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74" w:rsidRPr="000F3C9E" w:rsidRDefault="00B50F74" w:rsidP="00B50F74">
      <w:pPr>
        <w:pStyle w:val="a3"/>
        <w:tabs>
          <w:tab w:val="left" w:pos="1820"/>
        </w:tabs>
        <w:ind w:left="0"/>
        <w:jc w:val="center"/>
        <w:rPr>
          <w:rFonts w:ascii="Times New Roman" w:hAnsi="Times New Roman"/>
          <w:b/>
          <w:sz w:val="28"/>
          <w:szCs w:val="28"/>
        </w:rPr>
      </w:pPr>
      <w:bookmarkStart w:id="0" w:name="_GoBack"/>
      <w:bookmarkEnd w:id="0"/>
      <w:r w:rsidRPr="000F3C9E">
        <w:rPr>
          <w:rFonts w:ascii="Times New Roman" w:hAnsi="Times New Roman"/>
          <w:noProof/>
          <w:sz w:val="28"/>
          <w:szCs w:val="28"/>
          <w:lang w:eastAsia="ru-RU"/>
        </w:rPr>
        <w:drawing>
          <wp:inline distT="0" distB="0" distL="0" distR="0" wp14:anchorId="427C875E" wp14:editId="3E61E675">
            <wp:extent cx="656590" cy="772795"/>
            <wp:effectExtent l="19050" t="0" r="0" b="0"/>
            <wp:docPr id="15" name="Рисунок 1" descr="D:\documents\ALL\КОЗЛОВ\krasnodar_krai_coa_n5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LL\КОЗЛОВ\krasnodar_krai_coa_n5100.gif"/>
                    <pic:cNvPicPr>
                      <a:picLocks noChangeAspect="1" noChangeArrowheads="1"/>
                    </pic:cNvPicPr>
                  </pic:nvPicPr>
                  <pic:blipFill>
                    <a:blip r:embed="rId8" r:link="rId9" cstate="print"/>
                    <a:srcRect/>
                    <a:stretch>
                      <a:fillRect/>
                    </a:stretch>
                  </pic:blipFill>
                  <pic:spPr bwMode="auto">
                    <a:xfrm>
                      <a:off x="0" y="0"/>
                      <a:ext cx="656590" cy="772795"/>
                    </a:xfrm>
                    <a:prstGeom prst="rect">
                      <a:avLst/>
                    </a:prstGeom>
                    <a:noFill/>
                    <a:ln w="9525">
                      <a:noFill/>
                      <a:miter lim="800000"/>
                      <a:headEnd/>
                      <a:tailEnd/>
                    </a:ln>
                  </pic:spPr>
                </pic:pic>
              </a:graphicData>
            </a:graphic>
          </wp:inline>
        </w:drawing>
      </w:r>
    </w:p>
    <w:p w:rsidR="00B50F74" w:rsidRPr="000F3C9E" w:rsidRDefault="00B50F74" w:rsidP="00B50F74">
      <w:pPr>
        <w:pStyle w:val="a3"/>
        <w:tabs>
          <w:tab w:val="left" w:pos="1820"/>
        </w:tabs>
        <w:spacing w:after="0"/>
        <w:ind w:left="0"/>
        <w:jc w:val="center"/>
        <w:rPr>
          <w:rFonts w:ascii="Times New Roman" w:hAnsi="Times New Roman"/>
          <w:b/>
          <w:sz w:val="28"/>
          <w:szCs w:val="28"/>
        </w:rPr>
      </w:pPr>
      <w:r w:rsidRPr="000F3C9E">
        <w:rPr>
          <w:rFonts w:ascii="Times New Roman" w:hAnsi="Times New Roman"/>
          <w:b/>
          <w:sz w:val="28"/>
          <w:szCs w:val="28"/>
        </w:rPr>
        <w:t>УПОЛНОМОЧЕННЫЙ ПО ПРАВАМ РЕБЕНКА</w:t>
      </w:r>
    </w:p>
    <w:p w:rsidR="00B50F74" w:rsidRPr="000F3C9E" w:rsidRDefault="00B50F74" w:rsidP="00B50F74">
      <w:pPr>
        <w:pStyle w:val="a3"/>
        <w:tabs>
          <w:tab w:val="left" w:pos="1820"/>
        </w:tabs>
        <w:spacing w:after="0"/>
        <w:ind w:left="0"/>
        <w:jc w:val="center"/>
        <w:rPr>
          <w:rFonts w:ascii="Times New Roman" w:hAnsi="Times New Roman"/>
          <w:b/>
          <w:sz w:val="28"/>
          <w:szCs w:val="28"/>
        </w:rPr>
      </w:pPr>
      <w:r w:rsidRPr="000F3C9E">
        <w:rPr>
          <w:rFonts w:ascii="Times New Roman" w:hAnsi="Times New Roman"/>
          <w:b/>
          <w:sz w:val="28"/>
          <w:szCs w:val="28"/>
        </w:rPr>
        <w:t>В КРАСНОДАРСКОМ КРАЕ</w:t>
      </w:r>
    </w:p>
    <w:p w:rsidR="00B50F74" w:rsidRPr="000F3C9E" w:rsidRDefault="00B50F74" w:rsidP="00B50F74">
      <w:pPr>
        <w:tabs>
          <w:tab w:val="left" w:pos="1820"/>
        </w:tabs>
        <w:spacing w:after="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Default="00B50F74" w:rsidP="00B50F74">
      <w:pPr>
        <w:pStyle w:val="a3"/>
        <w:tabs>
          <w:tab w:val="left" w:pos="1820"/>
        </w:tabs>
        <w:spacing w:after="0"/>
        <w:ind w:left="0"/>
        <w:jc w:val="center"/>
        <w:rPr>
          <w:rFonts w:ascii="Times New Roman" w:hAnsi="Times New Roman"/>
          <w:b/>
          <w:sz w:val="28"/>
          <w:szCs w:val="28"/>
        </w:rPr>
      </w:pPr>
    </w:p>
    <w:p w:rsidR="00B50F74" w:rsidRPr="006A2D83" w:rsidRDefault="00B50F74" w:rsidP="00B50F74">
      <w:pPr>
        <w:pStyle w:val="a3"/>
        <w:tabs>
          <w:tab w:val="left" w:pos="1820"/>
        </w:tabs>
        <w:spacing w:after="0"/>
        <w:ind w:left="0"/>
        <w:jc w:val="center"/>
        <w:rPr>
          <w:rFonts w:ascii="Times New Roman" w:hAnsi="Times New Roman"/>
          <w:b/>
          <w:sz w:val="32"/>
          <w:szCs w:val="32"/>
        </w:rPr>
      </w:pPr>
      <w:r w:rsidRPr="006A2D83">
        <w:rPr>
          <w:rFonts w:ascii="Times New Roman" w:hAnsi="Times New Roman"/>
          <w:b/>
          <w:sz w:val="32"/>
          <w:szCs w:val="32"/>
        </w:rPr>
        <w:t>ДОКЛАД</w:t>
      </w:r>
    </w:p>
    <w:p w:rsidR="00B50F74" w:rsidRDefault="00B50F74" w:rsidP="00B50F74">
      <w:pPr>
        <w:pStyle w:val="a3"/>
        <w:tabs>
          <w:tab w:val="left" w:pos="1820"/>
        </w:tabs>
        <w:spacing w:after="0"/>
        <w:ind w:left="0"/>
        <w:jc w:val="center"/>
        <w:rPr>
          <w:rFonts w:ascii="Times New Roman" w:hAnsi="Times New Roman"/>
          <w:b/>
          <w:sz w:val="28"/>
          <w:szCs w:val="28"/>
        </w:rPr>
      </w:pPr>
      <w:r w:rsidRPr="000F3C9E">
        <w:rPr>
          <w:rFonts w:ascii="Times New Roman" w:hAnsi="Times New Roman"/>
          <w:b/>
          <w:sz w:val="28"/>
          <w:szCs w:val="28"/>
        </w:rPr>
        <w:t xml:space="preserve">о </w:t>
      </w:r>
      <w:r>
        <w:rPr>
          <w:rFonts w:ascii="Times New Roman" w:hAnsi="Times New Roman"/>
          <w:b/>
          <w:sz w:val="28"/>
          <w:szCs w:val="28"/>
        </w:rPr>
        <w:t xml:space="preserve">результатах </w:t>
      </w:r>
      <w:r w:rsidRPr="000F3C9E">
        <w:rPr>
          <w:rFonts w:ascii="Times New Roman" w:hAnsi="Times New Roman"/>
          <w:b/>
          <w:sz w:val="28"/>
          <w:szCs w:val="28"/>
        </w:rPr>
        <w:t>деятельности Уполномоченного</w:t>
      </w:r>
    </w:p>
    <w:p w:rsidR="00B50F74" w:rsidRPr="000F3C9E" w:rsidRDefault="00B50F74" w:rsidP="00B50F74">
      <w:pPr>
        <w:pStyle w:val="a3"/>
        <w:tabs>
          <w:tab w:val="left" w:pos="1820"/>
        </w:tabs>
        <w:spacing w:after="0"/>
        <w:ind w:left="0"/>
        <w:jc w:val="center"/>
        <w:rPr>
          <w:rFonts w:ascii="Times New Roman" w:hAnsi="Times New Roman"/>
          <w:b/>
          <w:sz w:val="28"/>
          <w:szCs w:val="28"/>
        </w:rPr>
      </w:pPr>
      <w:r w:rsidRPr="000F3C9E">
        <w:rPr>
          <w:rFonts w:ascii="Times New Roman" w:hAnsi="Times New Roman"/>
          <w:b/>
          <w:sz w:val="28"/>
          <w:szCs w:val="28"/>
        </w:rPr>
        <w:t>по правам</w:t>
      </w:r>
      <w:r>
        <w:rPr>
          <w:rFonts w:ascii="Times New Roman" w:hAnsi="Times New Roman"/>
          <w:b/>
          <w:sz w:val="28"/>
          <w:szCs w:val="28"/>
        </w:rPr>
        <w:t xml:space="preserve"> </w:t>
      </w:r>
      <w:r w:rsidRPr="000F3C9E">
        <w:rPr>
          <w:rFonts w:ascii="Times New Roman" w:hAnsi="Times New Roman"/>
          <w:b/>
          <w:sz w:val="28"/>
          <w:szCs w:val="28"/>
        </w:rPr>
        <w:t>ребенка в Краснодарском крае</w:t>
      </w:r>
      <w:r>
        <w:rPr>
          <w:rFonts w:ascii="Times New Roman" w:hAnsi="Times New Roman"/>
          <w:b/>
          <w:sz w:val="28"/>
          <w:szCs w:val="28"/>
        </w:rPr>
        <w:t xml:space="preserve"> в 2020 году</w:t>
      </w: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Default="00B50F74" w:rsidP="00B50F74">
      <w:pPr>
        <w:pStyle w:val="a3"/>
        <w:tabs>
          <w:tab w:val="left" w:pos="1820"/>
        </w:tabs>
        <w:ind w:left="0"/>
        <w:jc w:val="center"/>
        <w:rPr>
          <w:rFonts w:ascii="Times New Roman" w:hAnsi="Times New Roman"/>
          <w:b/>
          <w:sz w:val="28"/>
          <w:szCs w:val="28"/>
        </w:rPr>
      </w:pPr>
    </w:p>
    <w:p w:rsidR="00B50F74" w:rsidRPr="00DD27F9" w:rsidRDefault="00B50F74" w:rsidP="00B50F74">
      <w:pPr>
        <w:pStyle w:val="a3"/>
        <w:tabs>
          <w:tab w:val="left" w:pos="1820"/>
        </w:tabs>
        <w:ind w:left="0"/>
        <w:jc w:val="center"/>
        <w:rPr>
          <w:rFonts w:ascii="Times New Roman" w:hAnsi="Times New Roman"/>
          <w:sz w:val="28"/>
          <w:szCs w:val="28"/>
        </w:rPr>
        <w:sectPr w:rsidR="00B50F74" w:rsidRPr="00DD27F9" w:rsidSect="00B50F74">
          <w:pgSz w:w="11906" w:h="16838"/>
          <w:pgMar w:top="1134" w:right="567" w:bottom="1134" w:left="1701" w:header="709" w:footer="709" w:gutter="0"/>
          <w:pgNumType w:start="0"/>
          <w:cols w:space="708"/>
          <w:titlePg/>
          <w:docGrid w:linePitch="360"/>
        </w:sectPr>
      </w:pPr>
      <w:r w:rsidRPr="00DD27F9">
        <w:rPr>
          <w:rFonts w:ascii="Times New Roman" w:hAnsi="Times New Roman"/>
          <w:sz w:val="28"/>
          <w:szCs w:val="28"/>
        </w:rPr>
        <w:t>г. Краснодар</w:t>
      </w:r>
    </w:p>
    <w:p w:rsidR="00B50F74" w:rsidRDefault="00B50F74" w:rsidP="00B50F74">
      <w:pPr>
        <w:tabs>
          <w:tab w:val="left" w:pos="1820"/>
        </w:tabs>
        <w:spacing w:after="0" w:line="276" w:lineRule="auto"/>
        <w:ind w:firstLine="709"/>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f"/>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45"/>
      </w:tblGrid>
      <w:tr w:rsidR="00B50F74" w:rsidTr="00B50F74">
        <w:tc>
          <w:tcPr>
            <w:tcW w:w="7655" w:type="dxa"/>
          </w:tcPr>
          <w:p w:rsidR="00B50F74" w:rsidRDefault="00B50F74" w:rsidP="00B50F74">
            <w:pPr>
              <w:tabs>
                <w:tab w:val="left" w:pos="1820"/>
              </w:tabs>
              <w:spacing w:line="276" w:lineRule="auto"/>
              <w:jc w:val="both"/>
              <w:rPr>
                <w:rFonts w:ascii="Times New Roman" w:hAnsi="Times New Roman"/>
                <w:b/>
                <w:sz w:val="28"/>
                <w:szCs w:val="28"/>
              </w:rPr>
            </w:pPr>
          </w:p>
          <w:p w:rsidR="00B50F74" w:rsidRPr="00455311" w:rsidRDefault="00B50F74" w:rsidP="00B50F74">
            <w:pPr>
              <w:tabs>
                <w:tab w:val="left" w:pos="1820"/>
              </w:tabs>
              <w:spacing w:line="276" w:lineRule="auto"/>
              <w:jc w:val="both"/>
              <w:rPr>
                <w:rFonts w:ascii="Times New Roman" w:hAnsi="Times New Roman"/>
                <w:b/>
                <w:sz w:val="28"/>
                <w:szCs w:val="28"/>
              </w:rPr>
            </w:pPr>
            <w:r w:rsidRPr="00455311">
              <w:rPr>
                <w:rFonts w:ascii="Times New Roman" w:hAnsi="Times New Roman"/>
                <w:b/>
                <w:sz w:val="28"/>
                <w:szCs w:val="28"/>
              </w:rPr>
              <w:t>ВВЕДЕНИЕ</w:t>
            </w:r>
          </w:p>
        </w:tc>
        <w:tc>
          <w:tcPr>
            <w:tcW w:w="2545" w:type="dxa"/>
          </w:tcPr>
          <w:p w:rsidR="00B50F74" w:rsidRDefault="00B50F74" w:rsidP="00B50F74">
            <w:pPr>
              <w:tabs>
                <w:tab w:val="left" w:pos="1820"/>
              </w:tabs>
              <w:spacing w:line="276" w:lineRule="auto"/>
              <w:jc w:val="center"/>
              <w:rPr>
                <w:rFonts w:ascii="Times New Roman" w:hAnsi="Times New Roman"/>
                <w:sz w:val="28"/>
                <w:szCs w:val="28"/>
              </w:rPr>
            </w:pPr>
          </w:p>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1</w:t>
            </w:r>
          </w:p>
        </w:tc>
      </w:tr>
      <w:tr w:rsidR="00B50F74" w:rsidTr="00B50F74">
        <w:tc>
          <w:tcPr>
            <w:tcW w:w="7655" w:type="dxa"/>
          </w:tcPr>
          <w:p w:rsidR="00B50F74" w:rsidRPr="00455311" w:rsidRDefault="00B50F74" w:rsidP="00B50F74">
            <w:pPr>
              <w:tabs>
                <w:tab w:val="left" w:pos="1820"/>
              </w:tabs>
              <w:spacing w:line="276" w:lineRule="auto"/>
              <w:jc w:val="both"/>
              <w:rPr>
                <w:rFonts w:ascii="Times New Roman" w:hAnsi="Times New Roman"/>
                <w:b/>
                <w:sz w:val="28"/>
                <w:szCs w:val="28"/>
              </w:rPr>
            </w:pPr>
            <w:r w:rsidRPr="00455311">
              <w:rPr>
                <w:rFonts w:ascii="Times New Roman" w:hAnsi="Times New Roman"/>
                <w:b/>
                <w:sz w:val="28"/>
                <w:szCs w:val="28"/>
              </w:rPr>
              <w:t>ГЛАВА 1. Анализ обращений граждан, рассмотренных Уполномоченным по правам ребенка в Краснодарском крае в 2020 году</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4</w:t>
            </w:r>
          </w:p>
        </w:tc>
      </w:tr>
      <w:tr w:rsidR="00B50F74" w:rsidTr="00B50F74">
        <w:tc>
          <w:tcPr>
            <w:tcW w:w="7655" w:type="dxa"/>
          </w:tcPr>
          <w:p w:rsidR="00B50F74" w:rsidRPr="00455311" w:rsidRDefault="00B50F74" w:rsidP="00B50F74">
            <w:pPr>
              <w:tabs>
                <w:tab w:val="left" w:pos="1820"/>
              </w:tabs>
              <w:spacing w:line="276" w:lineRule="auto"/>
              <w:jc w:val="both"/>
              <w:rPr>
                <w:rFonts w:ascii="Times New Roman" w:hAnsi="Times New Roman"/>
                <w:b/>
                <w:sz w:val="28"/>
                <w:szCs w:val="28"/>
              </w:rPr>
            </w:pPr>
            <w:r w:rsidRPr="00455311">
              <w:rPr>
                <w:rFonts w:ascii="Times New Roman" w:hAnsi="Times New Roman"/>
                <w:b/>
                <w:sz w:val="28"/>
                <w:szCs w:val="28"/>
              </w:rPr>
              <w:t>ГЛАВА 2. О соблюдении прав и законных интересов детей в основных сферах жизнедеятельности в Краснодарском крае</w:t>
            </w:r>
            <w:r>
              <w:rPr>
                <w:rFonts w:ascii="Times New Roman" w:hAnsi="Times New Roman"/>
                <w:b/>
                <w:sz w:val="28"/>
                <w:szCs w:val="28"/>
              </w:rPr>
              <w:t xml:space="preserve"> </w:t>
            </w:r>
            <w:r w:rsidRPr="00DD27F9">
              <w:rPr>
                <w:rFonts w:ascii="Times New Roman" w:hAnsi="Times New Roman"/>
                <w:b/>
                <w:sz w:val="28"/>
                <w:szCs w:val="28"/>
              </w:rPr>
              <w:t>в 2020 году</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15</w:t>
            </w:r>
          </w:p>
        </w:tc>
      </w:tr>
      <w:tr w:rsidR="00B50F74" w:rsidTr="00B50F74">
        <w:tc>
          <w:tcPr>
            <w:tcW w:w="7655" w:type="dxa"/>
          </w:tcPr>
          <w:p w:rsidR="00B50F74" w:rsidRPr="00992C8F" w:rsidRDefault="00B50F74" w:rsidP="00B50F74">
            <w:pPr>
              <w:tabs>
                <w:tab w:val="left" w:pos="1820"/>
              </w:tabs>
              <w:spacing w:line="276" w:lineRule="auto"/>
              <w:jc w:val="both"/>
              <w:rPr>
                <w:rFonts w:ascii="Times New Roman" w:hAnsi="Times New Roman"/>
                <w:sz w:val="28"/>
                <w:szCs w:val="28"/>
              </w:rPr>
            </w:pPr>
            <w:r w:rsidRPr="00992C8F">
              <w:rPr>
                <w:rFonts w:ascii="Times New Roman" w:hAnsi="Times New Roman"/>
                <w:sz w:val="28"/>
                <w:szCs w:val="28"/>
              </w:rPr>
              <w:t>2.1. Право жить и воспитываться в семье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18</w:t>
            </w:r>
          </w:p>
        </w:tc>
      </w:tr>
      <w:tr w:rsidR="00B50F74" w:rsidTr="00B50F74">
        <w:tc>
          <w:tcPr>
            <w:tcW w:w="7655" w:type="dxa"/>
          </w:tcPr>
          <w:p w:rsidR="00B50F74" w:rsidRPr="00992C8F" w:rsidRDefault="00B50F74" w:rsidP="00B50F74">
            <w:pPr>
              <w:tabs>
                <w:tab w:val="left" w:pos="1820"/>
              </w:tabs>
              <w:spacing w:line="276" w:lineRule="auto"/>
              <w:jc w:val="both"/>
              <w:rPr>
                <w:rFonts w:ascii="Times New Roman" w:hAnsi="Times New Roman"/>
                <w:sz w:val="28"/>
                <w:szCs w:val="28"/>
              </w:rPr>
            </w:pPr>
            <w:r w:rsidRPr="00992C8F">
              <w:rPr>
                <w:rFonts w:ascii="Times New Roman" w:hAnsi="Times New Roman"/>
                <w:sz w:val="28"/>
                <w:szCs w:val="28"/>
              </w:rPr>
              <w:t xml:space="preserve">2.2. Право на судебную защиту </w:t>
            </w:r>
            <w:r w:rsidRPr="00AF6C52">
              <w:rPr>
                <w:rFonts w:ascii="Times New Roman" w:hAnsi="Times New Roman"/>
                <w:sz w:val="28"/>
                <w:szCs w:val="28"/>
              </w:rPr>
              <w:t>и квалифицированную юридическую помощь</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22</w:t>
            </w:r>
          </w:p>
        </w:tc>
      </w:tr>
      <w:tr w:rsidR="00B50F74" w:rsidTr="00B50F74">
        <w:tc>
          <w:tcPr>
            <w:tcW w:w="7655" w:type="dxa"/>
          </w:tcPr>
          <w:p w:rsidR="00B50F74" w:rsidRPr="00AF6C52" w:rsidRDefault="00B50F74" w:rsidP="00B50F74">
            <w:pPr>
              <w:tabs>
                <w:tab w:val="left" w:pos="1820"/>
              </w:tabs>
              <w:spacing w:line="276" w:lineRule="auto"/>
              <w:jc w:val="both"/>
              <w:rPr>
                <w:rFonts w:ascii="Times New Roman" w:eastAsiaTheme="minorEastAsia" w:hAnsi="Times New Roman"/>
                <w:sz w:val="28"/>
                <w:szCs w:val="28"/>
              </w:rPr>
            </w:pPr>
            <w:r w:rsidRPr="00992C8F">
              <w:rPr>
                <w:rFonts w:ascii="Times New Roman" w:hAnsi="Times New Roman"/>
                <w:sz w:val="28"/>
                <w:szCs w:val="28"/>
              </w:rPr>
              <w:t>2.3. Право на образование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31</w:t>
            </w:r>
          </w:p>
        </w:tc>
      </w:tr>
      <w:tr w:rsidR="00B50F74" w:rsidTr="00B50F74">
        <w:tc>
          <w:tcPr>
            <w:tcW w:w="7655" w:type="dxa"/>
          </w:tcPr>
          <w:p w:rsidR="00B50F74" w:rsidRPr="00AF6C52" w:rsidRDefault="00B50F74" w:rsidP="00B50F74">
            <w:pPr>
              <w:tabs>
                <w:tab w:val="left" w:pos="1820"/>
              </w:tabs>
              <w:spacing w:line="276" w:lineRule="auto"/>
              <w:jc w:val="both"/>
              <w:rPr>
                <w:rFonts w:ascii="Times New Roman" w:eastAsiaTheme="minorHAnsi" w:hAnsi="Times New Roman"/>
                <w:sz w:val="28"/>
                <w:szCs w:val="28"/>
              </w:rPr>
            </w:pPr>
            <w:r w:rsidRPr="00992C8F">
              <w:rPr>
                <w:rFonts w:ascii="Times New Roman" w:hAnsi="Times New Roman"/>
                <w:sz w:val="28"/>
                <w:szCs w:val="28"/>
              </w:rPr>
              <w:t>2.4. Право на охрану здоровья и получение медицинской помощи</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42</w:t>
            </w:r>
          </w:p>
        </w:tc>
      </w:tr>
      <w:tr w:rsidR="00B50F74" w:rsidTr="00B50F74">
        <w:tc>
          <w:tcPr>
            <w:tcW w:w="7655" w:type="dxa"/>
          </w:tcPr>
          <w:p w:rsidR="00B50F74" w:rsidRPr="00B50F74" w:rsidRDefault="00B50F74" w:rsidP="00B50F74">
            <w:pPr>
              <w:tabs>
                <w:tab w:val="left" w:pos="1820"/>
              </w:tabs>
              <w:spacing w:line="276" w:lineRule="auto"/>
              <w:contextualSpacing/>
              <w:jc w:val="both"/>
              <w:rPr>
                <w:rFonts w:ascii="Times New Roman" w:hAnsi="Times New Roman"/>
                <w:strike/>
                <w:sz w:val="28"/>
                <w:szCs w:val="28"/>
              </w:rPr>
            </w:pPr>
            <w:r w:rsidRPr="00B50F74">
              <w:rPr>
                <w:rFonts w:ascii="Times New Roman" w:hAnsi="Times New Roman"/>
                <w:sz w:val="28"/>
                <w:szCs w:val="28"/>
              </w:rPr>
              <w:t>2.5. Право на отдых и оздоровление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48</w:t>
            </w:r>
          </w:p>
        </w:tc>
      </w:tr>
      <w:tr w:rsidR="00B50F74" w:rsidTr="00B50F74">
        <w:tc>
          <w:tcPr>
            <w:tcW w:w="7655" w:type="dxa"/>
          </w:tcPr>
          <w:p w:rsidR="00B50F74" w:rsidRPr="00B50F74" w:rsidRDefault="00B50F74" w:rsidP="00B50F74">
            <w:pPr>
              <w:tabs>
                <w:tab w:val="left" w:pos="1820"/>
              </w:tabs>
              <w:spacing w:line="276" w:lineRule="auto"/>
              <w:jc w:val="both"/>
              <w:rPr>
                <w:rFonts w:ascii="Times New Roman" w:hAnsi="Times New Roman"/>
                <w:sz w:val="28"/>
                <w:szCs w:val="28"/>
              </w:rPr>
            </w:pPr>
            <w:r w:rsidRPr="00B50F74">
              <w:rPr>
                <w:rFonts w:ascii="Times New Roman" w:hAnsi="Times New Roman"/>
                <w:sz w:val="28"/>
                <w:szCs w:val="28"/>
              </w:rPr>
              <w:t>2.6. Право на социальное обеспечение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54</w:t>
            </w:r>
          </w:p>
        </w:tc>
      </w:tr>
      <w:tr w:rsidR="00B50F74" w:rsidTr="00B50F74">
        <w:tc>
          <w:tcPr>
            <w:tcW w:w="7655" w:type="dxa"/>
          </w:tcPr>
          <w:p w:rsidR="00B50F74" w:rsidRPr="00B50F74" w:rsidRDefault="00B50F74" w:rsidP="00B50F74">
            <w:pPr>
              <w:tabs>
                <w:tab w:val="left" w:pos="1820"/>
              </w:tabs>
              <w:spacing w:line="276" w:lineRule="auto"/>
              <w:jc w:val="both"/>
              <w:rPr>
                <w:rFonts w:ascii="Times New Roman" w:eastAsiaTheme="minorHAnsi" w:hAnsi="Times New Roman"/>
                <w:sz w:val="28"/>
                <w:szCs w:val="28"/>
              </w:rPr>
            </w:pPr>
            <w:r w:rsidRPr="00B50F74">
              <w:rPr>
                <w:rFonts w:ascii="Times New Roman" w:hAnsi="Times New Roman"/>
                <w:sz w:val="28"/>
                <w:szCs w:val="28"/>
              </w:rPr>
              <w:t>2.7. Имущественные права</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58</w:t>
            </w:r>
          </w:p>
        </w:tc>
      </w:tr>
      <w:tr w:rsidR="00B50F74" w:rsidTr="00B50F74">
        <w:tc>
          <w:tcPr>
            <w:tcW w:w="7655" w:type="dxa"/>
          </w:tcPr>
          <w:p w:rsidR="00B50F74" w:rsidRPr="00B50F74" w:rsidRDefault="00B50F74" w:rsidP="00B50F74">
            <w:pPr>
              <w:tabs>
                <w:tab w:val="left" w:pos="1820"/>
              </w:tabs>
              <w:spacing w:line="276" w:lineRule="auto"/>
              <w:jc w:val="both"/>
              <w:rPr>
                <w:rFonts w:ascii="Times New Roman" w:hAnsi="Times New Roman"/>
                <w:noProof/>
                <w:sz w:val="28"/>
                <w:szCs w:val="28"/>
              </w:rPr>
            </w:pPr>
            <w:r w:rsidRPr="00B50F74">
              <w:rPr>
                <w:rFonts w:ascii="Times New Roman" w:hAnsi="Times New Roman"/>
                <w:sz w:val="28"/>
                <w:szCs w:val="28"/>
              </w:rPr>
              <w:t>2.8. Право на объединение. О создании и деятельности Д</w:t>
            </w:r>
            <w:r w:rsidRPr="00B50F74">
              <w:rPr>
                <w:rFonts w:ascii="Times New Roman" w:hAnsi="Times New Roman"/>
                <w:noProof/>
                <w:sz w:val="28"/>
                <w:szCs w:val="28"/>
              </w:rPr>
              <w:t>етского совета при Уполномоченном по правам ребенка в Краснодарском крае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65</w:t>
            </w:r>
          </w:p>
        </w:tc>
      </w:tr>
      <w:tr w:rsidR="00B50F74" w:rsidTr="00B50F74">
        <w:tc>
          <w:tcPr>
            <w:tcW w:w="7655" w:type="dxa"/>
          </w:tcPr>
          <w:p w:rsidR="00B50F74" w:rsidRPr="00AF6C52" w:rsidRDefault="00B50F74" w:rsidP="00B50F74">
            <w:pPr>
              <w:tabs>
                <w:tab w:val="left" w:pos="1820"/>
              </w:tabs>
              <w:spacing w:line="276" w:lineRule="auto"/>
              <w:jc w:val="both"/>
              <w:rPr>
                <w:rFonts w:ascii="Times New Roman" w:eastAsiaTheme="minorHAnsi" w:hAnsi="Times New Roman"/>
                <w:sz w:val="28"/>
                <w:szCs w:val="28"/>
              </w:rPr>
            </w:pPr>
            <w:r w:rsidRPr="00AF6C52">
              <w:rPr>
                <w:rFonts w:ascii="Times New Roman" w:hAnsi="Times New Roman"/>
                <w:sz w:val="28"/>
                <w:szCs w:val="28"/>
              </w:rPr>
              <w:t>2.9. О некоторых вопросах соблюдения прав детей-инвалидов</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67</w:t>
            </w:r>
          </w:p>
        </w:tc>
      </w:tr>
      <w:tr w:rsidR="00B50F74" w:rsidTr="00B50F74">
        <w:tc>
          <w:tcPr>
            <w:tcW w:w="7655" w:type="dxa"/>
          </w:tcPr>
          <w:p w:rsidR="00B50F74" w:rsidRPr="00455311" w:rsidRDefault="00B50F74" w:rsidP="00B50F74">
            <w:pPr>
              <w:tabs>
                <w:tab w:val="left" w:pos="1820"/>
              </w:tabs>
              <w:spacing w:line="276" w:lineRule="auto"/>
              <w:jc w:val="both"/>
              <w:rPr>
                <w:rFonts w:ascii="Times New Roman" w:hAnsi="Times New Roman"/>
                <w:b/>
                <w:sz w:val="28"/>
                <w:szCs w:val="28"/>
              </w:rPr>
            </w:pPr>
            <w:r w:rsidRPr="00455311">
              <w:rPr>
                <w:rFonts w:ascii="Times New Roman" w:hAnsi="Times New Roman"/>
                <w:b/>
                <w:sz w:val="28"/>
                <w:szCs w:val="28"/>
              </w:rPr>
              <w:t>ГЛАВА 3. Об основных направлениях деятельности Уполномоченного по правам ребенка в Краснодарском крае в 2020 году</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71</w:t>
            </w:r>
          </w:p>
        </w:tc>
      </w:tr>
      <w:tr w:rsidR="00B50F74" w:rsidTr="00B50F74">
        <w:tc>
          <w:tcPr>
            <w:tcW w:w="7655" w:type="dxa"/>
          </w:tcPr>
          <w:p w:rsidR="00B50F74" w:rsidRPr="00992C8F" w:rsidRDefault="00B50F74" w:rsidP="00B50F74">
            <w:pPr>
              <w:tabs>
                <w:tab w:val="left" w:pos="1820"/>
              </w:tabs>
              <w:spacing w:line="276" w:lineRule="auto"/>
              <w:jc w:val="both"/>
              <w:rPr>
                <w:rFonts w:ascii="Times New Roman" w:hAnsi="Times New Roman"/>
                <w:sz w:val="28"/>
                <w:szCs w:val="28"/>
              </w:rPr>
            </w:pPr>
            <w:r w:rsidRPr="00992C8F">
              <w:rPr>
                <w:rFonts w:ascii="Times New Roman" w:hAnsi="Times New Roman"/>
                <w:sz w:val="28"/>
                <w:szCs w:val="28"/>
              </w:rPr>
              <w:t>3.1. Сотрудничество с государственными органами и институтами гражданского общества, обеспечивающими защиту прав и законных интересов ребенка</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71</w:t>
            </w:r>
          </w:p>
        </w:tc>
      </w:tr>
      <w:tr w:rsidR="00B50F74" w:rsidTr="00B50F74">
        <w:tc>
          <w:tcPr>
            <w:tcW w:w="7655" w:type="dxa"/>
          </w:tcPr>
          <w:p w:rsidR="00B50F74" w:rsidRPr="00992C8F" w:rsidRDefault="00B50F74" w:rsidP="00B50F74">
            <w:pPr>
              <w:tabs>
                <w:tab w:val="left" w:pos="1820"/>
              </w:tabs>
              <w:spacing w:line="276" w:lineRule="auto"/>
              <w:jc w:val="both"/>
              <w:rPr>
                <w:rFonts w:ascii="Times New Roman" w:hAnsi="Times New Roman"/>
                <w:sz w:val="28"/>
                <w:szCs w:val="28"/>
              </w:rPr>
            </w:pPr>
            <w:r w:rsidRPr="00992C8F">
              <w:rPr>
                <w:rFonts w:ascii="Times New Roman" w:hAnsi="Times New Roman"/>
                <w:sz w:val="28"/>
                <w:szCs w:val="28"/>
              </w:rPr>
              <w:t>3.2. Участие в работе по совершенствованию законодательства и правоприменительной практики</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77</w:t>
            </w:r>
          </w:p>
        </w:tc>
      </w:tr>
      <w:tr w:rsidR="00B50F74" w:rsidTr="00B50F74">
        <w:tc>
          <w:tcPr>
            <w:tcW w:w="7655" w:type="dxa"/>
          </w:tcPr>
          <w:p w:rsidR="00B50F74" w:rsidRPr="005A2ADF" w:rsidRDefault="00B50F74" w:rsidP="00B50F74">
            <w:pPr>
              <w:tabs>
                <w:tab w:val="left" w:pos="1820"/>
              </w:tabs>
              <w:spacing w:line="276" w:lineRule="auto"/>
              <w:jc w:val="both"/>
              <w:rPr>
                <w:rFonts w:ascii="Times New Roman" w:hAnsi="Times New Roman"/>
                <w:sz w:val="28"/>
                <w:szCs w:val="28"/>
              </w:rPr>
            </w:pPr>
            <w:r w:rsidRPr="005A2ADF">
              <w:rPr>
                <w:rFonts w:ascii="Times New Roman" w:hAnsi="Times New Roman"/>
                <w:sz w:val="28"/>
                <w:szCs w:val="28"/>
              </w:rPr>
              <w:t>3.3. Деятельность по профилактике безнадзорности и правонарушений несовершеннолетних</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79</w:t>
            </w:r>
          </w:p>
        </w:tc>
      </w:tr>
      <w:tr w:rsidR="00B50F74" w:rsidTr="00B50F74">
        <w:tc>
          <w:tcPr>
            <w:tcW w:w="7655" w:type="dxa"/>
          </w:tcPr>
          <w:p w:rsidR="00B50F74" w:rsidRPr="00AF6C52" w:rsidRDefault="00B50F74" w:rsidP="00B50F74">
            <w:pPr>
              <w:tabs>
                <w:tab w:val="left" w:pos="1820"/>
              </w:tabs>
              <w:spacing w:line="276" w:lineRule="auto"/>
              <w:contextualSpacing/>
              <w:jc w:val="both"/>
              <w:rPr>
                <w:rFonts w:ascii="Times New Roman" w:eastAsiaTheme="minorHAnsi" w:hAnsi="Times New Roman"/>
                <w:sz w:val="28"/>
                <w:szCs w:val="28"/>
              </w:rPr>
            </w:pPr>
            <w:r w:rsidRPr="00992C8F">
              <w:rPr>
                <w:rFonts w:ascii="Times New Roman" w:hAnsi="Times New Roman"/>
                <w:sz w:val="28"/>
                <w:szCs w:val="28"/>
              </w:rPr>
              <w:t>3.4. Правовое просвещение населения по вопросам</w:t>
            </w:r>
            <w:r>
              <w:rPr>
                <w:rFonts w:ascii="Times New Roman" w:hAnsi="Times New Roman"/>
                <w:sz w:val="28"/>
                <w:szCs w:val="28"/>
              </w:rPr>
              <w:t xml:space="preserve"> </w:t>
            </w:r>
            <w:r w:rsidRPr="00992C8F">
              <w:rPr>
                <w:rFonts w:ascii="Times New Roman" w:hAnsi="Times New Roman"/>
                <w:sz w:val="28"/>
                <w:szCs w:val="28"/>
              </w:rPr>
              <w:t>реализации и защиты прав и законных интересов детей</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84</w:t>
            </w:r>
          </w:p>
        </w:tc>
      </w:tr>
      <w:tr w:rsidR="00B50F74" w:rsidTr="00B50F74">
        <w:tc>
          <w:tcPr>
            <w:tcW w:w="7655" w:type="dxa"/>
          </w:tcPr>
          <w:p w:rsidR="00B50F74" w:rsidRPr="00AF6C52" w:rsidRDefault="00B50F74" w:rsidP="00B50F74">
            <w:pPr>
              <w:tabs>
                <w:tab w:val="left" w:pos="1820"/>
              </w:tabs>
              <w:spacing w:line="276" w:lineRule="auto"/>
              <w:jc w:val="both"/>
              <w:rPr>
                <w:rFonts w:ascii="Times New Roman" w:eastAsiaTheme="minorHAnsi" w:hAnsi="Times New Roman"/>
                <w:sz w:val="28"/>
                <w:szCs w:val="28"/>
              </w:rPr>
            </w:pPr>
            <w:r w:rsidRPr="00992C8F">
              <w:rPr>
                <w:rFonts w:ascii="Times New Roman" w:hAnsi="Times New Roman"/>
                <w:sz w:val="28"/>
                <w:szCs w:val="28"/>
              </w:rPr>
              <w:t>3.5. Инициативы, социальные проекты, акции</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87</w:t>
            </w:r>
          </w:p>
        </w:tc>
      </w:tr>
      <w:tr w:rsidR="00B50F74" w:rsidTr="00B50F74">
        <w:tc>
          <w:tcPr>
            <w:tcW w:w="7655" w:type="dxa"/>
          </w:tcPr>
          <w:p w:rsidR="00B50F74" w:rsidRPr="00455311" w:rsidRDefault="00B50F74" w:rsidP="00B50F74">
            <w:pPr>
              <w:tabs>
                <w:tab w:val="left" w:pos="1820"/>
              </w:tabs>
              <w:jc w:val="both"/>
              <w:rPr>
                <w:rFonts w:ascii="Times New Roman" w:hAnsi="Times New Roman"/>
                <w:b/>
                <w:sz w:val="28"/>
                <w:szCs w:val="28"/>
              </w:rPr>
            </w:pPr>
            <w:r w:rsidRPr="00455311">
              <w:rPr>
                <w:rFonts w:ascii="Times New Roman" w:hAnsi="Times New Roman"/>
                <w:b/>
                <w:sz w:val="28"/>
                <w:szCs w:val="28"/>
              </w:rPr>
              <w:t>ЗАКЛЮЧЕНИЕ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94</w:t>
            </w:r>
          </w:p>
        </w:tc>
      </w:tr>
      <w:tr w:rsidR="00B50F74" w:rsidTr="00B50F74">
        <w:tc>
          <w:tcPr>
            <w:tcW w:w="7655" w:type="dxa"/>
          </w:tcPr>
          <w:p w:rsidR="00B50F74" w:rsidRPr="00455311" w:rsidRDefault="00B50F74" w:rsidP="00B50F74">
            <w:pPr>
              <w:tabs>
                <w:tab w:val="left" w:pos="1820"/>
              </w:tabs>
              <w:spacing w:line="276" w:lineRule="auto"/>
              <w:jc w:val="both"/>
              <w:rPr>
                <w:rFonts w:ascii="Times New Roman" w:hAnsi="Times New Roman"/>
                <w:b/>
                <w:sz w:val="28"/>
                <w:szCs w:val="28"/>
              </w:rPr>
            </w:pPr>
            <w:r w:rsidRPr="00455311">
              <w:rPr>
                <w:rFonts w:ascii="Times New Roman" w:hAnsi="Times New Roman"/>
                <w:b/>
                <w:sz w:val="28"/>
                <w:szCs w:val="28"/>
              </w:rPr>
              <w:t>ПРИЛОЖЕНИЕ</w:t>
            </w:r>
          </w:p>
        </w:tc>
        <w:tc>
          <w:tcPr>
            <w:tcW w:w="2545" w:type="dxa"/>
          </w:tcPr>
          <w:p w:rsidR="00B50F74" w:rsidRPr="00992C8F" w:rsidRDefault="00B50F74" w:rsidP="00B50F74">
            <w:pPr>
              <w:tabs>
                <w:tab w:val="left" w:pos="1820"/>
              </w:tabs>
              <w:spacing w:line="276" w:lineRule="auto"/>
              <w:jc w:val="center"/>
              <w:rPr>
                <w:rFonts w:ascii="Times New Roman" w:hAnsi="Times New Roman"/>
                <w:sz w:val="28"/>
                <w:szCs w:val="28"/>
              </w:rPr>
            </w:pPr>
            <w:r>
              <w:rPr>
                <w:rFonts w:ascii="Times New Roman" w:hAnsi="Times New Roman"/>
                <w:sz w:val="28"/>
                <w:szCs w:val="28"/>
              </w:rPr>
              <w:t>102</w:t>
            </w:r>
          </w:p>
        </w:tc>
      </w:tr>
    </w:tbl>
    <w:p w:rsidR="00B50F74" w:rsidRDefault="00B50F74" w:rsidP="00B50F74">
      <w:pPr>
        <w:tabs>
          <w:tab w:val="left" w:pos="1820"/>
        </w:tabs>
        <w:rPr>
          <w:rFonts w:ascii="Times New Roman" w:hAnsi="Times New Roman"/>
          <w:sz w:val="28"/>
          <w:szCs w:val="28"/>
        </w:rPr>
      </w:pPr>
    </w:p>
    <w:p w:rsidR="00845C7B" w:rsidRPr="008C4FEE" w:rsidRDefault="00B50F74" w:rsidP="00B50F74">
      <w:pPr>
        <w:spacing w:after="0" w:line="276" w:lineRule="auto"/>
        <w:ind w:firstLine="709"/>
        <w:jc w:val="center"/>
        <w:rPr>
          <w:rFonts w:ascii="Times New Roman" w:hAnsi="Times New Roman"/>
          <w:b/>
          <w:sz w:val="28"/>
          <w:szCs w:val="28"/>
        </w:rPr>
      </w:pPr>
      <w:r>
        <w:rPr>
          <w:rFonts w:ascii="Times New Roman" w:hAnsi="Times New Roman"/>
          <w:sz w:val="28"/>
          <w:szCs w:val="28"/>
        </w:rPr>
        <w:br w:type="page"/>
      </w:r>
      <w:r w:rsidR="00845C7B" w:rsidRPr="008C4FEE">
        <w:rPr>
          <w:rFonts w:ascii="Times New Roman" w:hAnsi="Times New Roman"/>
          <w:b/>
          <w:sz w:val="28"/>
          <w:szCs w:val="28"/>
        </w:rPr>
        <w:lastRenderedPageBreak/>
        <w:t>ВВЕДЕНИЕ</w:t>
      </w:r>
    </w:p>
    <w:p w:rsidR="00845C7B" w:rsidRPr="008C4FEE" w:rsidRDefault="00845C7B" w:rsidP="00EA0220">
      <w:pPr>
        <w:spacing w:after="0" w:line="276" w:lineRule="auto"/>
        <w:ind w:firstLine="709"/>
        <w:jc w:val="both"/>
        <w:rPr>
          <w:rFonts w:ascii="Times New Roman" w:hAnsi="Times New Roman"/>
          <w:sz w:val="28"/>
          <w:szCs w:val="28"/>
        </w:rPr>
      </w:pPr>
    </w:p>
    <w:p w:rsidR="001025FB" w:rsidRPr="007810D9" w:rsidRDefault="001025F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 xml:space="preserve">Восемнадцатый ежегодный доклад о результатах деятельности Уполномоченного по правам ребенка в Краснодарском крае в 2020 году </w:t>
      </w:r>
      <w:r w:rsidRPr="007810D9">
        <w:rPr>
          <w:rFonts w:ascii="Times New Roman" w:hAnsi="Times New Roman"/>
          <w:bCs/>
          <w:sz w:val="28"/>
          <w:szCs w:val="28"/>
        </w:rPr>
        <w:t>(</w:t>
      </w:r>
      <w:r w:rsidRPr="007810D9">
        <w:rPr>
          <w:rFonts w:ascii="Times New Roman" w:hAnsi="Times New Roman"/>
          <w:bCs/>
          <w:i/>
          <w:sz w:val="28"/>
          <w:szCs w:val="28"/>
        </w:rPr>
        <w:t xml:space="preserve">далее </w:t>
      </w:r>
      <w:r w:rsidRPr="007810D9">
        <w:rPr>
          <w:rFonts w:ascii="Times New Roman" w:hAnsi="Times New Roman"/>
          <w:sz w:val="28"/>
          <w:szCs w:val="28"/>
        </w:rPr>
        <w:t>–</w:t>
      </w:r>
      <w:r w:rsidRPr="007810D9">
        <w:rPr>
          <w:rFonts w:ascii="Times New Roman" w:hAnsi="Times New Roman"/>
          <w:bCs/>
          <w:i/>
          <w:sz w:val="28"/>
          <w:szCs w:val="28"/>
        </w:rPr>
        <w:t xml:space="preserve"> Ежегодный доклад</w:t>
      </w:r>
      <w:r w:rsidRPr="007810D9">
        <w:rPr>
          <w:rFonts w:ascii="Times New Roman" w:hAnsi="Times New Roman"/>
          <w:bCs/>
          <w:sz w:val="28"/>
          <w:szCs w:val="28"/>
        </w:rPr>
        <w:t xml:space="preserve">) </w:t>
      </w:r>
      <w:r w:rsidRPr="007810D9">
        <w:rPr>
          <w:rFonts w:ascii="Times New Roman" w:hAnsi="Times New Roman"/>
          <w:sz w:val="28"/>
          <w:szCs w:val="28"/>
        </w:rPr>
        <w:t xml:space="preserve">подготовлен в соответствии с п. 4 ст. 9 Закона Краснодарского края от 26 июня 2002 г. № 498-КЗ «Об Уполномоченном по правам ребенка в Краснодарском крае». </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2020</w:t>
      </w:r>
      <w:r w:rsidR="00907E70" w:rsidRPr="007810D9">
        <w:rPr>
          <w:rFonts w:ascii="Times New Roman" w:hAnsi="Times New Roman"/>
          <w:sz w:val="28"/>
          <w:szCs w:val="28"/>
        </w:rPr>
        <w:t>-й</w:t>
      </w:r>
      <w:r w:rsidRPr="007810D9">
        <w:rPr>
          <w:rFonts w:ascii="Times New Roman" w:hAnsi="Times New Roman"/>
          <w:sz w:val="28"/>
          <w:szCs w:val="28"/>
        </w:rPr>
        <w:t xml:space="preserve"> </w:t>
      </w:r>
      <w:r w:rsidR="003952C9" w:rsidRPr="007810D9">
        <w:rPr>
          <w:rFonts w:ascii="Times New Roman" w:hAnsi="Times New Roman"/>
          <w:sz w:val="28"/>
          <w:szCs w:val="28"/>
        </w:rPr>
        <w:t>–</w:t>
      </w:r>
      <w:r w:rsidRPr="007810D9">
        <w:rPr>
          <w:rFonts w:ascii="Times New Roman" w:hAnsi="Times New Roman"/>
          <w:sz w:val="28"/>
          <w:szCs w:val="28"/>
        </w:rPr>
        <w:t xml:space="preserve"> особый</w:t>
      </w:r>
      <w:r w:rsidR="003952C9" w:rsidRPr="007810D9">
        <w:rPr>
          <w:rFonts w:ascii="Times New Roman" w:hAnsi="Times New Roman"/>
          <w:sz w:val="28"/>
          <w:szCs w:val="28"/>
        </w:rPr>
        <w:t xml:space="preserve"> </w:t>
      </w:r>
      <w:r w:rsidRPr="007810D9">
        <w:rPr>
          <w:rFonts w:ascii="Times New Roman" w:hAnsi="Times New Roman"/>
          <w:sz w:val="28"/>
          <w:szCs w:val="28"/>
        </w:rPr>
        <w:t>год для нашей страны. В целях сохранения исторической памяти и в ознаменование 75-летия Победы в Великой Отечественной войне 1941</w:t>
      </w:r>
      <w:r w:rsidR="00907E70" w:rsidRPr="007810D9">
        <w:rPr>
          <w:rFonts w:ascii="Times New Roman" w:hAnsi="Times New Roman"/>
          <w:sz w:val="28"/>
          <w:szCs w:val="28"/>
        </w:rPr>
        <w:t>–</w:t>
      </w:r>
      <w:r w:rsidRPr="007810D9">
        <w:rPr>
          <w:rFonts w:ascii="Times New Roman" w:hAnsi="Times New Roman"/>
          <w:sz w:val="28"/>
          <w:szCs w:val="28"/>
        </w:rPr>
        <w:t>1945 годов Указом Президента Российской Федерации</w:t>
      </w:r>
      <w:r w:rsidR="00FC0813" w:rsidRPr="007810D9">
        <w:rPr>
          <w:rFonts w:ascii="Times New Roman" w:hAnsi="Times New Roman"/>
          <w:sz w:val="28"/>
          <w:szCs w:val="28"/>
        </w:rPr>
        <w:t xml:space="preserve"> </w:t>
      </w:r>
      <w:r w:rsidR="004D3A4D" w:rsidRPr="007810D9">
        <w:rPr>
          <w:rFonts w:ascii="Times New Roman" w:hAnsi="Times New Roman"/>
          <w:sz w:val="28"/>
          <w:szCs w:val="28"/>
        </w:rPr>
        <w:t>он</w:t>
      </w:r>
      <w:r w:rsidRPr="007810D9">
        <w:rPr>
          <w:rFonts w:ascii="Times New Roman" w:hAnsi="Times New Roman"/>
          <w:sz w:val="28"/>
          <w:szCs w:val="28"/>
        </w:rPr>
        <w:t xml:space="preserve"> объявлен в России Годом памяти и славы.</w:t>
      </w:r>
      <w:r w:rsidRPr="007810D9">
        <w:rPr>
          <w:rFonts w:ascii="Arial" w:hAnsi="Arial" w:cs="Arial"/>
          <w:shd w:val="clear" w:color="auto" w:fill="FFFFFF"/>
        </w:rPr>
        <w:t xml:space="preserve"> </w:t>
      </w:r>
      <w:r w:rsidRPr="007810D9">
        <w:rPr>
          <w:rFonts w:ascii="Times New Roman" w:hAnsi="Times New Roman"/>
          <w:sz w:val="28"/>
          <w:szCs w:val="28"/>
          <w:shd w:val="clear" w:color="auto" w:fill="FFFFFF"/>
        </w:rPr>
        <w:t xml:space="preserve">Он стал возможностью вспомнить о самом важном </w:t>
      </w:r>
      <w:r w:rsidR="003952C9" w:rsidRPr="007810D9">
        <w:rPr>
          <w:rFonts w:ascii="Times New Roman" w:hAnsi="Times New Roman"/>
          <w:sz w:val="28"/>
          <w:szCs w:val="28"/>
        </w:rPr>
        <w:t>–</w:t>
      </w:r>
      <w:r w:rsidRPr="007810D9">
        <w:rPr>
          <w:rFonts w:ascii="Times New Roman" w:hAnsi="Times New Roman"/>
          <w:sz w:val="28"/>
          <w:szCs w:val="28"/>
          <w:shd w:val="clear" w:color="auto" w:fill="FFFFFF"/>
        </w:rPr>
        <w:t xml:space="preserve"> о подвигах наших предков, поделиться важными и ценными знаниями с подрастающим поколением. Год памяти и славы объединил нас </w:t>
      </w:r>
      <w:r w:rsidR="003952C9" w:rsidRPr="007810D9">
        <w:rPr>
          <w:rFonts w:ascii="Times New Roman" w:hAnsi="Times New Roman"/>
          <w:sz w:val="28"/>
          <w:szCs w:val="28"/>
        </w:rPr>
        <w:t>–</w:t>
      </w:r>
      <w:r w:rsidRPr="007810D9">
        <w:rPr>
          <w:rFonts w:ascii="Times New Roman" w:hAnsi="Times New Roman"/>
          <w:sz w:val="28"/>
          <w:szCs w:val="28"/>
          <w:shd w:val="clear" w:color="auto" w:fill="FFFFFF"/>
        </w:rPr>
        <w:t xml:space="preserve"> </w:t>
      </w:r>
      <w:r w:rsidR="001025FB" w:rsidRPr="007810D9">
        <w:rPr>
          <w:rFonts w:ascii="Times New Roman" w:hAnsi="Times New Roman"/>
          <w:sz w:val="28"/>
          <w:szCs w:val="28"/>
          <w:shd w:val="clear" w:color="auto" w:fill="FFFFFF"/>
        </w:rPr>
        <w:t xml:space="preserve">граждан </w:t>
      </w:r>
      <w:r w:rsidRPr="007810D9">
        <w:rPr>
          <w:rFonts w:ascii="Times New Roman" w:hAnsi="Times New Roman"/>
          <w:sz w:val="28"/>
          <w:szCs w:val="28"/>
          <w:shd w:val="clear" w:color="auto" w:fill="FFFFFF"/>
        </w:rPr>
        <w:t xml:space="preserve">и представителей разных поколений </w:t>
      </w:r>
      <w:r w:rsidR="003952C9" w:rsidRPr="007810D9">
        <w:rPr>
          <w:rFonts w:ascii="Times New Roman" w:hAnsi="Times New Roman"/>
          <w:sz w:val="28"/>
          <w:szCs w:val="28"/>
        </w:rPr>
        <w:t>–</w:t>
      </w:r>
      <w:r w:rsidRPr="007810D9">
        <w:rPr>
          <w:rFonts w:ascii="Times New Roman" w:hAnsi="Times New Roman"/>
          <w:sz w:val="28"/>
          <w:szCs w:val="28"/>
          <w:shd w:val="clear" w:color="auto" w:fill="FFFFFF"/>
        </w:rPr>
        <w:t xml:space="preserve"> сквозь время, исторические эпохи и километры огромной территории нашей страны.</w:t>
      </w:r>
    </w:p>
    <w:p w:rsidR="004D3A4D" w:rsidRPr="007810D9" w:rsidRDefault="004D3A4D"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Значимым событием внутренней политики и жизни страны в целом стало принятие поправок в Конституцию Российской Федерации</w:t>
      </w:r>
      <w:r w:rsidR="00366930" w:rsidRPr="007810D9">
        <w:rPr>
          <w:rFonts w:ascii="Times New Roman" w:hAnsi="Times New Roman"/>
          <w:sz w:val="28"/>
          <w:szCs w:val="28"/>
        </w:rPr>
        <w:t xml:space="preserve"> (</w:t>
      </w:r>
      <w:r w:rsidR="00366930" w:rsidRPr="007810D9">
        <w:rPr>
          <w:rFonts w:ascii="Times New Roman" w:hAnsi="Times New Roman"/>
          <w:i/>
          <w:sz w:val="28"/>
          <w:szCs w:val="28"/>
        </w:rPr>
        <w:t>далее – Конституция РФ</w:t>
      </w:r>
      <w:r w:rsidR="00366930" w:rsidRPr="007810D9">
        <w:rPr>
          <w:rFonts w:ascii="Times New Roman" w:hAnsi="Times New Roman"/>
          <w:sz w:val="28"/>
          <w:szCs w:val="28"/>
        </w:rPr>
        <w:t>)</w:t>
      </w:r>
      <w:r w:rsidRPr="007810D9">
        <w:rPr>
          <w:rFonts w:ascii="Times New Roman" w:hAnsi="Times New Roman"/>
          <w:sz w:val="28"/>
          <w:szCs w:val="28"/>
        </w:rPr>
        <w:t>.</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 xml:space="preserve">Вместе с тем </w:t>
      </w:r>
      <w:r w:rsidR="00907E70" w:rsidRPr="007810D9">
        <w:rPr>
          <w:rFonts w:ascii="Times New Roman" w:hAnsi="Times New Roman"/>
          <w:sz w:val="28"/>
          <w:szCs w:val="28"/>
        </w:rPr>
        <w:t>2020-й</w:t>
      </w:r>
      <w:r w:rsidRPr="007810D9">
        <w:rPr>
          <w:rFonts w:ascii="Times New Roman" w:hAnsi="Times New Roman"/>
          <w:sz w:val="28"/>
          <w:szCs w:val="28"/>
        </w:rPr>
        <w:t xml:space="preserve"> войдет в историю как год пандемии коронавирусной инфекции COVID-19, распространение которой стало глобальным вызовом для </w:t>
      </w:r>
      <w:r w:rsidR="002E3534" w:rsidRPr="007810D9">
        <w:rPr>
          <w:rFonts w:ascii="Times New Roman" w:hAnsi="Times New Roman"/>
          <w:sz w:val="28"/>
          <w:szCs w:val="28"/>
        </w:rPr>
        <w:t xml:space="preserve">страны и </w:t>
      </w:r>
      <w:r w:rsidRPr="007810D9">
        <w:rPr>
          <w:rFonts w:ascii="Times New Roman" w:hAnsi="Times New Roman"/>
          <w:sz w:val="28"/>
          <w:szCs w:val="28"/>
        </w:rPr>
        <w:t>всего человечества и коренным образом затронуло практически все сферы общественной жизни.</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Режим повышенной готовности и беспрецедентные меры, которые предпринимались и продолжают предприниматься властью в целях спасения людей от этой болезни, изменили привычный образ жизни каждого из нас и побудили перестроить работу всех государственных органов, предприятий, организаций и учреждений, в том числе детских.</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Конечно, все это отразилось на деятельности Уполномоченного по правам ребенка в Краснодарском крае (</w:t>
      </w:r>
      <w:r w:rsidRPr="007810D9">
        <w:rPr>
          <w:rFonts w:ascii="Times New Roman" w:hAnsi="Times New Roman"/>
          <w:i/>
          <w:sz w:val="28"/>
          <w:szCs w:val="28"/>
        </w:rPr>
        <w:t xml:space="preserve">далее </w:t>
      </w:r>
      <w:r w:rsidR="003952C9" w:rsidRPr="007810D9">
        <w:rPr>
          <w:rFonts w:ascii="Times New Roman" w:hAnsi="Times New Roman"/>
          <w:sz w:val="28"/>
          <w:szCs w:val="28"/>
        </w:rPr>
        <w:t>–</w:t>
      </w:r>
      <w:r w:rsidRPr="007810D9">
        <w:rPr>
          <w:rFonts w:ascii="Times New Roman" w:hAnsi="Times New Roman"/>
          <w:i/>
          <w:sz w:val="28"/>
          <w:szCs w:val="28"/>
        </w:rPr>
        <w:t xml:space="preserve"> Уполномоченный</w:t>
      </w:r>
      <w:r w:rsidRPr="007810D9">
        <w:rPr>
          <w:rFonts w:ascii="Times New Roman" w:hAnsi="Times New Roman"/>
          <w:sz w:val="28"/>
          <w:szCs w:val="28"/>
        </w:rPr>
        <w:t xml:space="preserve">) и его аппарата. </w:t>
      </w:r>
    </w:p>
    <w:p w:rsidR="00845C7B" w:rsidRPr="007810D9" w:rsidRDefault="00845C7B" w:rsidP="00CD0398">
      <w:pPr>
        <w:spacing w:after="0" w:line="276" w:lineRule="auto"/>
        <w:ind w:firstLine="709"/>
        <w:jc w:val="both"/>
        <w:rPr>
          <w:rFonts w:ascii="Times New Roman" w:hAnsi="Times New Roman"/>
          <w:sz w:val="28"/>
          <w:szCs w:val="28"/>
        </w:rPr>
      </w:pPr>
      <w:r w:rsidRPr="007810D9">
        <w:rPr>
          <w:rFonts w:ascii="Times New Roman" w:hAnsi="Times New Roman"/>
          <w:sz w:val="28"/>
          <w:szCs w:val="28"/>
        </w:rPr>
        <w:t xml:space="preserve">С первых дней </w:t>
      </w:r>
      <w:r w:rsidR="002E3534" w:rsidRPr="007810D9">
        <w:rPr>
          <w:rFonts w:ascii="Times New Roman" w:hAnsi="Times New Roman"/>
          <w:sz w:val="28"/>
          <w:szCs w:val="28"/>
        </w:rPr>
        <w:t>ситуации, связанной с ограничительными мерами,</w:t>
      </w:r>
      <w:r w:rsidRPr="007810D9">
        <w:rPr>
          <w:rFonts w:ascii="Times New Roman" w:hAnsi="Times New Roman"/>
          <w:sz w:val="28"/>
          <w:szCs w:val="28"/>
        </w:rPr>
        <w:t xml:space="preserve"> ощущалась еще большая востребованность в институте Уполномоченных по правам ребенка. Работа по обращениям граждан не останавливалась ни на один день. В течение суток, в выходные дни, в режиме удаленного доступа рассматривались срочные жалобы, поступа</w:t>
      </w:r>
      <w:r w:rsidR="00907E70" w:rsidRPr="007810D9">
        <w:rPr>
          <w:rFonts w:ascii="Times New Roman" w:hAnsi="Times New Roman"/>
          <w:sz w:val="28"/>
          <w:szCs w:val="28"/>
        </w:rPr>
        <w:t>вш</w:t>
      </w:r>
      <w:r w:rsidRPr="007810D9">
        <w:rPr>
          <w:rFonts w:ascii="Times New Roman" w:hAnsi="Times New Roman"/>
          <w:sz w:val="28"/>
          <w:szCs w:val="28"/>
        </w:rPr>
        <w:t xml:space="preserve">ие на специально выделенную телефонную линию, а также на все имеющиеся электронные ресурсы Уполномоченного. </w:t>
      </w:r>
    </w:p>
    <w:p w:rsidR="00CD0398" w:rsidRPr="00A72D19" w:rsidRDefault="00760494" w:rsidP="00CD0398">
      <w:pPr>
        <w:spacing w:after="0" w:line="276" w:lineRule="auto"/>
        <w:ind w:firstLine="709"/>
        <w:jc w:val="both"/>
        <w:rPr>
          <w:rFonts w:ascii="Times New Roman" w:eastAsia="Times New Roman" w:hAnsi="Times New Roman"/>
          <w:sz w:val="28"/>
          <w:szCs w:val="28"/>
          <w:lang w:eastAsia="ru-RU"/>
        </w:rPr>
      </w:pPr>
      <w:r w:rsidRPr="007810D9">
        <w:rPr>
          <w:rFonts w:ascii="Times New Roman" w:eastAsia="Times New Roman" w:hAnsi="Times New Roman"/>
          <w:sz w:val="28"/>
          <w:szCs w:val="28"/>
          <w:lang w:eastAsia="ru-RU"/>
        </w:rPr>
        <w:t>В июне 2020 года п</w:t>
      </w:r>
      <w:r w:rsidR="00CD0398" w:rsidRPr="007810D9">
        <w:rPr>
          <w:rFonts w:ascii="Times New Roman" w:eastAsia="Times New Roman" w:hAnsi="Times New Roman"/>
          <w:sz w:val="28"/>
          <w:szCs w:val="28"/>
          <w:lang w:eastAsia="ru-RU"/>
        </w:rPr>
        <w:t>остановлени</w:t>
      </w:r>
      <w:r w:rsidR="00CB47AA" w:rsidRPr="007810D9">
        <w:rPr>
          <w:rFonts w:ascii="Times New Roman" w:eastAsia="Times New Roman" w:hAnsi="Times New Roman"/>
          <w:sz w:val="28"/>
          <w:szCs w:val="28"/>
          <w:lang w:eastAsia="ru-RU"/>
        </w:rPr>
        <w:t>ем</w:t>
      </w:r>
      <w:r w:rsidRPr="007810D9">
        <w:rPr>
          <w:rFonts w:ascii="Times New Roman" w:eastAsia="Times New Roman" w:hAnsi="Times New Roman"/>
          <w:sz w:val="28"/>
          <w:szCs w:val="28"/>
          <w:lang w:eastAsia="ru-RU"/>
        </w:rPr>
        <w:t xml:space="preserve"> </w:t>
      </w:r>
      <w:r w:rsidR="00CD0398" w:rsidRPr="007810D9">
        <w:rPr>
          <w:rFonts w:ascii="Times New Roman" w:eastAsia="Times New Roman" w:hAnsi="Times New Roman"/>
          <w:sz w:val="28"/>
          <w:szCs w:val="28"/>
          <w:lang w:eastAsia="ru-RU"/>
        </w:rPr>
        <w:t xml:space="preserve">Законодательного Собрания Краснодарского края от 23 июня 2020 г. № 1844-П «О назначении на должность Уполномоченного по правам ребенка в Краснодарском крае» </w:t>
      </w:r>
      <w:r w:rsidRPr="007810D9">
        <w:rPr>
          <w:rFonts w:ascii="Times New Roman" w:eastAsia="Times New Roman" w:hAnsi="Times New Roman"/>
          <w:sz w:val="28"/>
          <w:szCs w:val="28"/>
          <w:lang w:eastAsia="ru-RU"/>
        </w:rPr>
        <w:t xml:space="preserve">Уполномоченным на новый 5-летний срок полномочий </w:t>
      </w:r>
      <w:r w:rsidR="002E3534" w:rsidRPr="007810D9">
        <w:rPr>
          <w:rFonts w:ascii="Times New Roman" w:eastAsia="Times New Roman" w:hAnsi="Times New Roman"/>
          <w:sz w:val="28"/>
          <w:szCs w:val="28"/>
          <w:lang w:eastAsia="ru-RU"/>
        </w:rPr>
        <w:t xml:space="preserve">повторно </w:t>
      </w:r>
      <w:r w:rsidRPr="007810D9">
        <w:rPr>
          <w:rFonts w:ascii="Times New Roman" w:eastAsia="Times New Roman" w:hAnsi="Times New Roman"/>
          <w:sz w:val="28"/>
          <w:szCs w:val="28"/>
          <w:lang w:eastAsia="ru-RU"/>
        </w:rPr>
        <w:t>назначена</w:t>
      </w:r>
      <w:r w:rsidR="00A72D19" w:rsidRPr="007810D9">
        <w:rPr>
          <w:rFonts w:ascii="Times New Roman" w:eastAsia="Times New Roman" w:hAnsi="Times New Roman"/>
          <w:sz w:val="28"/>
          <w:szCs w:val="28"/>
          <w:lang w:eastAsia="ru-RU"/>
        </w:rPr>
        <w:t xml:space="preserve"> Т.Ф</w:t>
      </w:r>
      <w:r w:rsidR="00A72D19">
        <w:rPr>
          <w:rFonts w:ascii="Times New Roman" w:eastAsia="Times New Roman" w:hAnsi="Times New Roman"/>
          <w:sz w:val="28"/>
          <w:szCs w:val="28"/>
          <w:lang w:eastAsia="ru-RU"/>
        </w:rPr>
        <w:t>.</w:t>
      </w:r>
      <w:r w:rsidRPr="00A72D19">
        <w:rPr>
          <w:rFonts w:ascii="Times New Roman" w:eastAsia="Times New Roman" w:hAnsi="Times New Roman"/>
          <w:sz w:val="28"/>
          <w:szCs w:val="28"/>
          <w:lang w:eastAsia="ru-RU"/>
        </w:rPr>
        <w:t xml:space="preserve"> </w:t>
      </w:r>
      <w:r w:rsidR="00CD0398" w:rsidRPr="00A72D19">
        <w:rPr>
          <w:rFonts w:ascii="Times New Roman" w:eastAsia="Times New Roman" w:hAnsi="Times New Roman"/>
          <w:sz w:val="28"/>
          <w:szCs w:val="28"/>
          <w:lang w:eastAsia="ru-RU"/>
        </w:rPr>
        <w:t xml:space="preserve">Ковалева. </w:t>
      </w:r>
    </w:p>
    <w:p w:rsidR="00845C7B" w:rsidRPr="007810D9" w:rsidRDefault="00845C7B" w:rsidP="00CD0398">
      <w:pPr>
        <w:spacing w:after="0" w:line="276" w:lineRule="auto"/>
        <w:ind w:firstLine="709"/>
        <w:jc w:val="both"/>
        <w:rPr>
          <w:rFonts w:ascii="Times New Roman" w:hAnsi="Times New Roman"/>
          <w:sz w:val="28"/>
          <w:szCs w:val="28"/>
        </w:rPr>
      </w:pPr>
      <w:r w:rsidRPr="00A72D19">
        <w:rPr>
          <w:rFonts w:ascii="Times New Roman" w:hAnsi="Times New Roman"/>
          <w:sz w:val="28"/>
          <w:szCs w:val="28"/>
        </w:rPr>
        <w:lastRenderedPageBreak/>
        <w:t xml:space="preserve">В течение всего года Уполномоченный находился на постоянной связи </w:t>
      </w:r>
      <w:r>
        <w:rPr>
          <w:rFonts w:ascii="Times New Roman" w:hAnsi="Times New Roman"/>
          <w:sz w:val="28"/>
          <w:szCs w:val="28"/>
        </w:rPr>
        <w:t xml:space="preserve">с Уполномоченным при Президенте Российской Федерации по правам ребенка и со своими коллегами из субъектов </w:t>
      </w:r>
      <w:r w:rsidR="00824D5A">
        <w:rPr>
          <w:rFonts w:ascii="Times New Roman" w:hAnsi="Times New Roman"/>
          <w:sz w:val="28"/>
          <w:szCs w:val="28"/>
        </w:rPr>
        <w:t>Российской Федерации</w:t>
      </w:r>
      <w:r>
        <w:rPr>
          <w:rFonts w:ascii="Times New Roman" w:hAnsi="Times New Roman"/>
          <w:sz w:val="28"/>
          <w:szCs w:val="28"/>
        </w:rPr>
        <w:t xml:space="preserve">, с руководителями и специалистами </w:t>
      </w:r>
      <w:r>
        <w:rPr>
          <w:rFonts w:ascii="Times New Roman" w:hAnsi="Times New Roman"/>
          <w:sz w:val="28"/>
          <w:szCs w:val="28"/>
          <w:lang w:eastAsia="ru-RU"/>
        </w:rPr>
        <w:t xml:space="preserve">администрации и органов исполнительной власти Краснодарского края, депутатами Законодательного Собрания Краснодарского края, членами </w:t>
      </w:r>
      <w:r>
        <w:rPr>
          <w:rFonts w:ascii="Times New Roman" w:hAnsi="Times New Roman"/>
          <w:sz w:val="28"/>
          <w:szCs w:val="28"/>
        </w:rPr>
        <w:t xml:space="preserve">общественного Совета при Законодательном Собрании Краснодарского края по этике и </w:t>
      </w:r>
      <w:r w:rsidRPr="007810D9">
        <w:rPr>
          <w:rFonts w:ascii="Times New Roman" w:hAnsi="Times New Roman"/>
          <w:sz w:val="28"/>
          <w:szCs w:val="28"/>
        </w:rPr>
        <w:t>нравственности,</w:t>
      </w:r>
      <w:r w:rsidRPr="007810D9">
        <w:rPr>
          <w:rFonts w:ascii="Times New Roman" w:hAnsi="Times New Roman"/>
          <w:sz w:val="28"/>
          <w:szCs w:val="28"/>
          <w:lang w:eastAsia="ru-RU"/>
        </w:rPr>
        <w:t xml:space="preserve"> </w:t>
      </w:r>
      <w:r w:rsidR="002E3534" w:rsidRPr="007810D9">
        <w:rPr>
          <w:rFonts w:ascii="Times New Roman" w:hAnsi="Times New Roman"/>
          <w:sz w:val="28"/>
          <w:szCs w:val="28"/>
          <w:lang w:eastAsia="ru-RU"/>
        </w:rPr>
        <w:t xml:space="preserve">общественного </w:t>
      </w:r>
      <w:r w:rsidRPr="007810D9">
        <w:rPr>
          <w:rFonts w:ascii="Times New Roman" w:hAnsi="Times New Roman"/>
          <w:sz w:val="28"/>
          <w:szCs w:val="28"/>
          <w:lang w:eastAsia="ru-RU"/>
        </w:rPr>
        <w:t>экспертного совета при Уполномоченном по правам ребенка в Краснодарском крае,</w:t>
      </w:r>
      <w:r w:rsidRPr="007810D9">
        <w:rPr>
          <w:rFonts w:ascii="Times New Roman" w:eastAsia="Times New Roman" w:hAnsi="Times New Roman"/>
          <w:sz w:val="28"/>
          <w:szCs w:val="28"/>
          <w:lang w:eastAsia="ru-RU"/>
        </w:rPr>
        <w:t xml:space="preserve"> </w:t>
      </w:r>
      <w:r w:rsidR="00E622C3" w:rsidRPr="007810D9">
        <w:rPr>
          <w:rFonts w:ascii="Times New Roman" w:eastAsia="Times New Roman" w:hAnsi="Times New Roman"/>
          <w:sz w:val="28"/>
          <w:szCs w:val="28"/>
          <w:lang w:eastAsia="ru-RU"/>
        </w:rPr>
        <w:t xml:space="preserve">членами </w:t>
      </w:r>
      <w:r w:rsidRPr="007810D9">
        <w:rPr>
          <w:rFonts w:ascii="Times New Roman" w:eastAsia="Times New Roman" w:hAnsi="Times New Roman"/>
          <w:sz w:val="28"/>
          <w:szCs w:val="28"/>
          <w:lang w:eastAsia="ru-RU"/>
        </w:rPr>
        <w:t xml:space="preserve">Общественной </w:t>
      </w:r>
      <w:r w:rsidR="00961362" w:rsidRPr="007810D9">
        <w:rPr>
          <w:rFonts w:ascii="Times New Roman" w:eastAsia="Times New Roman" w:hAnsi="Times New Roman"/>
          <w:sz w:val="28"/>
          <w:szCs w:val="28"/>
          <w:lang w:eastAsia="ru-RU"/>
        </w:rPr>
        <w:t>п</w:t>
      </w:r>
      <w:r w:rsidRPr="007810D9">
        <w:rPr>
          <w:rFonts w:ascii="Times New Roman" w:eastAsia="Times New Roman" w:hAnsi="Times New Roman"/>
          <w:sz w:val="28"/>
          <w:szCs w:val="28"/>
          <w:lang w:eastAsia="ru-RU"/>
        </w:rPr>
        <w:t xml:space="preserve">алаты Краснодарского края, </w:t>
      </w:r>
      <w:r w:rsidR="00E622C3" w:rsidRPr="007810D9">
        <w:rPr>
          <w:rFonts w:ascii="Times New Roman" w:eastAsia="Times New Roman" w:hAnsi="Times New Roman"/>
          <w:sz w:val="28"/>
          <w:szCs w:val="28"/>
          <w:lang w:eastAsia="ru-RU"/>
        </w:rPr>
        <w:t xml:space="preserve">руководителями или специалистами </w:t>
      </w:r>
      <w:r w:rsidRPr="007810D9">
        <w:rPr>
          <w:rFonts w:ascii="Times New Roman" w:eastAsia="Times New Roman" w:hAnsi="Times New Roman"/>
          <w:sz w:val="28"/>
          <w:szCs w:val="28"/>
          <w:lang w:eastAsia="ru-RU"/>
        </w:rPr>
        <w:t>правоохранительных органов, органов местного самоуправления, представителями научного сообщества Кубани, некоммерческих организаций</w:t>
      </w:r>
      <w:r w:rsidRPr="007810D9">
        <w:rPr>
          <w:rFonts w:ascii="Times New Roman" w:hAnsi="Times New Roman"/>
          <w:sz w:val="28"/>
          <w:szCs w:val="28"/>
        </w:rPr>
        <w:t>. Это позволяло быстро реагировать на ситуации, о которых сообщали граждане, принимать меры по обеспечению соблюдения прав и законных интересов несовершеннолетних, восстановлению их нарушенных прав, в полном объеме осуществлять свою деятельность.</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 xml:space="preserve">В целях снижения социального напряжения у жителей Кубани, находящихся на самоизоляции, Уполномоченный привлекал своих социальных партнеров </w:t>
      </w:r>
      <w:r w:rsidR="003952C9" w:rsidRPr="007810D9">
        <w:rPr>
          <w:rFonts w:ascii="Times New Roman" w:hAnsi="Times New Roman"/>
          <w:sz w:val="28"/>
          <w:szCs w:val="28"/>
        </w:rPr>
        <w:t>–</w:t>
      </w:r>
      <w:r w:rsidRPr="007810D9">
        <w:rPr>
          <w:rFonts w:ascii="Times New Roman" w:hAnsi="Times New Roman"/>
          <w:sz w:val="28"/>
          <w:szCs w:val="28"/>
        </w:rPr>
        <w:t xml:space="preserve"> профессиональных юристов, психологов и медиаторов, которые также оперативно оказывали необходимую профессиональную помощь. Кроме того, при информационной поддержке Уполномоченного в</w:t>
      </w:r>
      <w:r w:rsidR="002E3534" w:rsidRPr="007810D9">
        <w:rPr>
          <w:rFonts w:ascii="Times New Roman" w:hAnsi="Times New Roman"/>
          <w:sz w:val="28"/>
          <w:szCs w:val="28"/>
        </w:rPr>
        <w:t xml:space="preserve"> дистанционном</w:t>
      </w:r>
      <w:r w:rsidRPr="007810D9">
        <w:rPr>
          <w:rFonts w:ascii="Times New Roman" w:hAnsi="Times New Roman"/>
          <w:sz w:val="28"/>
          <w:szCs w:val="28"/>
        </w:rPr>
        <w:t xml:space="preserve"> </w:t>
      </w:r>
      <w:r w:rsidR="002E3534" w:rsidRPr="007810D9">
        <w:rPr>
          <w:rFonts w:ascii="Times New Roman" w:hAnsi="Times New Roman"/>
          <w:sz w:val="28"/>
          <w:szCs w:val="28"/>
        </w:rPr>
        <w:t xml:space="preserve">онлайн </w:t>
      </w:r>
      <w:r w:rsidRPr="007810D9">
        <w:rPr>
          <w:rFonts w:ascii="Times New Roman" w:hAnsi="Times New Roman"/>
          <w:sz w:val="28"/>
          <w:szCs w:val="28"/>
        </w:rPr>
        <w:t>режиме они проводили тематические беседы и отвечали на вопросы наших земляков, которым была необходима эта помощь.</w:t>
      </w:r>
    </w:p>
    <w:p w:rsidR="00845C7B" w:rsidRPr="007810D9" w:rsidRDefault="00845C7B" w:rsidP="00EA0220">
      <w:pPr>
        <w:spacing w:after="0" w:line="276" w:lineRule="auto"/>
        <w:ind w:firstLine="709"/>
        <w:jc w:val="both"/>
        <w:rPr>
          <w:rFonts w:ascii="Times New Roman" w:hAnsi="Times New Roman"/>
          <w:sz w:val="28"/>
          <w:szCs w:val="28"/>
        </w:rPr>
      </w:pPr>
      <w:r w:rsidRPr="007810D9">
        <w:rPr>
          <w:rFonts w:ascii="Times New Roman" w:hAnsi="Times New Roman"/>
          <w:sz w:val="28"/>
          <w:szCs w:val="28"/>
        </w:rPr>
        <w:t xml:space="preserve">Отдельные новые эффективные формы работы и взаимодействия, которые были внедрены в период ограничительных мероприятий, прочно вошли в </w:t>
      </w:r>
      <w:r w:rsidR="00A60237" w:rsidRPr="007810D9">
        <w:rPr>
          <w:rFonts w:ascii="Times New Roman" w:hAnsi="Times New Roman"/>
          <w:sz w:val="28"/>
          <w:szCs w:val="28"/>
        </w:rPr>
        <w:t xml:space="preserve">практику </w:t>
      </w:r>
      <w:r w:rsidRPr="007810D9">
        <w:rPr>
          <w:rFonts w:ascii="Times New Roman" w:hAnsi="Times New Roman"/>
          <w:sz w:val="28"/>
          <w:szCs w:val="28"/>
        </w:rPr>
        <w:t>деятельност</w:t>
      </w:r>
      <w:r w:rsidR="00A60237" w:rsidRPr="007810D9">
        <w:rPr>
          <w:rFonts w:ascii="Times New Roman" w:hAnsi="Times New Roman"/>
          <w:sz w:val="28"/>
          <w:szCs w:val="28"/>
        </w:rPr>
        <w:t>и</w:t>
      </w:r>
      <w:r w:rsidRPr="007810D9">
        <w:rPr>
          <w:rFonts w:ascii="Times New Roman" w:hAnsi="Times New Roman"/>
          <w:sz w:val="28"/>
          <w:szCs w:val="28"/>
        </w:rPr>
        <w:t xml:space="preserve"> Уполномоченного.</w:t>
      </w:r>
    </w:p>
    <w:p w:rsidR="00845C7B" w:rsidRPr="007810D9" w:rsidRDefault="00E622C3" w:rsidP="00EA0220">
      <w:pPr>
        <w:autoSpaceDE w:val="0"/>
        <w:autoSpaceDN w:val="0"/>
        <w:adjustRightInd w:val="0"/>
        <w:spacing w:after="0" w:line="276" w:lineRule="auto"/>
        <w:ind w:firstLine="709"/>
        <w:jc w:val="both"/>
        <w:rPr>
          <w:rFonts w:ascii="Times New Roman" w:hAnsi="Times New Roman"/>
          <w:bCs/>
          <w:sz w:val="28"/>
          <w:szCs w:val="28"/>
        </w:rPr>
      </w:pPr>
      <w:r w:rsidRPr="007810D9">
        <w:rPr>
          <w:rFonts w:ascii="Times New Roman" w:hAnsi="Times New Roman"/>
          <w:sz w:val="28"/>
          <w:szCs w:val="28"/>
        </w:rPr>
        <w:t>Ежегодный доклад</w:t>
      </w:r>
      <w:r w:rsidR="00845C7B" w:rsidRPr="007810D9">
        <w:rPr>
          <w:rFonts w:ascii="Times New Roman" w:hAnsi="Times New Roman"/>
          <w:sz w:val="28"/>
          <w:szCs w:val="28"/>
        </w:rPr>
        <w:t xml:space="preserve"> содержит </w:t>
      </w:r>
      <w:r w:rsidR="00845C7B" w:rsidRPr="007810D9">
        <w:rPr>
          <w:rFonts w:ascii="Times New Roman" w:hAnsi="Times New Roman"/>
          <w:bCs/>
          <w:sz w:val="28"/>
          <w:szCs w:val="28"/>
        </w:rPr>
        <w:t xml:space="preserve">оценку соблюдения прав и законных интересов детей в Краснодарском крае и предложения о совершенствовании их правового положения. </w:t>
      </w:r>
    </w:p>
    <w:p w:rsidR="00845C7B" w:rsidRPr="007810D9" w:rsidRDefault="00845C7B" w:rsidP="00EA0220">
      <w:pPr>
        <w:autoSpaceDE w:val="0"/>
        <w:autoSpaceDN w:val="0"/>
        <w:adjustRightInd w:val="0"/>
        <w:spacing w:after="0" w:line="276" w:lineRule="auto"/>
        <w:ind w:firstLine="709"/>
        <w:jc w:val="both"/>
        <w:rPr>
          <w:rFonts w:ascii="Times New Roman" w:hAnsi="Times New Roman"/>
          <w:sz w:val="28"/>
          <w:szCs w:val="28"/>
        </w:rPr>
      </w:pPr>
      <w:r w:rsidRPr="007810D9">
        <w:rPr>
          <w:rFonts w:ascii="Times New Roman" w:hAnsi="Times New Roman"/>
          <w:sz w:val="28"/>
          <w:szCs w:val="28"/>
        </w:rPr>
        <w:t>Традиционно его основу составил анализ поступивших к Уполномоченному обращений граждан, информационно</w:t>
      </w:r>
      <w:r w:rsidR="00183C31" w:rsidRPr="007810D9">
        <w:rPr>
          <w:rFonts w:ascii="Times New Roman" w:hAnsi="Times New Roman"/>
          <w:sz w:val="28"/>
          <w:szCs w:val="28"/>
        </w:rPr>
        <w:t>-</w:t>
      </w:r>
      <w:r w:rsidRPr="007810D9">
        <w:rPr>
          <w:rFonts w:ascii="Times New Roman" w:hAnsi="Times New Roman"/>
          <w:sz w:val="28"/>
          <w:szCs w:val="28"/>
        </w:rPr>
        <w:t xml:space="preserve">аналитических материалов и данных официальной статистики, результатов мониторингов и проверок, проводимых Уполномоченным, публикаций по проблемам детства в средствах массовой информации, а также сведений, полученных во время его работы в составе различных координационных, совещательных органов и общественных советов, в том числе детского, участия в совещаниях, встречах, конференциях, </w:t>
      </w:r>
      <w:r w:rsidR="00AD5F4B" w:rsidRPr="007810D9">
        <w:rPr>
          <w:rFonts w:ascii="Times New Roman" w:hAnsi="Times New Roman"/>
          <w:sz w:val="28"/>
          <w:szCs w:val="28"/>
        </w:rPr>
        <w:t>«</w:t>
      </w:r>
      <w:r w:rsidRPr="007810D9">
        <w:rPr>
          <w:rFonts w:ascii="Times New Roman" w:hAnsi="Times New Roman"/>
          <w:sz w:val="28"/>
          <w:szCs w:val="28"/>
        </w:rPr>
        <w:t>круглых столах</w:t>
      </w:r>
      <w:r w:rsidR="00AD5F4B" w:rsidRPr="007810D9">
        <w:rPr>
          <w:rFonts w:ascii="Times New Roman" w:hAnsi="Times New Roman"/>
          <w:sz w:val="28"/>
          <w:szCs w:val="28"/>
        </w:rPr>
        <w:t>»</w:t>
      </w:r>
      <w:r w:rsidRPr="007810D9">
        <w:rPr>
          <w:rFonts w:ascii="Times New Roman" w:hAnsi="Times New Roman"/>
          <w:sz w:val="28"/>
          <w:szCs w:val="28"/>
        </w:rPr>
        <w:t>.</w:t>
      </w:r>
    </w:p>
    <w:p w:rsidR="00845C7B" w:rsidRPr="007810D9" w:rsidRDefault="00845C7B" w:rsidP="00EA0220">
      <w:pPr>
        <w:spacing w:after="0" w:line="276" w:lineRule="auto"/>
        <w:ind w:firstLine="709"/>
        <w:contextualSpacing/>
        <w:jc w:val="both"/>
        <w:rPr>
          <w:rFonts w:ascii="Times New Roman" w:hAnsi="Times New Roman"/>
          <w:sz w:val="28"/>
          <w:szCs w:val="28"/>
        </w:rPr>
      </w:pPr>
      <w:r w:rsidRPr="007810D9">
        <w:rPr>
          <w:rFonts w:ascii="Times New Roman" w:hAnsi="Times New Roman"/>
          <w:sz w:val="28"/>
          <w:szCs w:val="28"/>
        </w:rPr>
        <w:t xml:space="preserve">В Ежегодном докладе раскрывается ряд проблемных вопросов в сфере соблюдения прав и законных интересов несовершеннолетних, попавших в поле зрения Уполномоченного в 2020 году. Кроме того, он содержит информацию о </w:t>
      </w:r>
      <w:r w:rsidRPr="007810D9">
        <w:rPr>
          <w:rFonts w:ascii="Times New Roman" w:hAnsi="Times New Roman"/>
          <w:sz w:val="28"/>
          <w:szCs w:val="28"/>
        </w:rPr>
        <w:lastRenderedPageBreak/>
        <w:t>результатах принятых Уполномоченным мер по обеспечению гарантий государственной защиты прав и законных интересов несовершеннолетних (</w:t>
      </w:r>
      <w:r w:rsidRPr="007810D9">
        <w:rPr>
          <w:rFonts w:ascii="Times New Roman" w:hAnsi="Times New Roman"/>
          <w:i/>
          <w:sz w:val="28"/>
          <w:szCs w:val="28"/>
        </w:rPr>
        <w:t>на жизнь, образование, охрану здоровья и получение медицинской помощи, отдых и оздоровление, социальное обеспечение, объединение, право жить и воспитываться в семье, общение с отдельно проживающим родителем и близкими родственниками, судебную защиту и квалифицированную юридическую помощь, имущественных прав детей и др</w:t>
      </w:r>
      <w:r w:rsidRPr="007810D9">
        <w:rPr>
          <w:rFonts w:ascii="Times New Roman" w:hAnsi="Times New Roman"/>
          <w:sz w:val="28"/>
          <w:szCs w:val="28"/>
        </w:rPr>
        <w:t>.), по совершенствованию механизма их обеспечения, а также межведомственного взаимодействия с учетом сложившейся ситуации в крае и первоочередных задач в области детства.</w:t>
      </w:r>
    </w:p>
    <w:p w:rsidR="00845C7B" w:rsidRPr="007810D9" w:rsidRDefault="00845C7B" w:rsidP="00EA0220">
      <w:pPr>
        <w:spacing w:after="0" w:line="276" w:lineRule="auto"/>
        <w:ind w:firstLine="709"/>
        <w:contextualSpacing/>
        <w:jc w:val="both"/>
        <w:rPr>
          <w:rFonts w:ascii="Times New Roman" w:hAnsi="Times New Roman"/>
          <w:sz w:val="28"/>
          <w:szCs w:val="28"/>
        </w:rPr>
      </w:pPr>
      <w:r w:rsidRPr="007810D9">
        <w:rPr>
          <w:rFonts w:ascii="Times New Roman" w:hAnsi="Times New Roman"/>
          <w:sz w:val="28"/>
          <w:szCs w:val="28"/>
        </w:rPr>
        <w:t>В Ежегодном докладе отражены участи</w:t>
      </w:r>
      <w:r w:rsidR="00385738" w:rsidRPr="007810D9">
        <w:rPr>
          <w:rFonts w:ascii="Times New Roman" w:hAnsi="Times New Roman"/>
          <w:sz w:val="28"/>
          <w:szCs w:val="28"/>
        </w:rPr>
        <w:t>е</w:t>
      </w:r>
      <w:r w:rsidRPr="007810D9">
        <w:rPr>
          <w:rFonts w:ascii="Times New Roman" w:hAnsi="Times New Roman"/>
          <w:sz w:val="28"/>
          <w:szCs w:val="28"/>
        </w:rPr>
        <w:t xml:space="preserve"> Уполномоченного в урегулировании и разрешении различных споров о воспитании детей и иных конфликтов, </w:t>
      </w:r>
      <w:r w:rsidR="00385738" w:rsidRPr="007810D9">
        <w:rPr>
          <w:rFonts w:ascii="Times New Roman" w:hAnsi="Times New Roman"/>
          <w:sz w:val="28"/>
          <w:szCs w:val="28"/>
        </w:rPr>
        <w:t xml:space="preserve">деятельность </w:t>
      </w:r>
      <w:r w:rsidRPr="007810D9">
        <w:rPr>
          <w:rFonts w:ascii="Times New Roman" w:hAnsi="Times New Roman"/>
          <w:sz w:val="28"/>
          <w:szCs w:val="28"/>
        </w:rPr>
        <w:t>по профилактике безнадзорности и правонарушений несовершеннолетних, по правовому просвещению детского и взрослого населения, а также результаты развития сотрудничества с органами власти всех уровней, социально ориентированными некоммерческими объединениями и иными институтами гражданского общества, реализации социальных проектов, акций и иных инициатив.</w:t>
      </w:r>
    </w:p>
    <w:p w:rsidR="00845C7B" w:rsidRDefault="00845C7B" w:rsidP="00EA0220">
      <w:pPr>
        <w:spacing w:after="0" w:line="276" w:lineRule="auto"/>
        <w:ind w:firstLine="709"/>
        <w:jc w:val="both"/>
        <w:rPr>
          <w:rFonts w:ascii="Times New Roman" w:hAnsi="Times New Roman"/>
          <w:b/>
          <w:sz w:val="28"/>
          <w:szCs w:val="28"/>
        </w:rPr>
      </w:pPr>
      <w:r w:rsidRPr="007810D9">
        <w:rPr>
          <w:rFonts w:ascii="Times New Roman" w:hAnsi="Times New Roman"/>
          <w:sz w:val="28"/>
          <w:szCs w:val="28"/>
        </w:rPr>
        <w:t xml:space="preserve">Уполномоченный благодарит </w:t>
      </w:r>
      <w:r w:rsidRPr="007810D9">
        <w:rPr>
          <w:rFonts w:ascii="Times New Roman" w:hAnsi="Times New Roman"/>
          <w:sz w:val="28"/>
          <w:szCs w:val="28"/>
          <w:lang w:eastAsia="ru-RU"/>
        </w:rPr>
        <w:t>всех своих коллег и социальных партнеров</w:t>
      </w:r>
      <w:r w:rsidRPr="007810D9">
        <w:rPr>
          <w:rFonts w:ascii="Times New Roman" w:eastAsia="Times New Roman" w:hAnsi="Times New Roman"/>
          <w:sz w:val="28"/>
          <w:szCs w:val="28"/>
          <w:lang w:eastAsia="ru-RU"/>
        </w:rPr>
        <w:t xml:space="preserve">, неравнодушных </w:t>
      </w:r>
      <w:r w:rsidRPr="007810D9">
        <w:rPr>
          <w:rFonts w:ascii="Times New Roman" w:hAnsi="Times New Roman"/>
          <w:sz w:val="28"/>
          <w:szCs w:val="28"/>
        </w:rPr>
        <w:t>граждан и единомышленников за конструктивное сотрудничество и содействие в подготовке Ежегодного доклада</w:t>
      </w:r>
      <w:r>
        <w:rPr>
          <w:rFonts w:ascii="Times New Roman" w:hAnsi="Times New Roman"/>
          <w:sz w:val="28"/>
          <w:szCs w:val="28"/>
        </w:rPr>
        <w:t>, надеется на дальнейшее эффективное взаимодействие по развитию государственной политики в сфере детства в наилучших интересах детей Кубани</w:t>
      </w:r>
      <w:r w:rsidR="00783E5F">
        <w:rPr>
          <w:rFonts w:ascii="Times New Roman" w:hAnsi="Times New Roman"/>
          <w:sz w:val="28"/>
          <w:szCs w:val="28"/>
        </w:rPr>
        <w:t>.</w:t>
      </w:r>
    </w:p>
    <w:p w:rsidR="00845C7B" w:rsidRDefault="00845C7B" w:rsidP="00EA0220">
      <w:pPr>
        <w:spacing w:after="0" w:line="276" w:lineRule="auto"/>
        <w:ind w:firstLine="709"/>
        <w:jc w:val="both"/>
        <w:rPr>
          <w:rFonts w:ascii="Times New Roman" w:hAnsi="Times New Roman"/>
          <w:b/>
          <w:sz w:val="28"/>
          <w:szCs w:val="28"/>
        </w:rPr>
      </w:pPr>
    </w:p>
    <w:p w:rsidR="008E0FE2" w:rsidRDefault="008E0FE2" w:rsidP="00EA0220">
      <w:pPr>
        <w:spacing w:after="0" w:line="276" w:lineRule="auto"/>
        <w:ind w:firstLine="709"/>
        <w:jc w:val="center"/>
        <w:rPr>
          <w:rFonts w:ascii="Times New Roman" w:hAnsi="Times New Roman"/>
          <w:b/>
          <w:sz w:val="28"/>
          <w:szCs w:val="28"/>
        </w:rPr>
      </w:pPr>
    </w:p>
    <w:p w:rsidR="008E0FE2" w:rsidRDefault="008E0FE2" w:rsidP="00EA0220">
      <w:pPr>
        <w:spacing w:after="0" w:line="276" w:lineRule="auto"/>
        <w:ind w:firstLine="709"/>
        <w:jc w:val="center"/>
        <w:rPr>
          <w:rFonts w:ascii="Times New Roman" w:hAnsi="Times New Roman"/>
          <w:b/>
          <w:sz w:val="28"/>
          <w:szCs w:val="28"/>
        </w:rPr>
      </w:pPr>
    </w:p>
    <w:p w:rsidR="008E0FE2" w:rsidRDefault="008E0FE2" w:rsidP="00EA0220">
      <w:pPr>
        <w:spacing w:after="0" w:line="276" w:lineRule="auto"/>
        <w:ind w:firstLine="709"/>
        <w:jc w:val="center"/>
        <w:rPr>
          <w:rFonts w:ascii="Times New Roman" w:hAnsi="Times New Roman"/>
          <w:b/>
          <w:sz w:val="28"/>
          <w:szCs w:val="28"/>
        </w:rPr>
      </w:pPr>
    </w:p>
    <w:p w:rsidR="008E0FE2" w:rsidRDefault="008E0FE2"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69445E" w:rsidRDefault="0069445E"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A06A54" w:rsidRDefault="00A06A54" w:rsidP="00EA0220">
      <w:pPr>
        <w:spacing w:after="0" w:line="276" w:lineRule="auto"/>
        <w:ind w:firstLine="709"/>
        <w:jc w:val="center"/>
        <w:rPr>
          <w:rFonts w:ascii="Times New Roman" w:hAnsi="Times New Roman"/>
          <w:b/>
          <w:sz w:val="28"/>
          <w:szCs w:val="28"/>
        </w:rPr>
      </w:pPr>
    </w:p>
    <w:p w:rsidR="003E6B66" w:rsidRDefault="003E6B66" w:rsidP="00EA0220">
      <w:pPr>
        <w:spacing w:after="0" w:line="276" w:lineRule="auto"/>
        <w:ind w:firstLine="709"/>
        <w:jc w:val="center"/>
        <w:rPr>
          <w:rFonts w:ascii="Times New Roman" w:eastAsiaTheme="minorHAnsi" w:hAnsi="Times New Roman"/>
          <w:b/>
          <w:sz w:val="28"/>
          <w:szCs w:val="28"/>
        </w:rPr>
      </w:pPr>
      <w:r>
        <w:rPr>
          <w:rFonts w:ascii="Times New Roman" w:hAnsi="Times New Roman"/>
          <w:b/>
          <w:sz w:val="28"/>
          <w:szCs w:val="28"/>
        </w:rPr>
        <w:lastRenderedPageBreak/>
        <w:t>ГЛАВА 1. Анализ обращений граждан,</w:t>
      </w:r>
    </w:p>
    <w:p w:rsidR="00FE4B1E" w:rsidRDefault="003E6B66"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рассмотренных Уполномоченным по правам ребенка</w:t>
      </w:r>
      <w:r w:rsidR="00FE4B1E">
        <w:rPr>
          <w:rFonts w:ascii="Times New Roman" w:hAnsi="Times New Roman"/>
          <w:b/>
          <w:sz w:val="28"/>
          <w:szCs w:val="28"/>
        </w:rPr>
        <w:t xml:space="preserve"> </w:t>
      </w:r>
    </w:p>
    <w:p w:rsidR="003E6B66" w:rsidRDefault="00FE4B1E"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в Краснодарском крае</w:t>
      </w:r>
      <w:r w:rsidR="003E6B66">
        <w:rPr>
          <w:rFonts w:ascii="Times New Roman" w:hAnsi="Times New Roman"/>
          <w:b/>
          <w:sz w:val="28"/>
          <w:szCs w:val="28"/>
        </w:rPr>
        <w:t xml:space="preserve"> в 2020 году</w:t>
      </w:r>
    </w:p>
    <w:p w:rsidR="003E6B66" w:rsidRDefault="003E6B66" w:rsidP="00EA0220">
      <w:pPr>
        <w:autoSpaceDE w:val="0"/>
        <w:autoSpaceDN w:val="0"/>
        <w:adjustRightInd w:val="0"/>
        <w:spacing w:after="0" w:line="276" w:lineRule="auto"/>
        <w:ind w:firstLine="709"/>
        <w:contextualSpacing/>
        <w:jc w:val="both"/>
        <w:rPr>
          <w:rFonts w:ascii="Times New Roman" w:hAnsi="Times New Roman"/>
          <w:sz w:val="28"/>
          <w:szCs w:val="28"/>
        </w:rPr>
      </w:pPr>
    </w:p>
    <w:p w:rsidR="00AA37E5" w:rsidRPr="0008502D" w:rsidRDefault="001730B3" w:rsidP="00EA0220">
      <w:pPr>
        <w:autoSpaceDE w:val="0"/>
        <w:autoSpaceDN w:val="0"/>
        <w:adjustRightInd w:val="0"/>
        <w:spacing w:after="0" w:line="276" w:lineRule="auto"/>
        <w:ind w:firstLine="709"/>
        <w:contextualSpacing/>
        <w:jc w:val="both"/>
        <w:rPr>
          <w:rFonts w:ascii="Times New Roman" w:hAnsi="Times New Roman"/>
          <w:strike/>
          <w:sz w:val="28"/>
          <w:szCs w:val="28"/>
        </w:rPr>
      </w:pPr>
      <w:r w:rsidRPr="00D6432C">
        <w:rPr>
          <w:rFonts w:ascii="Times New Roman" w:hAnsi="Times New Roman"/>
          <w:sz w:val="28"/>
          <w:szCs w:val="28"/>
        </w:rPr>
        <w:t xml:space="preserve">Работа с обращениями граждан </w:t>
      </w:r>
      <w:r w:rsidR="00AA37E5" w:rsidRPr="00D6432C">
        <w:rPr>
          <w:rFonts w:ascii="Times New Roman" w:hAnsi="Times New Roman"/>
          <w:sz w:val="28"/>
          <w:szCs w:val="28"/>
        </w:rPr>
        <w:t xml:space="preserve">является </w:t>
      </w:r>
      <w:r w:rsidR="006331E8">
        <w:rPr>
          <w:rFonts w:ascii="Times New Roman" w:hAnsi="Times New Roman"/>
          <w:sz w:val="28"/>
          <w:szCs w:val="28"/>
        </w:rPr>
        <w:t xml:space="preserve">важной </w:t>
      </w:r>
      <w:r w:rsidR="00AA37E5" w:rsidRPr="00D6432C">
        <w:rPr>
          <w:rFonts w:ascii="Times New Roman" w:hAnsi="Times New Roman"/>
          <w:sz w:val="28"/>
          <w:szCs w:val="28"/>
        </w:rPr>
        <w:t xml:space="preserve">частью деятельности Уполномоченного по </w:t>
      </w:r>
      <w:r w:rsidR="00AA37E5" w:rsidRPr="00D6432C">
        <w:rPr>
          <w:rFonts w:ascii="Times New Roman" w:eastAsiaTheme="minorHAnsi" w:hAnsi="Times New Roman"/>
          <w:sz w:val="28"/>
          <w:szCs w:val="28"/>
        </w:rPr>
        <w:t>мониторингу и анализу реализации, соблюдения и защиты прав и законных интересов детей на территории Краснодарского края, проводим</w:t>
      </w:r>
      <w:r w:rsidR="00A06A54">
        <w:rPr>
          <w:rFonts w:ascii="Times New Roman" w:eastAsiaTheme="minorHAnsi" w:hAnsi="Times New Roman"/>
          <w:sz w:val="28"/>
          <w:szCs w:val="28"/>
        </w:rPr>
        <w:t>ым</w:t>
      </w:r>
      <w:r w:rsidR="00AA37E5" w:rsidRPr="00D6432C">
        <w:rPr>
          <w:rFonts w:ascii="Times New Roman" w:eastAsiaTheme="minorHAnsi" w:hAnsi="Times New Roman"/>
          <w:sz w:val="28"/>
          <w:szCs w:val="28"/>
        </w:rPr>
        <w:t xml:space="preserve"> в соответствии со ст</w:t>
      </w:r>
      <w:r w:rsidR="00840513">
        <w:rPr>
          <w:rFonts w:ascii="Times New Roman" w:eastAsiaTheme="minorHAnsi" w:hAnsi="Times New Roman"/>
          <w:sz w:val="28"/>
          <w:szCs w:val="28"/>
        </w:rPr>
        <w:t>.</w:t>
      </w:r>
      <w:r w:rsidR="00AA37E5" w:rsidRPr="00D6432C">
        <w:rPr>
          <w:rFonts w:ascii="Times New Roman" w:eastAsiaTheme="minorHAnsi" w:hAnsi="Times New Roman"/>
          <w:sz w:val="28"/>
          <w:szCs w:val="28"/>
        </w:rPr>
        <w:t xml:space="preserve"> 9 </w:t>
      </w:r>
      <w:r w:rsidR="001E6B26">
        <w:rPr>
          <w:rFonts w:ascii="Times New Roman" w:hAnsi="Times New Roman"/>
          <w:sz w:val="28"/>
          <w:szCs w:val="28"/>
        </w:rPr>
        <w:t>Закона Краснодарского края от 26 июня 2002 г.          № 498-КЗ «Об Уполномоченном по правам ребенка в Краснодарском крае»</w:t>
      </w:r>
      <w:r w:rsidR="00AA37E5" w:rsidRPr="00D6432C">
        <w:rPr>
          <w:rFonts w:ascii="Times New Roman" w:hAnsi="Times New Roman"/>
          <w:sz w:val="28"/>
          <w:szCs w:val="28"/>
        </w:rPr>
        <w:t xml:space="preserve">. </w:t>
      </w:r>
    </w:p>
    <w:p w:rsidR="0008502D" w:rsidRPr="00D15DD3" w:rsidRDefault="0008502D" w:rsidP="00EA0220">
      <w:pPr>
        <w:spacing w:after="0" w:line="276" w:lineRule="auto"/>
        <w:ind w:firstLine="709"/>
        <w:jc w:val="both"/>
        <w:rPr>
          <w:rFonts w:ascii="Times New Roman" w:hAnsi="Times New Roman"/>
          <w:sz w:val="28"/>
          <w:szCs w:val="28"/>
        </w:rPr>
      </w:pPr>
      <w:r w:rsidRPr="00D776C0">
        <w:rPr>
          <w:rFonts w:ascii="Times New Roman" w:hAnsi="Times New Roman"/>
          <w:sz w:val="28"/>
          <w:szCs w:val="28"/>
        </w:rPr>
        <w:t xml:space="preserve">Анализ обращений граждан, представленный в настоящем разделе Ежегодного доклада, содержит статистические и аналитические данные, позволяющие классифицировать обращения граждан, поступающие к Уполномоченному, по группам и подгруппам прав и законных интересов ребенка, по типовым вопросам, по способу поступления, по категориям граждан, по месту их проживания, по результатам их рассмотрения. Объективный анализ складывается из множества критериев и показателей, по которым </w:t>
      </w:r>
      <w:r w:rsidR="00A06A54">
        <w:rPr>
          <w:rFonts w:ascii="Times New Roman" w:hAnsi="Times New Roman"/>
          <w:sz w:val="28"/>
          <w:szCs w:val="28"/>
        </w:rPr>
        <w:t>делаются</w:t>
      </w:r>
      <w:r w:rsidRPr="00D776C0">
        <w:rPr>
          <w:rFonts w:ascii="Times New Roman" w:hAnsi="Times New Roman"/>
          <w:sz w:val="28"/>
          <w:szCs w:val="28"/>
        </w:rPr>
        <w:t xml:space="preserve"> обоснованные выводы о состоянии дел по обеспечению защиты прав и законных интересов детей Кубани. Он позволяет определить наиболее острые проблемы в реализации, защите и восстановлении прав детей, в том числе требующие дальнейших решений со стороны </w:t>
      </w:r>
      <w:r w:rsidRPr="0028516B">
        <w:rPr>
          <w:rFonts w:ascii="Times New Roman" w:hAnsi="Times New Roman"/>
          <w:sz w:val="28"/>
          <w:szCs w:val="28"/>
        </w:rPr>
        <w:t xml:space="preserve">органов </w:t>
      </w:r>
      <w:r w:rsidR="00347565" w:rsidRPr="0028516B">
        <w:rPr>
          <w:rFonts w:ascii="Times New Roman" w:hAnsi="Times New Roman"/>
          <w:sz w:val="28"/>
          <w:szCs w:val="28"/>
        </w:rPr>
        <w:t xml:space="preserve">публичной </w:t>
      </w:r>
      <w:r w:rsidRPr="0028516B">
        <w:rPr>
          <w:rFonts w:ascii="Times New Roman" w:hAnsi="Times New Roman"/>
          <w:sz w:val="28"/>
          <w:szCs w:val="28"/>
        </w:rPr>
        <w:t>власти различных уровней, правозащитных институтов.</w:t>
      </w:r>
      <w:r w:rsidR="00221FA7" w:rsidRPr="0028516B">
        <w:rPr>
          <w:rFonts w:ascii="Times New Roman" w:hAnsi="Times New Roman"/>
          <w:sz w:val="28"/>
          <w:szCs w:val="28"/>
        </w:rPr>
        <w:t xml:space="preserve"> В ходе этой работы Уполномоченный имеет возможность выявить проблемные вопросы в реализации прав детей в отдельных муниципальных образованиях или в целом по краю,</w:t>
      </w:r>
      <w:r w:rsidR="00221FA7" w:rsidRPr="00D15DD3">
        <w:rPr>
          <w:rFonts w:ascii="Times New Roman" w:hAnsi="Times New Roman"/>
          <w:sz w:val="28"/>
          <w:szCs w:val="28"/>
        </w:rPr>
        <w:t xml:space="preserve"> принять меры по восстановлению нарушенных прав ребенка в конкретном случае.</w:t>
      </w:r>
    </w:p>
    <w:p w:rsidR="00681326" w:rsidRPr="007F5F99" w:rsidRDefault="006F48C2" w:rsidP="006F48C2">
      <w:pPr>
        <w:spacing w:line="276" w:lineRule="auto"/>
        <w:ind w:firstLine="709"/>
        <w:contextualSpacing/>
        <w:jc w:val="both"/>
        <w:rPr>
          <w:rFonts w:ascii="Times New Roman" w:hAnsi="Times New Roman"/>
          <w:bCs/>
          <w:sz w:val="28"/>
          <w:szCs w:val="32"/>
          <w:shd w:val="clear" w:color="auto" w:fill="FFFFFF"/>
        </w:rPr>
      </w:pPr>
      <w:r>
        <w:rPr>
          <w:rFonts w:ascii="Times New Roman" w:hAnsi="Times New Roman"/>
          <w:sz w:val="28"/>
          <w:szCs w:val="28"/>
        </w:rPr>
        <w:t xml:space="preserve">В </w:t>
      </w:r>
      <w:r w:rsidRPr="001843A6">
        <w:rPr>
          <w:rFonts w:ascii="Times New Roman" w:hAnsi="Times New Roman"/>
          <w:sz w:val="28"/>
          <w:szCs w:val="28"/>
        </w:rPr>
        <w:t>20</w:t>
      </w:r>
      <w:r>
        <w:rPr>
          <w:rFonts w:ascii="Times New Roman" w:hAnsi="Times New Roman"/>
          <w:sz w:val="28"/>
          <w:szCs w:val="28"/>
        </w:rPr>
        <w:t>20</w:t>
      </w:r>
      <w:r w:rsidRPr="001843A6">
        <w:rPr>
          <w:rFonts w:ascii="Times New Roman" w:hAnsi="Times New Roman"/>
          <w:sz w:val="28"/>
          <w:szCs w:val="28"/>
        </w:rPr>
        <w:t xml:space="preserve"> г</w:t>
      </w:r>
      <w:r>
        <w:rPr>
          <w:rFonts w:ascii="Times New Roman" w:hAnsi="Times New Roman"/>
          <w:sz w:val="28"/>
          <w:szCs w:val="28"/>
        </w:rPr>
        <w:t xml:space="preserve">оду к Уполномоченному </w:t>
      </w:r>
      <w:r w:rsidRPr="001843A6">
        <w:rPr>
          <w:rFonts w:ascii="Times New Roman" w:hAnsi="Times New Roman"/>
          <w:sz w:val="28"/>
          <w:szCs w:val="28"/>
        </w:rPr>
        <w:t xml:space="preserve">поступило </w:t>
      </w:r>
      <w:r>
        <w:rPr>
          <w:rFonts w:ascii="Times New Roman" w:hAnsi="Times New Roman"/>
          <w:sz w:val="28"/>
          <w:szCs w:val="28"/>
        </w:rPr>
        <w:t xml:space="preserve">2694 </w:t>
      </w:r>
      <w:r w:rsidRPr="00986ED5">
        <w:rPr>
          <w:rFonts w:ascii="Times New Roman" w:hAnsi="Times New Roman"/>
          <w:sz w:val="28"/>
          <w:szCs w:val="28"/>
        </w:rPr>
        <w:t>обращени</w:t>
      </w:r>
      <w:r>
        <w:rPr>
          <w:rFonts w:ascii="Times New Roman" w:hAnsi="Times New Roman"/>
          <w:sz w:val="28"/>
          <w:szCs w:val="28"/>
        </w:rPr>
        <w:t>я, что на 6% больше, чем в 2019 году (</w:t>
      </w:r>
      <w:r w:rsidRPr="00BD4760">
        <w:rPr>
          <w:rFonts w:ascii="Times New Roman" w:hAnsi="Times New Roman"/>
          <w:i/>
          <w:sz w:val="28"/>
          <w:szCs w:val="28"/>
        </w:rPr>
        <w:t>2018</w:t>
      </w:r>
      <w:r>
        <w:rPr>
          <w:rFonts w:ascii="Times New Roman" w:hAnsi="Times New Roman"/>
          <w:i/>
          <w:sz w:val="28"/>
          <w:szCs w:val="28"/>
        </w:rPr>
        <w:t xml:space="preserve"> год</w:t>
      </w:r>
      <w:r w:rsidRPr="00BD4760">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 xml:space="preserve"> </w:t>
      </w:r>
      <w:r w:rsidRPr="00BD4760">
        <w:rPr>
          <w:rFonts w:ascii="Times New Roman" w:hAnsi="Times New Roman"/>
          <w:i/>
          <w:sz w:val="28"/>
          <w:szCs w:val="28"/>
        </w:rPr>
        <w:t xml:space="preserve">2045, 2019 </w:t>
      </w:r>
      <w:r>
        <w:rPr>
          <w:rFonts w:ascii="Times New Roman" w:hAnsi="Times New Roman"/>
          <w:i/>
          <w:sz w:val="28"/>
          <w:szCs w:val="28"/>
        </w:rPr>
        <w:t xml:space="preserve">год </w:t>
      </w:r>
      <w:r>
        <w:rPr>
          <w:rFonts w:ascii="Times New Roman" w:hAnsi="Times New Roman"/>
          <w:sz w:val="28"/>
          <w:szCs w:val="28"/>
        </w:rPr>
        <w:t xml:space="preserve">– </w:t>
      </w:r>
      <w:r w:rsidRPr="00BD4760">
        <w:rPr>
          <w:rFonts w:ascii="Times New Roman" w:hAnsi="Times New Roman"/>
          <w:i/>
          <w:sz w:val="28"/>
          <w:szCs w:val="28"/>
        </w:rPr>
        <w:t>2542</w:t>
      </w:r>
      <w:r>
        <w:rPr>
          <w:rFonts w:ascii="Times New Roman" w:hAnsi="Times New Roman"/>
          <w:i/>
          <w:sz w:val="28"/>
          <w:szCs w:val="28"/>
        </w:rPr>
        <w:t xml:space="preserve">, </w:t>
      </w:r>
      <w:r w:rsidRPr="00BD4760">
        <w:rPr>
          <w:rFonts w:ascii="Times New Roman" w:hAnsi="Times New Roman"/>
          <w:i/>
          <w:sz w:val="28"/>
          <w:szCs w:val="28"/>
        </w:rPr>
        <w:t>20</w:t>
      </w:r>
      <w:r>
        <w:rPr>
          <w:rFonts w:ascii="Times New Roman" w:hAnsi="Times New Roman"/>
          <w:i/>
          <w:sz w:val="28"/>
          <w:szCs w:val="28"/>
        </w:rPr>
        <w:t>20</w:t>
      </w:r>
      <w:r w:rsidRPr="00BD4760">
        <w:rPr>
          <w:rFonts w:ascii="Times New Roman" w:hAnsi="Times New Roman"/>
          <w:i/>
          <w:sz w:val="28"/>
          <w:szCs w:val="28"/>
        </w:rPr>
        <w:t xml:space="preserve"> </w:t>
      </w:r>
      <w:r>
        <w:rPr>
          <w:rFonts w:ascii="Times New Roman" w:hAnsi="Times New Roman"/>
          <w:i/>
          <w:sz w:val="28"/>
          <w:szCs w:val="28"/>
        </w:rPr>
        <w:t xml:space="preserve">год </w:t>
      </w:r>
      <w:r>
        <w:rPr>
          <w:rFonts w:ascii="Times New Roman" w:hAnsi="Times New Roman"/>
          <w:sz w:val="28"/>
          <w:szCs w:val="28"/>
        </w:rPr>
        <w:t>–</w:t>
      </w:r>
      <w:r w:rsidRPr="00BD4760">
        <w:rPr>
          <w:rFonts w:ascii="Times New Roman" w:hAnsi="Times New Roman"/>
          <w:i/>
          <w:sz w:val="28"/>
          <w:szCs w:val="28"/>
        </w:rPr>
        <w:t xml:space="preserve"> 2</w:t>
      </w:r>
      <w:r>
        <w:rPr>
          <w:rFonts w:ascii="Times New Roman" w:hAnsi="Times New Roman"/>
          <w:i/>
          <w:sz w:val="28"/>
          <w:szCs w:val="28"/>
        </w:rPr>
        <w:t>694</w:t>
      </w:r>
      <w:r>
        <w:rPr>
          <w:rFonts w:ascii="Times New Roman" w:hAnsi="Times New Roman"/>
          <w:sz w:val="28"/>
          <w:szCs w:val="28"/>
        </w:rPr>
        <w:t>) (</w:t>
      </w:r>
      <w:r w:rsidRPr="00456279">
        <w:rPr>
          <w:rFonts w:ascii="Times New Roman" w:hAnsi="Times New Roman"/>
          <w:i/>
          <w:sz w:val="28"/>
          <w:szCs w:val="28"/>
        </w:rPr>
        <w:t>диаграмма 1</w:t>
      </w:r>
      <w:r w:rsidRPr="00AA7586">
        <w:rPr>
          <w:rFonts w:ascii="Times New Roman" w:hAnsi="Times New Roman"/>
          <w:sz w:val="28"/>
          <w:szCs w:val="28"/>
        </w:rPr>
        <w:t>).</w:t>
      </w:r>
    </w:p>
    <w:p w:rsidR="003952C9" w:rsidRDefault="003952C9" w:rsidP="003952C9">
      <w:pPr>
        <w:pStyle w:val="21"/>
        <w:spacing w:after="0" w:line="276" w:lineRule="auto"/>
        <w:ind w:left="0" w:firstLine="709"/>
        <w:contextualSpacing/>
        <w:jc w:val="right"/>
        <w:rPr>
          <w:b/>
          <w:i/>
          <w:sz w:val="24"/>
        </w:rPr>
      </w:pPr>
      <w:r w:rsidRPr="00DA7C01">
        <w:rPr>
          <w:b/>
          <w:i/>
          <w:sz w:val="24"/>
        </w:rPr>
        <w:t>Диаграмм</w:t>
      </w:r>
      <w:r>
        <w:rPr>
          <w:b/>
          <w:i/>
          <w:sz w:val="24"/>
        </w:rPr>
        <w:t>а 1</w:t>
      </w:r>
    </w:p>
    <w:p w:rsidR="003952C9" w:rsidRDefault="003952C9" w:rsidP="003952C9">
      <w:pPr>
        <w:pStyle w:val="21"/>
        <w:spacing w:after="0" w:line="276" w:lineRule="auto"/>
        <w:ind w:left="0" w:firstLine="709"/>
        <w:contextualSpacing/>
        <w:jc w:val="center"/>
        <w:rPr>
          <w:b/>
          <w:i/>
          <w:sz w:val="24"/>
        </w:rPr>
      </w:pPr>
      <w:r w:rsidRPr="00DA7C01">
        <w:rPr>
          <w:b/>
          <w:i/>
          <w:sz w:val="24"/>
        </w:rPr>
        <w:t xml:space="preserve">Динамика </w:t>
      </w:r>
      <w:r>
        <w:rPr>
          <w:b/>
          <w:i/>
          <w:sz w:val="24"/>
        </w:rPr>
        <w:t xml:space="preserve">поступления обращений к </w:t>
      </w:r>
      <w:r w:rsidRPr="00DA7C01">
        <w:rPr>
          <w:b/>
          <w:i/>
          <w:sz w:val="24"/>
        </w:rPr>
        <w:t>Уполномоченно</w:t>
      </w:r>
      <w:r>
        <w:rPr>
          <w:b/>
          <w:i/>
          <w:sz w:val="24"/>
        </w:rPr>
        <w:t>му</w:t>
      </w:r>
      <w:r w:rsidRPr="00DA7C01">
        <w:rPr>
          <w:b/>
          <w:i/>
          <w:sz w:val="24"/>
        </w:rPr>
        <w:t xml:space="preserve"> в 201</w:t>
      </w:r>
      <w:r>
        <w:rPr>
          <w:b/>
          <w:i/>
          <w:sz w:val="24"/>
        </w:rPr>
        <w:t>8</w:t>
      </w:r>
      <w:r w:rsidR="00E7682C" w:rsidRPr="00E7682C">
        <w:rPr>
          <w:b/>
        </w:rPr>
        <w:t>–</w:t>
      </w:r>
      <w:r w:rsidRPr="00DA7C01">
        <w:rPr>
          <w:b/>
          <w:i/>
          <w:sz w:val="24"/>
        </w:rPr>
        <w:t>20</w:t>
      </w:r>
      <w:r>
        <w:rPr>
          <w:b/>
          <w:i/>
          <w:sz w:val="24"/>
        </w:rPr>
        <w:t>20</w:t>
      </w:r>
      <w:r w:rsidRPr="00DA7C01">
        <w:rPr>
          <w:b/>
          <w:i/>
          <w:sz w:val="24"/>
        </w:rPr>
        <w:t xml:space="preserve"> </w:t>
      </w:r>
      <w:r>
        <w:rPr>
          <w:b/>
          <w:i/>
          <w:sz w:val="24"/>
        </w:rPr>
        <w:t>годах</w:t>
      </w:r>
    </w:p>
    <w:p w:rsidR="003952C9" w:rsidRPr="003952C9" w:rsidRDefault="003952C9" w:rsidP="003952C9">
      <w:pPr>
        <w:pStyle w:val="21"/>
        <w:spacing w:after="0" w:line="276" w:lineRule="auto"/>
        <w:ind w:left="0" w:firstLine="709"/>
        <w:contextualSpacing/>
        <w:jc w:val="center"/>
        <w:rPr>
          <w:b/>
          <w:i/>
          <w:sz w:val="10"/>
          <w:szCs w:val="10"/>
        </w:rPr>
      </w:pPr>
    </w:p>
    <w:p w:rsidR="003952C9" w:rsidRDefault="003952C9" w:rsidP="003952C9">
      <w:pPr>
        <w:pStyle w:val="21"/>
        <w:spacing w:after="0" w:line="276" w:lineRule="auto"/>
        <w:ind w:left="0"/>
        <w:contextualSpacing/>
        <w:jc w:val="center"/>
        <w:rPr>
          <w:bCs/>
          <w:szCs w:val="32"/>
          <w:shd w:val="clear" w:color="auto" w:fill="FFFFFF"/>
        </w:rPr>
      </w:pPr>
      <w:r w:rsidRPr="00921618">
        <w:rPr>
          <w:b/>
          <w:i/>
          <w:noProof/>
          <w:sz w:val="24"/>
          <w:lang w:eastAsia="ru-RU"/>
        </w:rPr>
        <w:drawing>
          <wp:inline distT="0" distB="0" distL="0" distR="0" wp14:anchorId="3148AF6A" wp14:editId="4C7E30DA">
            <wp:extent cx="3733800" cy="15906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8C2" w:rsidRDefault="006F48C2" w:rsidP="003952C9">
      <w:pPr>
        <w:spacing w:after="0" w:line="276" w:lineRule="auto"/>
        <w:ind w:firstLine="709"/>
        <w:contextualSpacing/>
        <w:jc w:val="both"/>
        <w:rPr>
          <w:rFonts w:ascii="Times New Roman" w:hAnsi="Times New Roman"/>
          <w:sz w:val="28"/>
          <w:szCs w:val="28"/>
        </w:rPr>
      </w:pPr>
    </w:p>
    <w:p w:rsidR="00692951" w:rsidRDefault="00692951" w:rsidP="003952C9">
      <w:pPr>
        <w:spacing w:after="0" w:line="276" w:lineRule="auto"/>
        <w:ind w:firstLine="709"/>
        <w:contextualSpacing/>
        <w:jc w:val="both"/>
        <w:rPr>
          <w:rFonts w:ascii="Times New Roman" w:hAnsi="Times New Roman"/>
          <w:sz w:val="28"/>
          <w:szCs w:val="28"/>
        </w:rPr>
      </w:pPr>
    </w:p>
    <w:p w:rsidR="003952C9" w:rsidRDefault="003952C9" w:rsidP="003952C9">
      <w:pPr>
        <w:spacing w:after="0" w:line="276" w:lineRule="auto"/>
        <w:ind w:firstLine="709"/>
        <w:contextualSpacing/>
        <w:jc w:val="both"/>
        <w:rPr>
          <w:rFonts w:ascii="Times New Roman" w:eastAsia="Times New Roman" w:hAnsi="Times New Roman"/>
          <w:color w:val="000000"/>
          <w:sz w:val="28"/>
          <w:szCs w:val="24"/>
        </w:rPr>
      </w:pPr>
      <w:r>
        <w:rPr>
          <w:rFonts w:ascii="Times New Roman" w:hAnsi="Times New Roman"/>
          <w:sz w:val="28"/>
          <w:szCs w:val="28"/>
        </w:rPr>
        <w:lastRenderedPageBreak/>
        <w:t>Из них:</w:t>
      </w:r>
    </w:p>
    <w:p w:rsidR="003952C9" w:rsidRDefault="002142B5" w:rsidP="003952C9">
      <w:pPr>
        <w:spacing w:after="0" w:line="276"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w:t>
      </w:r>
      <w:r w:rsidR="003952C9">
        <w:rPr>
          <w:rFonts w:ascii="Times New Roman" w:hAnsi="Times New Roman"/>
          <w:sz w:val="28"/>
          <w:szCs w:val="28"/>
        </w:rPr>
        <w:t xml:space="preserve">1622 </w:t>
      </w:r>
      <w:r w:rsidR="003952C9" w:rsidRPr="00986ED5">
        <w:rPr>
          <w:rFonts w:ascii="Times New Roman" w:hAnsi="Times New Roman"/>
          <w:sz w:val="28"/>
          <w:szCs w:val="28"/>
        </w:rPr>
        <w:t>письменн</w:t>
      </w:r>
      <w:r w:rsidR="003952C9">
        <w:rPr>
          <w:rFonts w:ascii="Times New Roman" w:hAnsi="Times New Roman"/>
          <w:sz w:val="28"/>
          <w:szCs w:val="28"/>
        </w:rPr>
        <w:t>ых обращения (</w:t>
      </w:r>
      <w:r w:rsidR="003952C9">
        <w:rPr>
          <w:rFonts w:ascii="Times New Roman" w:hAnsi="Times New Roman"/>
          <w:i/>
          <w:sz w:val="28"/>
          <w:szCs w:val="28"/>
        </w:rPr>
        <w:t>60,2</w:t>
      </w:r>
      <w:r w:rsidR="003952C9" w:rsidRPr="00456279">
        <w:rPr>
          <w:rFonts w:ascii="Times New Roman" w:hAnsi="Times New Roman"/>
          <w:i/>
          <w:sz w:val="28"/>
          <w:szCs w:val="28"/>
        </w:rPr>
        <w:t>% от всех обращений</w:t>
      </w:r>
      <w:r w:rsidR="003952C9">
        <w:rPr>
          <w:rFonts w:ascii="Times New Roman" w:hAnsi="Times New Roman"/>
          <w:sz w:val="28"/>
          <w:szCs w:val="28"/>
        </w:rPr>
        <w:t>);</w:t>
      </w:r>
    </w:p>
    <w:p w:rsidR="003952C9" w:rsidRDefault="002142B5" w:rsidP="003952C9">
      <w:pPr>
        <w:spacing w:after="0" w:line="276"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w:t>
      </w:r>
      <w:r w:rsidR="003952C9">
        <w:rPr>
          <w:rFonts w:ascii="Times New Roman" w:hAnsi="Times New Roman"/>
          <w:sz w:val="28"/>
          <w:szCs w:val="28"/>
        </w:rPr>
        <w:t xml:space="preserve">966 обращений по </w:t>
      </w:r>
      <w:r w:rsidR="003952C9" w:rsidRPr="00986ED5">
        <w:rPr>
          <w:rFonts w:ascii="Times New Roman" w:hAnsi="Times New Roman"/>
          <w:sz w:val="28"/>
          <w:szCs w:val="28"/>
        </w:rPr>
        <w:t>телефону доверия</w:t>
      </w:r>
      <w:r w:rsidR="003952C9">
        <w:rPr>
          <w:rFonts w:ascii="Times New Roman" w:hAnsi="Times New Roman"/>
          <w:sz w:val="28"/>
          <w:szCs w:val="28"/>
        </w:rPr>
        <w:t xml:space="preserve"> (</w:t>
      </w:r>
      <w:r w:rsidR="003952C9">
        <w:rPr>
          <w:rFonts w:ascii="Times New Roman" w:hAnsi="Times New Roman"/>
          <w:i/>
          <w:sz w:val="28"/>
          <w:szCs w:val="28"/>
        </w:rPr>
        <w:t>35,9</w:t>
      </w:r>
      <w:r w:rsidR="003952C9" w:rsidRPr="00456279">
        <w:rPr>
          <w:rFonts w:ascii="Times New Roman" w:hAnsi="Times New Roman"/>
          <w:i/>
          <w:sz w:val="28"/>
          <w:szCs w:val="28"/>
        </w:rPr>
        <w:t>%)</w:t>
      </w:r>
      <w:r w:rsidR="003952C9">
        <w:rPr>
          <w:rFonts w:ascii="Times New Roman" w:hAnsi="Times New Roman"/>
          <w:i/>
          <w:sz w:val="28"/>
          <w:szCs w:val="28"/>
        </w:rPr>
        <w:t>;</w:t>
      </w:r>
    </w:p>
    <w:p w:rsidR="00783E5F" w:rsidRDefault="002142B5" w:rsidP="003952C9">
      <w:pPr>
        <w:pStyle w:val="21"/>
        <w:spacing w:after="0" w:line="276" w:lineRule="auto"/>
        <w:ind w:left="0" w:firstLine="709"/>
        <w:contextualSpacing/>
        <w:jc w:val="both"/>
        <w:rPr>
          <w:b/>
          <w:i/>
          <w:sz w:val="24"/>
        </w:rPr>
      </w:pPr>
      <w:r>
        <w:t>–</w:t>
      </w:r>
      <w:r>
        <w:rPr>
          <w:i/>
        </w:rPr>
        <w:t xml:space="preserve"> </w:t>
      </w:r>
      <w:r w:rsidR="003952C9">
        <w:t>106 обращений поступили на личном приеме (</w:t>
      </w:r>
      <w:r w:rsidR="003952C9">
        <w:rPr>
          <w:i/>
        </w:rPr>
        <w:t>3,9</w:t>
      </w:r>
      <w:r w:rsidR="003952C9" w:rsidRPr="00456279">
        <w:rPr>
          <w:i/>
        </w:rPr>
        <w:t>%)</w:t>
      </w:r>
      <w:r w:rsidR="003952C9">
        <w:t xml:space="preserve"> (</w:t>
      </w:r>
      <w:r w:rsidR="003952C9" w:rsidRPr="00456279">
        <w:rPr>
          <w:i/>
        </w:rPr>
        <w:t>диаграмма 2</w:t>
      </w:r>
      <w:r w:rsidR="003952C9" w:rsidRPr="00AA7586">
        <w:t>).</w:t>
      </w:r>
    </w:p>
    <w:p w:rsidR="00440DE1" w:rsidRDefault="00440DE1" w:rsidP="00EA0220">
      <w:pPr>
        <w:pStyle w:val="21"/>
        <w:spacing w:after="0" w:line="276" w:lineRule="auto"/>
        <w:ind w:left="0" w:firstLine="709"/>
        <w:contextualSpacing/>
        <w:jc w:val="right"/>
        <w:rPr>
          <w:b/>
          <w:i/>
          <w:sz w:val="24"/>
        </w:rPr>
      </w:pPr>
    </w:p>
    <w:p w:rsidR="00607D06" w:rsidRPr="004A0561" w:rsidRDefault="00607D06" w:rsidP="00EA0220">
      <w:pPr>
        <w:pStyle w:val="21"/>
        <w:spacing w:after="0" w:line="276" w:lineRule="auto"/>
        <w:ind w:left="0" w:firstLine="709"/>
        <w:contextualSpacing/>
        <w:jc w:val="right"/>
        <w:rPr>
          <w:b/>
          <w:i/>
          <w:sz w:val="24"/>
        </w:rPr>
      </w:pPr>
      <w:r w:rsidRPr="004A0561">
        <w:rPr>
          <w:b/>
          <w:i/>
          <w:sz w:val="24"/>
        </w:rPr>
        <w:t>Диаграмма 2</w:t>
      </w:r>
    </w:p>
    <w:p w:rsidR="00607D06" w:rsidRPr="004A0561" w:rsidRDefault="00607D06" w:rsidP="00EA2E05">
      <w:pPr>
        <w:pStyle w:val="21"/>
        <w:spacing w:after="0" w:line="240" w:lineRule="auto"/>
        <w:ind w:left="0" w:firstLine="709"/>
        <w:contextualSpacing/>
        <w:jc w:val="center"/>
        <w:rPr>
          <w:b/>
          <w:i/>
          <w:sz w:val="24"/>
        </w:rPr>
      </w:pPr>
      <w:r w:rsidRPr="004A0561">
        <w:rPr>
          <w:b/>
          <w:i/>
          <w:sz w:val="24"/>
        </w:rPr>
        <w:t xml:space="preserve">Распределение обращений к Уполномоченному </w:t>
      </w:r>
    </w:p>
    <w:p w:rsidR="00607D06" w:rsidRDefault="003E2A30" w:rsidP="00EA2E05">
      <w:pPr>
        <w:pStyle w:val="21"/>
        <w:spacing w:after="0" w:line="240" w:lineRule="auto"/>
        <w:ind w:left="0" w:firstLine="709"/>
        <w:contextualSpacing/>
        <w:jc w:val="center"/>
        <w:rPr>
          <w:b/>
          <w:i/>
          <w:sz w:val="24"/>
        </w:rPr>
      </w:pPr>
      <w:r>
        <w:rPr>
          <w:b/>
          <w:i/>
          <w:sz w:val="24"/>
        </w:rPr>
        <w:t>по способам поступления в 2020</w:t>
      </w:r>
      <w:r w:rsidR="00607D06" w:rsidRPr="004A0561">
        <w:rPr>
          <w:b/>
          <w:i/>
          <w:sz w:val="24"/>
        </w:rPr>
        <w:t xml:space="preserve"> году</w:t>
      </w:r>
    </w:p>
    <w:p w:rsidR="003E2A30" w:rsidRPr="004A0561" w:rsidRDefault="003E2A30" w:rsidP="00EA0220">
      <w:pPr>
        <w:pStyle w:val="21"/>
        <w:spacing w:after="0" w:line="276" w:lineRule="auto"/>
        <w:ind w:left="0" w:firstLine="709"/>
        <w:contextualSpacing/>
        <w:jc w:val="center"/>
        <w:rPr>
          <w:b/>
          <w:i/>
          <w:sz w:val="24"/>
        </w:rPr>
      </w:pPr>
    </w:p>
    <w:p w:rsidR="008E0FE2" w:rsidRPr="00233518" w:rsidRDefault="00607D06" w:rsidP="00BE1FEF">
      <w:pPr>
        <w:spacing w:after="0" w:line="276" w:lineRule="auto"/>
        <w:ind w:firstLine="709"/>
        <w:contextualSpacing/>
        <w:jc w:val="center"/>
        <w:rPr>
          <w:rFonts w:ascii="Times New Roman" w:hAnsi="Times New Roman"/>
          <w:b/>
          <w:i/>
          <w:sz w:val="24"/>
          <w:szCs w:val="28"/>
        </w:rPr>
      </w:pPr>
      <w:r w:rsidRPr="00921618">
        <w:rPr>
          <w:noProof/>
          <w:color w:val="FFFFFF"/>
          <w:sz w:val="28"/>
          <w:lang w:eastAsia="ru-RU"/>
        </w:rPr>
        <w:drawing>
          <wp:inline distT="0" distB="0" distL="0" distR="0">
            <wp:extent cx="4191000" cy="21812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48C2" w:rsidRPr="0028516B" w:rsidRDefault="006F48C2" w:rsidP="006F48C2">
      <w:pPr>
        <w:spacing w:after="0" w:line="276" w:lineRule="auto"/>
        <w:ind w:firstLine="709"/>
        <w:contextualSpacing/>
        <w:jc w:val="both"/>
        <w:rPr>
          <w:rFonts w:ascii="Times New Roman" w:hAnsi="Times New Roman"/>
          <w:i/>
          <w:color w:val="000000"/>
          <w:sz w:val="28"/>
          <w:szCs w:val="28"/>
          <w:shd w:val="clear" w:color="auto" w:fill="FFFFFF"/>
        </w:rPr>
      </w:pPr>
      <w:r w:rsidRPr="0028516B">
        <w:rPr>
          <w:rFonts w:ascii="Times New Roman" w:hAnsi="Times New Roman"/>
          <w:sz w:val="28"/>
          <w:szCs w:val="28"/>
        </w:rPr>
        <w:t xml:space="preserve">Как и в предыдущие годы, Уполномоченный рассматривал обращения граждан, поступившие </w:t>
      </w:r>
      <w:r w:rsidRPr="0028516B">
        <w:rPr>
          <w:rFonts w:ascii="Times New Roman" w:eastAsia="Times New Roman" w:hAnsi="Times New Roman"/>
          <w:sz w:val="28"/>
          <w:szCs w:val="24"/>
        </w:rPr>
        <w:t>посредством почтовой связи,</w:t>
      </w:r>
      <w:r w:rsidRPr="0028516B">
        <w:rPr>
          <w:rFonts w:ascii="Times New Roman" w:hAnsi="Times New Roman"/>
          <w:sz w:val="28"/>
          <w:szCs w:val="28"/>
        </w:rPr>
        <w:t xml:space="preserve"> на личном ежедневном приеме, на выездных приемах в муниципальных образованиях, по телефону доверия,</w:t>
      </w:r>
      <w:r w:rsidRPr="0028516B">
        <w:rPr>
          <w:rFonts w:ascii="Times New Roman" w:hAnsi="Times New Roman"/>
          <w:color w:val="000000"/>
          <w:sz w:val="28"/>
          <w:szCs w:val="28"/>
          <w:shd w:val="clear" w:color="auto" w:fill="FFFFFF"/>
        </w:rPr>
        <w:t xml:space="preserve"> по электронным средствам связи. В условиях эпидемиологической ситуации, ставшей особенной чертой 2020 года, с учетом ограничений по ведению личного приема граждане преимущественно направляли письменные обращения через Интернет-приемную на официальном </w:t>
      </w:r>
      <w:r w:rsidRPr="0028516B">
        <w:rPr>
          <w:rFonts w:ascii="Times New Roman" w:eastAsia="Times New Roman" w:hAnsi="Times New Roman"/>
          <w:color w:val="000000"/>
          <w:sz w:val="28"/>
          <w:szCs w:val="24"/>
        </w:rPr>
        <w:t xml:space="preserve">сайте Уполномоченного при Президенте Российской Федерации по правам ребенка </w:t>
      </w:r>
      <w:r w:rsidRPr="0028516B">
        <w:rPr>
          <w:rFonts w:ascii="Times New Roman" w:hAnsi="Times New Roman"/>
          <w:color w:val="000000"/>
          <w:sz w:val="28"/>
          <w:szCs w:val="28"/>
          <w:shd w:val="clear" w:color="auto" w:fill="FFFFFF"/>
        </w:rPr>
        <w:t>(</w:t>
      </w:r>
      <w:r w:rsidRPr="0028516B">
        <w:rPr>
          <w:rFonts w:ascii="Times New Roman" w:eastAsia="Times New Roman" w:hAnsi="Times New Roman"/>
          <w:i/>
          <w:sz w:val="28"/>
          <w:szCs w:val="24"/>
        </w:rPr>
        <w:t>deti.gov.ru</w:t>
      </w:r>
      <w:r w:rsidRPr="0028516B">
        <w:rPr>
          <w:rFonts w:ascii="Times New Roman" w:hAnsi="Times New Roman"/>
          <w:color w:val="000000"/>
          <w:sz w:val="28"/>
          <w:szCs w:val="28"/>
          <w:shd w:val="clear" w:color="auto" w:fill="FFFFFF"/>
        </w:rPr>
        <w:t xml:space="preserve">), </w:t>
      </w:r>
      <w:r w:rsidRPr="0028516B">
        <w:rPr>
          <w:rFonts w:ascii="Times New Roman" w:hAnsi="Times New Roman"/>
          <w:sz w:val="28"/>
          <w:szCs w:val="28"/>
        </w:rPr>
        <w:t xml:space="preserve">на электронную почту </w:t>
      </w:r>
      <w:r w:rsidRPr="0028516B">
        <w:rPr>
          <w:rFonts w:ascii="Times New Roman" w:eastAsia="Times New Roman" w:hAnsi="Times New Roman"/>
          <w:color w:val="000000"/>
          <w:sz w:val="28"/>
          <w:szCs w:val="24"/>
        </w:rPr>
        <w:t xml:space="preserve">Уполномоченного </w:t>
      </w:r>
      <w:r w:rsidRPr="0028516B">
        <w:rPr>
          <w:rFonts w:ascii="Times New Roman" w:hAnsi="Times New Roman"/>
          <w:color w:val="000000"/>
          <w:sz w:val="28"/>
          <w:szCs w:val="28"/>
          <w:shd w:val="clear" w:color="auto" w:fill="FFFFFF"/>
        </w:rPr>
        <w:t>(</w:t>
      </w:r>
      <w:r w:rsidRPr="0028516B">
        <w:rPr>
          <w:rFonts w:ascii="Times New Roman" w:hAnsi="Times New Roman"/>
          <w:i/>
          <w:color w:val="000000"/>
          <w:sz w:val="28"/>
          <w:szCs w:val="28"/>
          <w:shd w:val="clear" w:color="auto" w:fill="FFFFFF"/>
          <w:lang w:val="en-US"/>
        </w:rPr>
        <w:t>uprkk</w:t>
      </w:r>
      <w:r w:rsidRPr="0028516B">
        <w:rPr>
          <w:rFonts w:ascii="Times New Roman" w:hAnsi="Times New Roman"/>
          <w:i/>
          <w:color w:val="000000"/>
          <w:sz w:val="28"/>
          <w:szCs w:val="28"/>
          <w:shd w:val="clear" w:color="auto" w:fill="FFFFFF"/>
        </w:rPr>
        <w:t>1@</w:t>
      </w:r>
      <w:r w:rsidRPr="0028516B">
        <w:rPr>
          <w:rFonts w:ascii="Times New Roman" w:hAnsi="Times New Roman"/>
          <w:i/>
          <w:color w:val="000000"/>
          <w:sz w:val="28"/>
          <w:szCs w:val="28"/>
          <w:shd w:val="clear" w:color="auto" w:fill="FFFFFF"/>
          <w:lang w:val="en-US"/>
        </w:rPr>
        <w:t>list</w:t>
      </w:r>
      <w:r w:rsidRPr="0028516B">
        <w:rPr>
          <w:rFonts w:ascii="Times New Roman" w:hAnsi="Times New Roman"/>
          <w:i/>
          <w:color w:val="000000"/>
          <w:sz w:val="28"/>
          <w:szCs w:val="28"/>
          <w:shd w:val="clear" w:color="auto" w:fill="FFFFFF"/>
        </w:rPr>
        <w:t>.</w:t>
      </w:r>
      <w:r w:rsidRPr="0028516B">
        <w:rPr>
          <w:rFonts w:ascii="Times New Roman" w:hAnsi="Times New Roman"/>
          <w:i/>
          <w:color w:val="000000"/>
          <w:sz w:val="28"/>
          <w:szCs w:val="28"/>
          <w:shd w:val="clear" w:color="auto" w:fill="FFFFFF"/>
          <w:lang w:val="en-US"/>
        </w:rPr>
        <w:t>ru</w:t>
      </w:r>
      <w:r w:rsidRPr="0028516B">
        <w:rPr>
          <w:rFonts w:ascii="Times New Roman" w:hAnsi="Times New Roman"/>
          <w:color w:val="000000"/>
          <w:sz w:val="28"/>
          <w:szCs w:val="28"/>
          <w:shd w:val="clear" w:color="auto" w:fill="FFFFFF"/>
        </w:rPr>
        <w:t>), через виртуальную приемную на его официальном сайте (</w:t>
      </w:r>
      <w:hyperlink r:id="rId12" w:history="1">
        <w:r w:rsidRPr="0028516B">
          <w:rPr>
            <w:rStyle w:val="a4"/>
            <w:rFonts w:ascii="Times New Roman" w:hAnsi="Times New Roman"/>
            <w:i/>
            <w:color w:val="auto"/>
            <w:sz w:val="28"/>
            <w:szCs w:val="28"/>
            <w:u w:val="none"/>
            <w:shd w:val="clear" w:color="auto" w:fill="FFFFFF"/>
            <w:lang w:val="en-US"/>
          </w:rPr>
          <w:t>www</w:t>
        </w:r>
        <w:r w:rsidRPr="0028516B">
          <w:rPr>
            <w:rStyle w:val="a4"/>
            <w:rFonts w:ascii="Times New Roman" w:hAnsi="Times New Roman"/>
            <w:i/>
            <w:color w:val="auto"/>
            <w:sz w:val="28"/>
            <w:szCs w:val="28"/>
            <w:u w:val="none"/>
            <w:shd w:val="clear" w:color="auto" w:fill="FFFFFF"/>
          </w:rPr>
          <w:t>.куб.дети</w:t>
        </w:r>
      </w:hyperlink>
      <w:r w:rsidRPr="0028516B">
        <w:rPr>
          <w:rFonts w:ascii="Times New Roman" w:hAnsi="Times New Roman"/>
          <w:color w:val="000000"/>
          <w:sz w:val="28"/>
          <w:szCs w:val="28"/>
          <w:shd w:val="clear" w:color="auto" w:fill="FFFFFF"/>
        </w:rPr>
        <w:t xml:space="preserve">), а также по телефонам </w:t>
      </w:r>
      <w:r w:rsidRPr="0028516B">
        <w:rPr>
          <w:rFonts w:ascii="Times New Roman" w:hAnsi="Times New Roman"/>
          <w:i/>
          <w:sz w:val="28"/>
          <w:szCs w:val="28"/>
          <w:shd w:val="clear" w:color="auto" w:fill="FFFFFF"/>
        </w:rPr>
        <w:t>(+7-861-268-41-17,                   + 7-988-957-41-17, + 7-988-957-41-18</w:t>
      </w:r>
      <w:r w:rsidRPr="0028516B">
        <w:rPr>
          <w:rFonts w:ascii="Times New Roman" w:hAnsi="Times New Roman"/>
          <w:i/>
          <w:color w:val="000000"/>
          <w:sz w:val="28"/>
          <w:szCs w:val="28"/>
          <w:shd w:val="clear" w:color="auto" w:fill="FFFFFF"/>
        </w:rPr>
        <w:t>)</w:t>
      </w:r>
      <w:r w:rsidRPr="0028516B">
        <w:rPr>
          <w:rFonts w:ascii="Times New Roman" w:eastAsia="Times New Roman" w:hAnsi="Times New Roman"/>
          <w:i/>
          <w:color w:val="000000"/>
          <w:sz w:val="28"/>
          <w:szCs w:val="24"/>
        </w:rPr>
        <w:t>.</w:t>
      </w:r>
    </w:p>
    <w:p w:rsidR="006F48C2" w:rsidRDefault="006F48C2" w:rsidP="006F48C2">
      <w:pPr>
        <w:spacing w:line="276" w:lineRule="auto"/>
        <w:ind w:firstLine="709"/>
        <w:contextualSpacing/>
        <w:jc w:val="both"/>
        <w:rPr>
          <w:rFonts w:ascii="Times New Roman" w:hAnsi="Times New Roman"/>
          <w:bCs/>
          <w:sz w:val="28"/>
          <w:szCs w:val="32"/>
          <w:shd w:val="clear" w:color="auto" w:fill="FFFFFF"/>
        </w:rPr>
      </w:pPr>
      <w:r w:rsidRPr="0028516B">
        <w:rPr>
          <w:rFonts w:ascii="Times New Roman" w:hAnsi="Times New Roman"/>
          <w:sz w:val="28"/>
          <w:szCs w:val="28"/>
        </w:rPr>
        <w:t>В первом квартале 2020 года до введения ограничительных мероприятий, установленных в соответствии с Постановлением главы администрации (губернатора) Краснодарского края от 13 марта 2020 г. № 129 «</w:t>
      </w:r>
      <w:r w:rsidRPr="0028516B">
        <w:rPr>
          <w:rFonts w:ascii="Times New Roman" w:eastAsiaTheme="minorHAnsi" w:hAnsi="Times New Roman"/>
          <w:sz w:val="28"/>
          <w:szCs w:val="28"/>
        </w:rPr>
        <w:t xml:space="preserve">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 </w:t>
      </w:r>
      <w:r w:rsidRPr="0028516B">
        <w:rPr>
          <w:rFonts w:ascii="Times New Roman" w:hAnsi="Times New Roman"/>
          <w:sz w:val="28"/>
          <w:szCs w:val="28"/>
          <w:shd w:val="clear" w:color="auto" w:fill="FFFFFF"/>
        </w:rPr>
        <w:t>(</w:t>
      </w:r>
      <w:r w:rsidRPr="0028516B">
        <w:rPr>
          <w:rFonts w:ascii="Times New Roman" w:hAnsi="Times New Roman"/>
          <w:i/>
          <w:sz w:val="28"/>
          <w:szCs w:val="28"/>
          <w:shd w:val="clear" w:color="auto" w:fill="FFFFFF"/>
        </w:rPr>
        <w:t xml:space="preserve">далее </w:t>
      </w:r>
      <w:r w:rsidRPr="0028516B">
        <w:rPr>
          <w:rFonts w:ascii="Times New Roman" w:hAnsi="Times New Roman"/>
          <w:i/>
          <w:sz w:val="28"/>
          <w:szCs w:val="28"/>
        </w:rPr>
        <w:t>–</w:t>
      </w:r>
      <w:r w:rsidRPr="0028516B">
        <w:rPr>
          <w:rFonts w:ascii="Times New Roman" w:hAnsi="Times New Roman"/>
          <w:i/>
          <w:sz w:val="28"/>
          <w:szCs w:val="28"/>
          <w:shd w:val="clear" w:color="auto" w:fill="FFFFFF"/>
        </w:rPr>
        <w:t xml:space="preserve"> Постановление № 129</w:t>
      </w:r>
      <w:r w:rsidRPr="0028516B">
        <w:rPr>
          <w:rFonts w:ascii="Times New Roman" w:hAnsi="Times New Roman"/>
          <w:sz w:val="28"/>
          <w:szCs w:val="28"/>
          <w:shd w:val="clear" w:color="auto" w:fill="FFFFFF"/>
        </w:rPr>
        <w:t>)</w:t>
      </w:r>
      <w:r w:rsidRPr="0028516B">
        <w:rPr>
          <w:rFonts w:ascii="Times New Roman" w:hAnsi="Times New Roman"/>
          <w:sz w:val="28"/>
          <w:szCs w:val="28"/>
        </w:rPr>
        <w:t xml:space="preserve">, Уполномоченным проведены 6 выездных приемов в том числе </w:t>
      </w:r>
      <w:r w:rsidRPr="0028516B">
        <w:rPr>
          <w:rFonts w:ascii="Times New Roman" w:hAnsi="Times New Roman"/>
          <w:bCs/>
          <w:sz w:val="28"/>
          <w:szCs w:val="32"/>
          <w:shd w:val="clear" w:color="auto" w:fill="FFFFFF"/>
        </w:rPr>
        <w:t xml:space="preserve">в муниципальных образованиях </w:t>
      </w:r>
      <w:r w:rsidRPr="0028516B">
        <w:rPr>
          <w:rFonts w:ascii="Times New Roman" w:hAnsi="Times New Roman"/>
          <w:sz w:val="28"/>
          <w:szCs w:val="28"/>
        </w:rPr>
        <w:t xml:space="preserve">Белореченский, Гулькевичский, Староминский районы, ФКУ «Следственный изолятор № 1» </w:t>
      </w:r>
      <w:r w:rsidRPr="0028516B">
        <w:rPr>
          <w:rFonts w:ascii="Times New Roman" w:hAnsi="Times New Roman"/>
          <w:bCs/>
          <w:caps/>
          <w:sz w:val="28"/>
          <w:szCs w:val="32"/>
          <w:shd w:val="clear" w:color="auto" w:fill="FFFFFF"/>
        </w:rPr>
        <w:t>УФСИН Р</w:t>
      </w:r>
      <w:r w:rsidRPr="0028516B">
        <w:rPr>
          <w:rFonts w:ascii="Times New Roman" w:hAnsi="Times New Roman"/>
          <w:bCs/>
          <w:sz w:val="28"/>
          <w:szCs w:val="32"/>
          <w:shd w:val="clear" w:color="auto" w:fill="FFFFFF"/>
        </w:rPr>
        <w:t>оссии по Краснодарскому краю.</w:t>
      </w:r>
    </w:p>
    <w:p w:rsidR="008E0FE2" w:rsidRDefault="008E0FE2" w:rsidP="006F48C2">
      <w:pPr>
        <w:spacing w:after="0" w:line="276" w:lineRule="auto"/>
        <w:ind w:firstLine="709"/>
        <w:contextualSpacing/>
        <w:jc w:val="both"/>
        <w:rPr>
          <w:rFonts w:ascii="Times New Roman" w:hAnsi="Times New Roman"/>
          <w:b/>
          <w:i/>
          <w:sz w:val="24"/>
          <w:szCs w:val="28"/>
        </w:rPr>
      </w:pPr>
    </w:p>
    <w:p w:rsidR="00607D06" w:rsidRPr="00CA14BC" w:rsidRDefault="00607D06" w:rsidP="00EA0220">
      <w:pPr>
        <w:spacing w:after="0" w:line="276" w:lineRule="auto"/>
        <w:ind w:firstLine="709"/>
        <w:contextualSpacing/>
        <w:jc w:val="right"/>
        <w:rPr>
          <w:rFonts w:ascii="Times New Roman" w:hAnsi="Times New Roman"/>
          <w:b/>
          <w:i/>
          <w:sz w:val="24"/>
          <w:szCs w:val="28"/>
        </w:rPr>
      </w:pPr>
      <w:r w:rsidRPr="00CA14BC">
        <w:rPr>
          <w:rFonts w:ascii="Times New Roman" w:hAnsi="Times New Roman"/>
          <w:b/>
          <w:i/>
          <w:sz w:val="24"/>
          <w:szCs w:val="28"/>
        </w:rPr>
        <w:lastRenderedPageBreak/>
        <w:t>Диаграмма 3</w:t>
      </w:r>
    </w:p>
    <w:p w:rsidR="00607D06" w:rsidRPr="00CA14BC" w:rsidRDefault="00607D06" w:rsidP="00EA2E05">
      <w:pPr>
        <w:pStyle w:val="21"/>
        <w:spacing w:after="0" w:line="240" w:lineRule="auto"/>
        <w:ind w:left="0" w:firstLine="709"/>
        <w:contextualSpacing/>
        <w:jc w:val="center"/>
        <w:rPr>
          <w:b/>
          <w:i/>
          <w:sz w:val="24"/>
        </w:rPr>
      </w:pPr>
      <w:r w:rsidRPr="00CA14BC">
        <w:rPr>
          <w:b/>
          <w:i/>
          <w:sz w:val="24"/>
        </w:rPr>
        <w:t xml:space="preserve">Распределение обращений к Уполномоченному </w:t>
      </w:r>
    </w:p>
    <w:p w:rsidR="00607D06" w:rsidRPr="004A0561" w:rsidRDefault="00607D06" w:rsidP="00EA2E05">
      <w:pPr>
        <w:pStyle w:val="21"/>
        <w:spacing w:after="0" w:line="240" w:lineRule="auto"/>
        <w:ind w:left="0" w:firstLine="709"/>
        <w:contextualSpacing/>
        <w:jc w:val="center"/>
        <w:rPr>
          <w:b/>
          <w:i/>
          <w:sz w:val="24"/>
        </w:rPr>
      </w:pPr>
      <w:r w:rsidRPr="00CA14BC">
        <w:rPr>
          <w:b/>
          <w:i/>
          <w:sz w:val="24"/>
        </w:rPr>
        <w:t>по способам поступления в 201</w:t>
      </w:r>
      <w:r w:rsidR="004A5116">
        <w:rPr>
          <w:b/>
          <w:i/>
          <w:sz w:val="24"/>
        </w:rPr>
        <w:t>8</w:t>
      </w:r>
      <w:r w:rsidR="00C60B1A" w:rsidRPr="00E7682C">
        <w:rPr>
          <w:b/>
        </w:rPr>
        <w:t>–</w:t>
      </w:r>
      <w:r w:rsidRPr="00CA14BC">
        <w:rPr>
          <w:b/>
          <w:i/>
          <w:sz w:val="24"/>
        </w:rPr>
        <w:t>20</w:t>
      </w:r>
      <w:r w:rsidR="004A5116">
        <w:rPr>
          <w:b/>
          <w:i/>
          <w:sz w:val="24"/>
        </w:rPr>
        <w:t>20</w:t>
      </w:r>
      <w:r w:rsidRPr="00CA14BC">
        <w:rPr>
          <w:b/>
          <w:i/>
          <w:sz w:val="24"/>
        </w:rPr>
        <w:t xml:space="preserve"> годах</w:t>
      </w:r>
    </w:p>
    <w:p w:rsidR="004A5116" w:rsidRDefault="004A5116" w:rsidP="00EA0220">
      <w:pPr>
        <w:spacing w:after="0" w:line="276" w:lineRule="auto"/>
        <w:ind w:firstLine="709"/>
        <w:jc w:val="both"/>
      </w:pPr>
    </w:p>
    <w:p w:rsidR="004A5116" w:rsidRDefault="004A5116" w:rsidP="00EA0220">
      <w:pPr>
        <w:spacing w:after="0" w:line="276" w:lineRule="auto"/>
        <w:ind w:firstLine="709"/>
        <w:jc w:val="both"/>
      </w:pPr>
      <w:r>
        <w:rPr>
          <w:noProof/>
          <w:lang w:eastAsia="ru-RU"/>
        </w:rPr>
        <w:drawing>
          <wp:inline distT="0" distB="0" distL="0" distR="0" wp14:anchorId="5AC496D3" wp14:editId="42DB0D45">
            <wp:extent cx="5486400" cy="32956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7D06" w:rsidRDefault="00607D06" w:rsidP="00EA0220">
      <w:pPr>
        <w:spacing w:after="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w:t>
      </w:r>
      <w:r w:rsidRPr="004C0EDA">
        <w:rPr>
          <w:rFonts w:ascii="Times New Roman" w:hAnsi="Times New Roman"/>
          <w:color w:val="000000"/>
          <w:sz w:val="28"/>
          <w:szCs w:val="28"/>
        </w:rPr>
        <w:t>бращения</w:t>
      </w:r>
      <w:r>
        <w:rPr>
          <w:rFonts w:ascii="Times New Roman" w:hAnsi="Times New Roman"/>
          <w:color w:val="000000"/>
          <w:sz w:val="28"/>
          <w:szCs w:val="28"/>
        </w:rPr>
        <w:t>,</w:t>
      </w:r>
      <w:r w:rsidRPr="004C0EDA">
        <w:rPr>
          <w:rFonts w:ascii="Times New Roman" w:hAnsi="Times New Roman"/>
          <w:color w:val="000000"/>
          <w:sz w:val="28"/>
          <w:szCs w:val="28"/>
        </w:rPr>
        <w:t xml:space="preserve"> поступившие к Уполномоченному в 20</w:t>
      </w:r>
      <w:r w:rsidR="00E76754">
        <w:rPr>
          <w:rFonts w:ascii="Times New Roman" w:hAnsi="Times New Roman"/>
          <w:color w:val="000000"/>
          <w:sz w:val="28"/>
          <w:szCs w:val="28"/>
        </w:rPr>
        <w:t>20</w:t>
      </w:r>
      <w:r w:rsidRPr="004C0EDA">
        <w:rPr>
          <w:rFonts w:ascii="Times New Roman" w:hAnsi="Times New Roman"/>
          <w:color w:val="000000"/>
          <w:sz w:val="28"/>
          <w:szCs w:val="28"/>
        </w:rPr>
        <w:t xml:space="preserve"> году</w:t>
      </w:r>
      <w:r>
        <w:rPr>
          <w:rFonts w:ascii="Times New Roman" w:hAnsi="Times New Roman"/>
          <w:color w:val="000000"/>
          <w:sz w:val="28"/>
          <w:szCs w:val="28"/>
        </w:rPr>
        <w:t>,</w:t>
      </w:r>
      <w:r w:rsidRPr="004C0EDA">
        <w:rPr>
          <w:rFonts w:ascii="Times New Roman" w:hAnsi="Times New Roman"/>
          <w:color w:val="000000"/>
          <w:sz w:val="28"/>
          <w:szCs w:val="28"/>
        </w:rPr>
        <w:t xml:space="preserve"> можно классифицировать следующим образом:</w:t>
      </w:r>
    </w:p>
    <w:p w:rsidR="00607D06" w:rsidRPr="004B4B18" w:rsidRDefault="002142B5" w:rsidP="00EA0220">
      <w:pPr>
        <w:spacing w:after="0" w:line="276" w:lineRule="auto"/>
        <w:ind w:firstLine="709"/>
        <w:jc w:val="both"/>
        <w:rPr>
          <w:rFonts w:ascii="Times New Roman" w:hAnsi="Times New Roman"/>
          <w:b/>
          <w:i/>
          <w:sz w:val="28"/>
          <w:szCs w:val="28"/>
        </w:rPr>
      </w:pPr>
      <w:r w:rsidRPr="004B4B18">
        <w:rPr>
          <w:rFonts w:ascii="Times New Roman" w:hAnsi="Times New Roman"/>
          <w:b/>
          <w:sz w:val="28"/>
          <w:szCs w:val="28"/>
        </w:rPr>
        <w:t>–</w:t>
      </w:r>
      <w:r w:rsidRPr="004B4B18">
        <w:rPr>
          <w:rFonts w:ascii="Times New Roman" w:hAnsi="Times New Roman"/>
          <w:b/>
          <w:i/>
          <w:sz w:val="28"/>
          <w:szCs w:val="28"/>
        </w:rPr>
        <w:t xml:space="preserve"> </w:t>
      </w:r>
      <w:r w:rsidR="00607D06" w:rsidRPr="004B4B18">
        <w:rPr>
          <w:rFonts w:ascii="Times New Roman" w:hAnsi="Times New Roman"/>
          <w:b/>
          <w:i/>
          <w:sz w:val="28"/>
          <w:szCs w:val="28"/>
        </w:rPr>
        <w:t>по территориальной принадлежности</w:t>
      </w:r>
    </w:p>
    <w:p w:rsidR="00607D06" w:rsidRDefault="00607D06" w:rsidP="00EA0220">
      <w:pPr>
        <w:pStyle w:val="21"/>
        <w:spacing w:after="0" w:line="276" w:lineRule="auto"/>
        <w:ind w:left="0" w:firstLine="709"/>
        <w:contextualSpacing/>
        <w:jc w:val="right"/>
        <w:rPr>
          <w:b/>
          <w:i/>
          <w:sz w:val="24"/>
        </w:rPr>
      </w:pPr>
      <w:r w:rsidRPr="00DA7C01">
        <w:rPr>
          <w:b/>
          <w:i/>
          <w:sz w:val="24"/>
        </w:rPr>
        <w:t>Таблица</w:t>
      </w:r>
      <w:r>
        <w:rPr>
          <w:b/>
          <w:i/>
          <w:sz w:val="24"/>
        </w:rPr>
        <w:t xml:space="preserve"> 1</w:t>
      </w:r>
    </w:p>
    <w:p w:rsidR="00607D06" w:rsidRDefault="00607D06" w:rsidP="00EA0220">
      <w:pPr>
        <w:spacing w:after="0" w:line="276" w:lineRule="auto"/>
        <w:ind w:firstLine="709"/>
        <w:jc w:val="center"/>
        <w:rPr>
          <w:rFonts w:ascii="Times New Roman" w:hAnsi="Times New Roman"/>
          <w:b/>
          <w:i/>
          <w:sz w:val="24"/>
        </w:rPr>
      </w:pPr>
      <w:r w:rsidRPr="003512C5">
        <w:rPr>
          <w:rFonts w:ascii="Times New Roman" w:hAnsi="Times New Roman"/>
          <w:b/>
          <w:i/>
          <w:sz w:val="24"/>
        </w:rPr>
        <w:t xml:space="preserve">Место жительства граждан, </w:t>
      </w:r>
    </w:p>
    <w:p w:rsidR="00607D06" w:rsidRPr="003512C5" w:rsidRDefault="00607D06" w:rsidP="00EA0220">
      <w:pPr>
        <w:spacing w:after="0" w:line="276" w:lineRule="auto"/>
        <w:ind w:firstLine="709"/>
        <w:jc w:val="center"/>
        <w:rPr>
          <w:rFonts w:ascii="Times New Roman" w:hAnsi="Times New Roman"/>
          <w:b/>
          <w:i/>
          <w:sz w:val="24"/>
        </w:rPr>
      </w:pPr>
      <w:r w:rsidRPr="003512C5">
        <w:rPr>
          <w:rFonts w:ascii="Times New Roman" w:hAnsi="Times New Roman"/>
          <w:b/>
          <w:i/>
          <w:sz w:val="24"/>
        </w:rPr>
        <w:t>обратившихся к Уполномоченному</w:t>
      </w:r>
      <w:r>
        <w:rPr>
          <w:rFonts w:ascii="Times New Roman" w:hAnsi="Times New Roman"/>
          <w:b/>
          <w:i/>
          <w:sz w:val="24"/>
        </w:rPr>
        <w:t xml:space="preserve"> </w:t>
      </w:r>
      <w:r w:rsidRPr="005E08E7">
        <w:rPr>
          <w:rFonts w:ascii="Times New Roman" w:hAnsi="Times New Roman"/>
          <w:b/>
          <w:i/>
          <w:sz w:val="24"/>
        </w:rPr>
        <w:t>в 201</w:t>
      </w:r>
      <w:r w:rsidR="00E76754">
        <w:rPr>
          <w:rFonts w:ascii="Times New Roman" w:hAnsi="Times New Roman"/>
          <w:b/>
          <w:i/>
          <w:sz w:val="24"/>
        </w:rPr>
        <w:t>8</w:t>
      </w:r>
      <w:r w:rsidR="00C60B1A" w:rsidRPr="00E7682C">
        <w:rPr>
          <w:rFonts w:ascii="Times New Roman" w:hAnsi="Times New Roman"/>
          <w:b/>
          <w:sz w:val="28"/>
          <w:szCs w:val="28"/>
        </w:rPr>
        <w:t>–</w:t>
      </w:r>
      <w:r w:rsidRPr="005E08E7">
        <w:rPr>
          <w:rFonts w:ascii="Times New Roman" w:hAnsi="Times New Roman"/>
          <w:b/>
          <w:i/>
          <w:sz w:val="24"/>
        </w:rPr>
        <w:t>20</w:t>
      </w:r>
      <w:r w:rsidR="00D72F0B">
        <w:rPr>
          <w:rFonts w:ascii="Times New Roman" w:hAnsi="Times New Roman"/>
          <w:b/>
          <w:i/>
          <w:sz w:val="24"/>
        </w:rPr>
        <w:t>20</w:t>
      </w:r>
      <w:r w:rsidRPr="005E08E7">
        <w:rPr>
          <w:rFonts w:ascii="Times New Roman" w:hAnsi="Times New Roman"/>
          <w:b/>
          <w:i/>
          <w:sz w:val="24"/>
        </w:rPr>
        <w:t xml:space="preserve"> </w:t>
      </w:r>
      <w:r>
        <w:rPr>
          <w:rFonts w:ascii="Times New Roman" w:hAnsi="Times New Roman"/>
          <w:b/>
          <w:i/>
          <w:sz w:val="24"/>
        </w:rPr>
        <w:t>годах</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012"/>
        <w:gridCol w:w="992"/>
        <w:gridCol w:w="992"/>
        <w:gridCol w:w="992"/>
        <w:gridCol w:w="992"/>
        <w:gridCol w:w="992"/>
      </w:tblGrid>
      <w:tr w:rsidR="00E76754" w:rsidRPr="00CC46C5" w:rsidTr="00F070D4">
        <w:tc>
          <w:tcPr>
            <w:tcW w:w="3397" w:type="dxa"/>
            <w:shd w:val="clear" w:color="auto" w:fill="auto"/>
          </w:tcPr>
          <w:p w:rsidR="00E76754" w:rsidRPr="00CC46C5" w:rsidRDefault="00E76754" w:rsidP="00EA0220">
            <w:pPr>
              <w:pStyle w:val="a3"/>
              <w:spacing w:after="0" w:line="276" w:lineRule="auto"/>
              <w:ind w:left="0" w:firstLine="709"/>
              <w:jc w:val="both"/>
              <w:rPr>
                <w:rFonts w:ascii="Arial Narrow" w:hAnsi="Arial Narrow"/>
                <w:sz w:val="24"/>
                <w:szCs w:val="24"/>
              </w:rPr>
            </w:pPr>
          </w:p>
        </w:tc>
        <w:tc>
          <w:tcPr>
            <w:tcW w:w="2004" w:type="dxa"/>
            <w:gridSpan w:val="2"/>
          </w:tcPr>
          <w:p w:rsidR="00E76754" w:rsidRPr="00CC46C5" w:rsidRDefault="00E76754" w:rsidP="004F1DDE">
            <w:pPr>
              <w:spacing w:after="0" w:line="276" w:lineRule="auto"/>
              <w:ind w:firstLine="709"/>
              <w:contextualSpacing/>
              <w:jc w:val="center"/>
              <w:rPr>
                <w:rFonts w:ascii="Arial Narrow" w:hAnsi="Arial Narrow"/>
              </w:rPr>
            </w:pPr>
            <w:r w:rsidRPr="00CC46C5">
              <w:rPr>
                <w:rFonts w:ascii="Arial Narrow" w:hAnsi="Arial Narrow"/>
              </w:rPr>
              <w:t>201</w:t>
            </w:r>
            <w:r>
              <w:rPr>
                <w:rFonts w:ascii="Arial Narrow" w:hAnsi="Arial Narrow"/>
              </w:rPr>
              <w:t>8</w:t>
            </w:r>
            <w:r w:rsidRPr="00CC46C5">
              <w:rPr>
                <w:rFonts w:ascii="Arial Narrow" w:hAnsi="Arial Narrow"/>
              </w:rPr>
              <w:t xml:space="preserve"> год</w:t>
            </w:r>
          </w:p>
        </w:tc>
        <w:tc>
          <w:tcPr>
            <w:tcW w:w="1984" w:type="dxa"/>
            <w:gridSpan w:val="2"/>
          </w:tcPr>
          <w:p w:rsidR="00E76754" w:rsidRPr="00CC46C5" w:rsidRDefault="00E76754" w:rsidP="004F1DDE">
            <w:pPr>
              <w:spacing w:after="0" w:line="276" w:lineRule="auto"/>
              <w:ind w:firstLine="709"/>
              <w:contextualSpacing/>
              <w:jc w:val="center"/>
              <w:rPr>
                <w:rFonts w:ascii="Arial Narrow" w:hAnsi="Arial Narrow"/>
              </w:rPr>
            </w:pPr>
            <w:r w:rsidRPr="00CC46C5">
              <w:rPr>
                <w:rFonts w:ascii="Arial Narrow" w:hAnsi="Arial Narrow"/>
              </w:rPr>
              <w:t>2019 год</w:t>
            </w:r>
          </w:p>
        </w:tc>
        <w:tc>
          <w:tcPr>
            <w:tcW w:w="1984" w:type="dxa"/>
            <w:gridSpan w:val="2"/>
          </w:tcPr>
          <w:p w:rsidR="00E76754" w:rsidRDefault="00E76754" w:rsidP="004F1DDE">
            <w:pPr>
              <w:spacing w:after="0" w:line="276" w:lineRule="auto"/>
              <w:ind w:firstLine="709"/>
              <w:contextualSpacing/>
              <w:jc w:val="center"/>
              <w:rPr>
                <w:rFonts w:ascii="Arial Narrow" w:hAnsi="Arial Narrow"/>
              </w:rPr>
            </w:pPr>
            <w:r>
              <w:rPr>
                <w:rFonts w:ascii="Arial Narrow" w:hAnsi="Arial Narrow"/>
              </w:rPr>
              <w:t>2020 год</w:t>
            </w:r>
          </w:p>
        </w:tc>
      </w:tr>
      <w:tr w:rsidR="00E76754" w:rsidRPr="00CC46C5" w:rsidTr="00F070D4">
        <w:trPr>
          <w:trHeight w:val="957"/>
        </w:trPr>
        <w:tc>
          <w:tcPr>
            <w:tcW w:w="3397" w:type="dxa"/>
            <w:shd w:val="clear" w:color="auto" w:fill="auto"/>
          </w:tcPr>
          <w:p w:rsidR="00E76754" w:rsidRPr="00CC46C5" w:rsidRDefault="00E76754" w:rsidP="00EA0220">
            <w:pPr>
              <w:pStyle w:val="a3"/>
              <w:spacing w:after="0" w:line="276" w:lineRule="auto"/>
              <w:ind w:left="0" w:firstLine="709"/>
              <w:jc w:val="both"/>
              <w:rPr>
                <w:rFonts w:ascii="Arial Narrow" w:hAnsi="Arial Narrow"/>
                <w:sz w:val="24"/>
                <w:szCs w:val="24"/>
              </w:rPr>
            </w:pPr>
          </w:p>
        </w:tc>
        <w:tc>
          <w:tcPr>
            <w:tcW w:w="101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(чел.)</w:t>
            </w:r>
          </w:p>
          <w:p w:rsidR="00E76754" w:rsidRPr="00CC46C5" w:rsidRDefault="00E76754" w:rsidP="004F1DDE">
            <w:pPr>
              <w:spacing w:after="0" w:line="276" w:lineRule="auto"/>
              <w:ind w:firstLine="709"/>
              <w:contextualSpacing/>
              <w:jc w:val="center"/>
              <w:rPr>
                <w:rFonts w:ascii="Arial Narrow" w:hAnsi="Arial Narrow"/>
              </w:rPr>
            </w:pPr>
          </w:p>
        </w:tc>
        <w:tc>
          <w:tcPr>
            <w:tcW w:w="99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Доля из числа</w:t>
            </w:r>
          </w:p>
          <w:p w:rsidR="00E76754" w:rsidRPr="00CC46C5" w:rsidRDefault="00E76754" w:rsidP="004F1DDE">
            <w:pPr>
              <w:spacing w:after="0" w:line="276" w:lineRule="auto"/>
              <w:contextualSpacing/>
              <w:jc w:val="center"/>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c>
          <w:tcPr>
            <w:tcW w:w="99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(чел.)</w:t>
            </w:r>
          </w:p>
          <w:p w:rsidR="00E76754" w:rsidRPr="00CC46C5" w:rsidRDefault="00E76754" w:rsidP="004F1DDE">
            <w:pPr>
              <w:spacing w:after="0" w:line="276" w:lineRule="auto"/>
              <w:ind w:firstLine="709"/>
              <w:contextualSpacing/>
              <w:jc w:val="center"/>
              <w:rPr>
                <w:rFonts w:ascii="Arial Narrow" w:hAnsi="Arial Narrow"/>
              </w:rPr>
            </w:pPr>
          </w:p>
        </w:tc>
        <w:tc>
          <w:tcPr>
            <w:tcW w:w="99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Доля из числа</w:t>
            </w:r>
          </w:p>
          <w:p w:rsidR="00E76754" w:rsidRPr="00CC46C5" w:rsidRDefault="00E76754" w:rsidP="004F1DDE">
            <w:pPr>
              <w:spacing w:after="0" w:line="276" w:lineRule="auto"/>
              <w:contextualSpacing/>
              <w:jc w:val="center"/>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c>
          <w:tcPr>
            <w:tcW w:w="99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(чел.)</w:t>
            </w:r>
          </w:p>
          <w:p w:rsidR="00E76754" w:rsidRPr="00CC46C5" w:rsidRDefault="00E76754" w:rsidP="004F1DDE">
            <w:pPr>
              <w:spacing w:after="0" w:line="276" w:lineRule="auto"/>
              <w:ind w:firstLine="709"/>
              <w:contextualSpacing/>
              <w:jc w:val="center"/>
              <w:rPr>
                <w:rFonts w:ascii="Arial Narrow" w:hAnsi="Arial Narrow"/>
              </w:rPr>
            </w:pPr>
          </w:p>
        </w:tc>
        <w:tc>
          <w:tcPr>
            <w:tcW w:w="992" w:type="dxa"/>
            <w:vAlign w:val="center"/>
          </w:tcPr>
          <w:p w:rsidR="00E76754" w:rsidRPr="00CC46C5" w:rsidRDefault="00E76754" w:rsidP="004F1DDE">
            <w:pPr>
              <w:spacing w:after="0" w:line="276" w:lineRule="auto"/>
              <w:contextualSpacing/>
              <w:jc w:val="center"/>
              <w:rPr>
                <w:rFonts w:ascii="Arial Narrow" w:hAnsi="Arial Narrow"/>
              </w:rPr>
            </w:pPr>
            <w:r w:rsidRPr="00CC46C5">
              <w:rPr>
                <w:rFonts w:ascii="Arial Narrow" w:hAnsi="Arial Narrow"/>
              </w:rPr>
              <w:t>Доля из числа</w:t>
            </w:r>
          </w:p>
          <w:p w:rsidR="00E76754" w:rsidRPr="00CC46C5" w:rsidRDefault="00E76754" w:rsidP="004F1DDE">
            <w:pPr>
              <w:spacing w:after="0" w:line="276" w:lineRule="auto"/>
              <w:contextualSpacing/>
              <w:jc w:val="center"/>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r>
      <w:tr w:rsidR="00E76754" w:rsidRPr="00CC46C5" w:rsidTr="00F070D4">
        <w:trPr>
          <w:trHeight w:val="541"/>
        </w:trPr>
        <w:tc>
          <w:tcPr>
            <w:tcW w:w="3397" w:type="dxa"/>
            <w:vAlign w:val="center"/>
          </w:tcPr>
          <w:p w:rsidR="00E76754" w:rsidRPr="00CC46C5" w:rsidRDefault="00E76754" w:rsidP="00EA0220">
            <w:pPr>
              <w:pStyle w:val="a3"/>
              <w:spacing w:after="0" w:line="276" w:lineRule="auto"/>
              <w:ind w:left="0" w:firstLine="709"/>
              <w:rPr>
                <w:rFonts w:ascii="Arial Narrow" w:hAnsi="Arial Narrow"/>
                <w:b/>
                <w:sz w:val="24"/>
                <w:szCs w:val="24"/>
              </w:rPr>
            </w:pPr>
            <w:r w:rsidRPr="00CC46C5">
              <w:rPr>
                <w:rFonts w:ascii="Arial Narrow" w:hAnsi="Arial Narrow"/>
                <w:b/>
                <w:sz w:val="24"/>
                <w:szCs w:val="24"/>
              </w:rPr>
              <w:t>ВСЕГО ОБРАЩЕНИЙ,</w:t>
            </w:r>
          </w:p>
          <w:p w:rsidR="00E76754" w:rsidRPr="004F1DDE" w:rsidRDefault="00E76754" w:rsidP="004F1DDE">
            <w:pPr>
              <w:spacing w:after="0" w:line="276" w:lineRule="auto"/>
              <w:rPr>
                <w:rFonts w:ascii="Arial Narrow" w:hAnsi="Arial Narrow"/>
                <w:sz w:val="24"/>
                <w:szCs w:val="24"/>
              </w:rPr>
            </w:pPr>
            <w:r w:rsidRPr="004F1DDE">
              <w:rPr>
                <w:rFonts w:ascii="Arial Narrow" w:hAnsi="Arial Narrow"/>
                <w:sz w:val="24"/>
                <w:szCs w:val="24"/>
              </w:rPr>
              <w:t>в том числе:</w:t>
            </w:r>
          </w:p>
        </w:tc>
        <w:tc>
          <w:tcPr>
            <w:tcW w:w="101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Pr>
                <w:rFonts w:ascii="Arial Narrow" w:hAnsi="Arial Narrow"/>
                <w:b/>
                <w:sz w:val="26"/>
                <w:szCs w:val="26"/>
              </w:rPr>
              <w:t>2045</w:t>
            </w:r>
          </w:p>
        </w:tc>
        <w:tc>
          <w:tcPr>
            <w:tcW w:w="99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Pr>
                <w:rFonts w:ascii="Arial Narrow" w:hAnsi="Arial Narrow"/>
                <w:b/>
                <w:sz w:val="26"/>
                <w:szCs w:val="26"/>
              </w:rPr>
              <w:t>100</w:t>
            </w:r>
          </w:p>
        </w:tc>
        <w:tc>
          <w:tcPr>
            <w:tcW w:w="99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sidRPr="00CC46C5">
              <w:rPr>
                <w:rFonts w:ascii="Arial Narrow" w:hAnsi="Arial Narrow"/>
                <w:b/>
                <w:sz w:val="26"/>
                <w:szCs w:val="26"/>
              </w:rPr>
              <w:t>2542</w:t>
            </w:r>
          </w:p>
        </w:tc>
        <w:tc>
          <w:tcPr>
            <w:tcW w:w="99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sidRPr="00CC46C5">
              <w:rPr>
                <w:rFonts w:ascii="Arial Narrow" w:hAnsi="Arial Narrow"/>
                <w:b/>
                <w:sz w:val="26"/>
                <w:szCs w:val="26"/>
              </w:rPr>
              <w:t>100</w:t>
            </w:r>
          </w:p>
        </w:tc>
        <w:tc>
          <w:tcPr>
            <w:tcW w:w="99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Pr>
                <w:rFonts w:ascii="Arial Narrow" w:hAnsi="Arial Narrow"/>
                <w:b/>
                <w:sz w:val="26"/>
                <w:szCs w:val="26"/>
              </w:rPr>
              <w:t>2694</w:t>
            </w:r>
          </w:p>
        </w:tc>
        <w:tc>
          <w:tcPr>
            <w:tcW w:w="992" w:type="dxa"/>
            <w:vAlign w:val="center"/>
          </w:tcPr>
          <w:p w:rsidR="00E76754" w:rsidRPr="00CC46C5" w:rsidRDefault="00E76754" w:rsidP="004F1DDE">
            <w:pPr>
              <w:pStyle w:val="a3"/>
              <w:spacing w:after="0" w:line="276" w:lineRule="auto"/>
              <w:ind w:left="0"/>
              <w:jc w:val="center"/>
              <w:rPr>
                <w:rFonts w:ascii="Arial Narrow" w:hAnsi="Arial Narrow"/>
                <w:b/>
                <w:sz w:val="26"/>
                <w:szCs w:val="26"/>
              </w:rPr>
            </w:pPr>
            <w:r>
              <w:rPr>
                <w:rFonts w:ascii="Arial Narrow" w:hAnsi="Arial Narrow"/>
                <w:b/>
                <w:sz w:val="26"/>
                <w:szCs w:val="26"/>
              </w:rPr>
              <w:t>100</w:t>
            </w:r>
          </w:p>
        </w:tc>
      </w:tr>
      <w:tr w:rsidR="00E76754" w:rsidRPr="00CC46C5" w:rsidTr="00F070D4">
        <w:trPr>
          <w:trHeight w:val="419"/>
        </w:trPr>
        <w:tc>
          <w:tcPr>
            <w:tcW w:w="3397" w:type="dxa"/>
            <w:vAlign w:val="center"/>
          </w:tcPr>
          <w:p w:rsidR="00E76754" w:rsidRPr="00CC46C5" w:rsidRDefault="00E76754" w:rsidP="006A6A70">
            <w:pPr>
              <w:pStyle w:val="a3"/>
              <w:spacing w:after="0" w:line="276" w:lineRule="auto"/>
              <w:ind w:left="0"/>
              <w:rPr>
                <w:rFonts w:ascii="Arial Narrow" w:hAnsi="Arial Narrow"/>
                <w:sz w:val="24"/>
                <w:szCs w:val="24"/>
              </w:rPr>
            </w:pPr>
            <w:r w:rsidRPr="00CC46C5">
              <w:rPr>
                <w:rFonts w:ascii="Arial Narrow" w:hAnsi="Arial Narrow"/>
                <w:sz w:val="24"/>
                <w:szCs w:val="24"/>
              </w:rPr>
              <w:t>от жителей Краснодарского края</w:t>
            </w:r>
          </w:p>
        </w:tc>
        <w:tc>
          <w:tcPr>
            <w:tcW w:w="101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1812</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88,6</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2171</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85,4</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2347</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87,1</w:t>
            </w:r>
          </w:p>
        </w:tc>
      </w:tr>
      <w:tr w:rsidR="00E76754" w:rsidRPr="00CC46C5" w:rsidTr="00F070D4">
        <w:trPr>
          <w:trHeight w:val="395"/>
        </w:trPr>
        <w:tc>
          <w:tcPr>
            <w:tcW w:w="3397" w:type="dxa"/>
            <w:vAlign w:val="center"/>
          </w:tcPr>
          <w:p w:rsidR="00E76754" w:rsidRPr="00CC46C5" w:rsidRDefault="00E76754" w:rsidP="002142B5">
            <w:pPr>
              <w:pStyle w:val="a3"/>
              <w:spacing w:after="0" w:line="276" w:lineRule="auto"/>
              <w:ind w:left="0"/>
              <w:rPr>
                <w:rFonts w:ascii="Arial Narrow" w:hAnsi="Arial Narrow"/>
                <w:sz w:val="24"/>
                <w:szCs w:val="24"/>
              </w:rPr>
            </w:pPr>
            <w:r w:rsidRPr="00CC46C5">
              <w:rPr>
                <w:rFonts w:ascii="Arial Narrow" w:hAnsi="Arial Narrow"/>
                <w:sz w:val="24"/>
                <w:szCs w:val="24"/>
              </w:rPr>
              <w:t>от жителей субъектов Российской Федерации</w:t>
            </w:r>
          </w:p>
        </w:tc>
        <w:tc>
          <w:tcPr>
            <w:tcW w:w="101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146</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7,1</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200</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7,9</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197</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7,3</w:t>
            </w:r>
          </w:p>
        </w:tc>
      </w:tr>
      <w:tr w:rsidR="00E76754" w:rsidRPr="00CC46C5" w:rsidTr="00F070D4">
        <w:trPr>
          <w:trHeight w:val="415"/>
        </w:trPr>
        <w:tc>
          <w:tcPr>
            <w:tcW w:w="3397" w:type="dxa"/>
            <w:vAlign w:val="center"/>
          </w:tcPr>
          <w:p w:rsidR="00E76754" w:rsidRPr="00CC46C5" w:rsidRDefault="00E76754" w:rsidP="002142B5">
            <w:pPr>
              <w:pStyle w:val="a3"/>
              <w:spacing w:after="0" w:line="276" w:lineRule="auto"/>
              <w:ind w:left="0"/>
              <w:rPr>
                <w:rFonts w:ascii="Arial Narrow" w:hAnsi="Arial Narrow"/>
                <w:sz w:val="24"/>
                <w:szCs w:val="24"/>
              </w:rPr>
            </w:pPr>
            <w:r w:rsidRPr="00CC46C5">
              <w:rPr>
                <w:rFonts w:ascii="Arial Narrow" w:hAnsi="Arial Narrow"/>
                <w:sz w:val="24"/>
                <w:szCs w:val="24"/>
              </w:rPr>
              <w:t>от заявителей, не указавших сведени</w:t>
            </w:r>
            <w:r w:rsidR="002142B5">
              <w:rPr>
                <w:rFonts w:ascii="Arial Narrow" w:hAnsi="Arial Narrow"/>
                <w:sz w:val="24"/>
                <w:szCs w:val="24"/>
              </w:rPr>
              <w:t>й</w:t>
            </w:r>
            <w:r w:rsidRPr="00CC46C5">
              <w:rPr>
                <w:rFonts w:ascii="Arial Narrow" w:hAnsi="Arial Narrow"/>
                <w:sz w:val="24"/>
                <w:szCs w:val="24"/>
              </w:rPr>
              <w:t xml:space="preserve"> о месте жительства</w:t>
            </w:r>
          </w:p>
        </w:tc>
        <w:tc>
          <w:tcPr>
            <w:tcW w:w="101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45</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2,2</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117</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4,6</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109</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4,1</w:t>
            </w:r>
          </w:p>
        </w:tc>
      </w:tr>
      <w:tr w:rsidR="00E76754" w:rsidRPr="00CC46C5" w:rsidTr="00F070D4">
        <w:trPr>
          <w:trHeight w:val="414"/>
        </w:trPr>
        <w:tc>
          <w:tcPr>
            <w:tcW w:w="3397" w:type="dxa"/>
            <w:vAlign w:val="center"/>
          </w:tcPr>
          <w:p w:rsidR="00E76754" w:rsidRPr="00CC46C5" w:rsidRDefault="00E76754" w:rsidP="006A6A70">
            <w:pPr>
              <w:pStyle w:val="a3"/>
              <w:spacing w:after="0" w:line="276" w:lineRule="auto"/>
              <w:ind w:left="0"/>
              <w:rPr>
                <w:rFonts w:ascii="Arial Narrow" w:hAnsi="Arial Narrow"/>
                <w:sz w:val="24"/>
                <w:szCs w:val="24"/>
              </w:rPr>
            </w:pPr>
            <w:r w:rsidRPr="00CC46C5">
              <w:rPr>
                <w:rFonts w:ascii="Arial Narrow" w:hAnsi="Arial Narrow"/>
                <w:sz w:val="24"/>
                <w:szCs w:val="24"/>
              </w:rPr>
              <w:t xml:space="preserve">от заявителей, находящихся в пенитенциарных учреждениях </w:t>
            </w:r>
          </w:p>
        </w:tc>
        <w:tc>
          <w:tcPr>
            <w:tcW w:w="101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35</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1,7</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48</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1,9</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32</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1,2</w:t>
            </w:r>
          </w:p>
        </w:tc>
      </w:tr>
      <w:tr w:rsidR="00E76754" w:rsidRPr="00CC46C5" w:rsidTr="00F070D4">
        <w:trPr>
          <w:trHeight w:val="414"/>
        </w:trPr>
        <w:tc>
          <w:tcPr>
            <w:tcW w:w="3397" w:type="dxa"/>
            <w:vAlign w:val="center"/>
          </w:tcPr>
          <w:p w:rsidR="002142B5" w:rsidRDefault="00E76754" w:rsidP="006A6A70">
            <w:pPr>
              <w:pStyle w:val="a3"/>
              <w:spacing w:after="0" w:line="276" w:lineRule="auto"/>
              <w:ind w:left="0"/>
              <w:rPr>
                <w:rFonts w:ascii="Arial Narrow" w:hAnsi="Arial Narrow"/>
                <w:sz w:val="24"/>
                <w:szCs w:val="24"/>
              </w:rPr>
            </w:pPr>
            <w:r w:rsidRPr="00CC46C5">
              <w:rPr>
                <w:rFonts w:ascii="Arial Narrow" w:hAnsi="Arial Narrow"/>
                <w:sz w:val="24"/>
                <w:szCs w:val="24"/>
              </w:rPr>
              <w:t>от жителей стран ближнего</w:t>
            </w:r>
          </w:p>
          <w:p w:rsidR="00E76754" w:rsidRPr="00CC46C5" w:rsidRDefault="00E76754" w:rsidP="006A6A70">
            <w:pPr>
              <w:pStyle w:val="a3"/>
              <w:spacing w:after="0" w:line="276" w:lineRule="auto"/>
              <w:ind w:left="0"/>
              <w:rPr>
                <w:rFonts w:ascii="Arial Narrow" w:hAnsi="Arial Narrow"/>
                <w:sz w:val="24"/>
                <w:szCs w:val="24"/>
              </w:rPr>
            </w:pPr>
            <w:r w:rsidRPr="00CC46C5">
              <w:rPr>
                <w:rFonts w:ascii="Arial Narrow" w:hAnsi="Arial Narrow"/>
                <w:sz w:val="24"/>
                <w:szCs w:val="24"/>
              </w:rPr>
              <w:t>и дальнего зарубежья</w:t>
            </w:r>
          </w:p>
        </w:tc>
        <w:tc>
          <w:tcPr>
            <w:tcW w:w="1012" w:type="dxa"/>
            <w:vAlign w:val="center"/>
          </w:tcPr>
          <w:p w:rsidR="00E76754" w:rsidRPr="004F1DDE" w:rsidRDefault="00E76754" w:rsidP="004F1DDE">
            <w:pPr>
              <w:spacing w:after="0" w:line="276" w:lineRule="auto"/>
              <w:jc w:val="center"/>
              <w:rPr>
                <w:rFonts w:ascii="Arial Narrow" w:hAnsi="Arial Narrow"/>
                <w:sz w:val="26"/>
                <w:szCs w:val="26"/>
              </w:rPr>
            </w:pPr>
            <w:r w:rsidRPr="004F1DDE">
              <w:rPr>
                <w:rFonts w:ascii="Arial Narrow" w:hAnsi="Arial Narrow"/>
                <w:sz w:val="26"/>
                <w:szCs w:val="26"/>
              </w:rPr>
              <w:t>7</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0,4</w:t>
            </w:r>
          </w:p>
        </w:tc>
        <w:tc>
          <w:tcPr>
            <w:tcW w:w="992" w:type="dxa"/>
            <w:vAlign w:val="center"/>
          </w:tcPr>
          <w:p w:rsidR="00E76754" w:rsidRPr="004F1DDE" w:rsidRDefault="00E76754" w:rsidP="004F1DDE">
            <w:pPr>
              <w:spacing w:after="0" w:line="276" w:lineRule="auto"/>
              <w:jc w:val="center"/>
              <w:rPr>
                <w:rFonts w:ascii="Arial Narrow" w:hAnsi="Arial Narrow"/>
                <w:sz w:val="26"/>
                <w:szCs w:val="26"/>
              </w:rPr>
            </w:pPr>
            <w:r w:rsidRPr="004F1DDE">
              <w:rPr>
                <w:rFonts w:ascii="Arial Narrow" w:hAnsi="Arial Narrow"/>
                <w:sz w:val="26"/>
                <w:szCs w:val="26"/>
              </w:rPr>
              <w:t>6</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0,2</w:t>
            </w:r>
          </w:p>
        </w:tc>
        <w:tc>
          <w:tcPr>
            <w:tcW w:w="992" w:type="dxa"/>
            <w:vAlign w:val="center"/>
          </w:tcPr>
          <w:p w:rsidR="00E76754" w:rsidRPr="004F1DDE" w:rsidRDefault="00E76754" w:rsidP="004F1DDE">
            <w:pPr>
              <w:spacing w:after="0" w:line="276" w:lineRule="auto"/>
              <w:jc w:val="center"/>
              <w:rPr>
                <w:rFonts w:ascii="Arial Narrow" w:hAnsi="Arial Narrow"/>
                <w:sz w:val="26"/>
                <w:szCs w:val="26"/>
              </w:rPr>
            </w:pPr>
            <w:r w:rsidRPr="004F1DDE">
              <w:rPr>
                <w:rFonts w:ascii="Arial Narrow" w:hAnsi="Arial Narrow"/>
                <w:sz w:val="26"/>
                <w:szCs w:val="26"/>
              </w:rPr>
              <w:t>9</w:t>
            </w:r>
          </w:p>
        </w:tc>
        <w:tc>
          <w:tcPr>
            <w:tcW w:w="992" w:type="dxa"/>
            <w:vAlign w:val="center"/>
          </w:tcPr>
          <w:p w:rsidR="00E76754" w:rsidRPr="00E76754" w:rsidRDefault="00E76754" w:rsidP="004F1DDE">
            <w:pPr>
              <w:pStyle w:val="a3"/>
              <w:spacing w:after="0" w:line="276" w:lineRule="auto"/>
              <w:ind w:left="0"/>
              <w:jc w:val="center"/>
              <w:rPr>
                <w:rFonts w:ascii="Arial Narrow" w:hAnsi="Arial Narrow"/>
                <w:sz w:val="26"/>
                <w:szCs w:val="26"/>
              </w:rPr>
            </w:pPr>
            <w:r w:rsidRPr="00E76754">
              <w:rPr>
                <w:rFonts w:ascii="Arial Narrow" w:hAnsi="Arial Narrow"/>
                <w:sz w:val="26"/>
                <w:szCs w:val="26"/>
              </w:rPr>
              <w:t>0,3</w:t>
            </w:r>
          </w:p>
        </w:tc>
      </w:tr>
    </w:tbl>
    <w:p w:rsidR="00607D06" w:rsidRDefault="004A5116"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Как и ранее</w:t>
      </w:r>
      <w:r w:rsidR="00100442">
        <w:rPr>
          <w:rFonts w:ascii="Times New Roman" w:hAnsi="Times New Roman"/>
          <w:sz w:val="28"/>
          <w:szCs w:val="28"/>
        </w:rPr>
        <w:t>,</w:t>
      </w:r>
      <w:r>
        <w:rPr>
          <w:rFonts w:ascii="Times New Roman" w:hAnsi="Times New Roman"/>
          <w:sz w:val="28"/>
          <w:szCs w:val="28"/>
        </w:rPr>
        <w:t xml:space="preserve"> наиболее часто к </w:t>
      </w:r>
      <w:r w:rsidR="00E76754">
        <w:rPr>
          <w:rFonts w:ascii="Times New Roman" w:hAnsi="Times New Roman"/>
          <w:sz w:val="28"/>
          <w:szCs w:val="28"/>
        </w:rPr>
        <w:t>Уполномоченному</w:t>
      </w:r>
      <w:r>
        <w:rPr>
          <w:rFonts w:ascii="Times New Roman" w:hAnsi="Times New Roman"/>
          <w:sz w:val="28"/>
          <w:szCs w:val="28"/>
        </w:rPr>
        <w:t xml:space="preserve"> обращались</w:t>
      </w:r>
      <w:r w:rsidR="00607D06" w:rsidRPr="004353F6">
        <w:rPr>
          <w:rFonts w:ascii="Times New Roman" w:hAnsi="Times New Roman"/>
          <w:sz w:val="28"/>
          <w:szCs w:val="28"/>
        </w:rPr>
        <w:t xml:space="preserve"> жител</w:t>
      </w:r>
      <w:r>
        <w:rPr>
          <w:rFonts w:ascii="Times New Roman" w:hAnsi="Times New Roman"/>
          <w:sz w:val="28"/>
          <w:szCs w:val="28"/>
        </w:rPr>
        <w:t>и</w:t>
      </w:r>
      <w:r w:rsidR="00607D06" w:rsidRPr="004353F6">
        <w:rPr>
          <w:rFonts w:ascii="Times New Roman" w:hAnsi="Times New Roman"/>
          <w:sz w:val="28"/>
          <w:szCs w:val="28"/>
        </w:rPr>
        <w:t xml:space="preserve"> нашего края </w:t>
      </w:r>
      <w:r w:rsidR="003952C9">
        <w:rPr>
          <w:rFonts w:ascii="Times New Roman" w:hAnsi="Times New Roman"/>
          <w:sz w:val="28"/>
          <w:szCs w:val="28"/>
        </w:rPr>
        <w:t>–</w:t>
      </w:r>
      <w:r w:rsidR="00607D06" w:rsidRPr="004353F6">
        <w:rPr>
          <w:rFonts w:ascii="Times New Roman" w:hAnsi="Times New Roman"/>
          <w:sz w:val="28"/>
          <w:szCs w:val="28"/>
        </w:rPr>
        <w:t xml:space="preserve"> </w:t>
      </w:r>
      <w:r w:rsidR="00607D06">
        <w:rPr>
          <w:rFonts w:ascii="Times New Roman" w:hAnsi="Times New Roman"/>
          <w:sz w:val="28"/>
          <w:szCs w:val="28"/>
        </w:rPr>
        <w:t>2</w:t>
      </w:r>
      <w:r>
        <w:rPr>
          <w:rFonts w:ascii="Times New Roman" w:hAnsi="Times New Roman"/>
          <w:sz w:val="28"/>
          <w:szCs w:val="28"/>
        </w:rPr>
        <w:t>347</w:t>
      </w:r>
      <w:r w:rsidR="00607D06" w:rsidRPr="004353F6">
        <w:rPr>
          <w:rFonts w:ascii="Times New Roman" w:hAnsi="Times New Roman"/>
          <w:sz w:val="28"/>
          <w:szCs w:val="28"/>
        </w:rPr>
        <w:t xml:space="preserve"> обращени</w:t>
      </w:r>
      <w:r>
        <w:rPr>
          <w:rFonts w:ascii="Times New Roman" w:hAnsi="Times New Roman"/>
          <w:sz w:val="28"/>
          <w:szCs w:val="28"/>
        </w:rPr>
        <w:t>й</w:t>
      </w:r>
      <w:r w:rsidR="00607D06">
        <w:rPr>
          <w:rFonts w:ascii="Times New Roman" w:hAnsi="Times New Roman"/>
          <w:sz w:val="28"/>
          <w:szCs w:val="28"/>
        </w:rPr>
        <w:t xml:space="preserve"> </w:t>
      </w:r>
      <w:r w:rsidR="00607D06" w:rsidRPr="004353F6">
        <w:rPr>
          <w:rFonts w:ascii="Times New Roman" w:hAnsi="Times New Roman"/>
          <w:sz w:val="28"/>
          <w:szCs w:val="28"/>
        </w:rPr>
        <w:t>(</w:t>
      </w:r>
      <w:r w:rsidR="00607D06" w:rsidRPr="00761A32">
        <w:rPr>
          <w:rFonts w:ascii="Times New Roman" w:hAnsi="Times New Roman"/>
          <w:i/>
          <w:sz w:val="28"/>
          <w:szCs w:val="28"/>
        </w:rPr>
        <w:t>8</w:t>
      </w:r>
      <w:r w:rsidRPr="00761A32">
        <w:rPr>
          <w:rFonts w:ascii="Times New Roman" w:hAnsi="Times New Roman"/>
          <w:i/>
          <w:sz w:val="28"/>
          <w:szCs w:val="28"/>
        </w:rPr>
        <w:t>7</w:t>
      </w:r>
      <w:r w:rsidR="00607D06" w:rsidRPr="00761A32">
        <w:rPr>
          <w:rFonts w:ascii="Times New Roman" w:hAnsi="Times New Roman"/>
          <w:i/>
          <w:sz w:val="28"/>
          <w:szCs w:val="28"/>
        </w:rPr>
        <w:t>,</w:t>
      </w:r>
      <w:r w:rsidRPr="00761A32">
        <w:rPr>
          <w:rFonts w:ascii="Times New Roman" w:hAnsi="Times New Roman"/>
          <w:i/>
          <w:sz w:val="28"/>
          <w:szCs w:val="28"/>
        </w:rPr>
        <w:t>1</w:t>
      </w:r>
      <w:r w:rsidR="00607D06" w:rsidRPr="00761A32">
        <w:rPr>
          <w:rFonts w:ascii="Times New Roman" w:hAnsi="Times New Roman"/>
          <w:i/>
          <w:sz w:val="28"/>
          <w:szCs w:val="28"/>
        </w:rPr>
        <w:t>%</w:t>
      </w:r>
      <w:r w:rsidR="00607D06" w:rsidRPr="004353F6">
        <w:rPr>
          <w:rFonts w:ascii="Times New Roman" w:hAnsi="Times New Roman"/>
          <w:sz w:val="28"/>
          <w:szCs w:val="28"/>
        </w:rPr>
        <w:t>)</w:t>
      </w:r>
      <w:r>
        <w:rPr>
          <w:rFonts w:ascii="Times New Roman" w:hAnsi="Times New Roman"/>
          <w:sz w:val="28"/>
          <w:szCs w:val="28"/>
        </w:rPr>
        <w:t>, при этом обращения поступили</w:t>
      </w:r>
      <w:r w:rsidR="00607D06" w:rsidRPr="004353F6">
        <w:rPr>
          <w:rFonts w:ascii="Times New Roman" w:hAnsi="Times New Roman"/>
          <w:sz w:val="28"/>
          <w:szCs w:val="28"/>
        </w:rPr>
        <w:t xml:space="preserve"> из всех 44-х муниципальных </w:t>
      </w:r>
      <w:r w:rsidR="00607D06" w:rsidRPr="000C3471">
        <w:rPr>
          <w:rFonts w:ascii="Times New Roman" w:hAnsi="Times New Roman"/>
          <w:sz w:val="28"/>
          <w:szCs w:val="28"/>
        </w:rPr>
        <w:t>образований.</w:t>
      </w:r>
    </w:p>
    <w:p w:rsidR="00607D06" w:rsidRPr="0028516B" w:rsidRDefault="00607D06"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28516B">
        <w:rPr>
          <w:rFonts w:ascii="Times New Roman" w:hAnsi="Times New Roman"/>
          <w:sz w:val="28"/>
          <w:szCs w:val="28"/>
        </w:rPr>
        <w:t>«</w:t>
      </w:r>
      <w:r w:rsidR="004A5116" w:rsidRPr="0028516B">
        <w:rPr>
          <w:rFonts w:ascii="Times New Roman" w:hAnsi="Times New Roman"/>
          <w:sz w:val="28"/>
          <w:szCs w:val="28"/>
        </w:rPr>
        <w:t>Л</w:t>
      </w:r>
      <w:r w:rsidRPr="0028516B">
        <w:rPr>
          <w:rFonts w:ascii="Times New Roman" w:hAnsi="Times New Roman"/>
          <w:sz w:val="28"/>
          <w:szCs w:val="28"/>
        </w:rPr>
        <w:t>идер</w:t>
      </w:r>
      <w:r w:rsidR="004A5116" w:rsidRPr="0028516B">
        <w:rPr>
          <w:rFonts w:ascii="Times New Roman" w:hAnsi="Times New Roman"/>
          <w:sz w:val="28"/>
          <w:szCs w:val="28"/>
        </w:rPr>
        <w:t>ство</w:t>
      </w:r>
      <w:r w:rsidRPr="0028516B">
        <w:rPr>
          <w:rFonts w:ascii="Times New Roman" w:hAnsi="Times New Roman"/>
          <w:sz w:val="28"/>
          <w:szCs w:val="28"/>
        </w:rPr>
        <w:t xml:space="preserve">» по </w:t>
      </w:r>
      <w:r w:rsidR="002E7AEC" w:rsidRPr="0028516B">
        <w:rPr>
          <w:rFonts w:ascii="Times New Roman" w:hAnsi="Times New Roman"/>
          <w:sz w:val="28"/>
          <w:szCs w:val="28"/>
        </w:rPr>
        <w:t>количеству</w:t>
      </w:r>
      <w:r w:rsidR="004A5116" w:rsidRPr="0028516B">
        <w:rPr>
          <w:rFonts w:ascii="Times New Roman" w:hAnsi="Times New Roman"/>
          <w:sz w:val="28"/>
          <w:szCs w:val="28"/>
        </w:rPr>
        <w:t xml:space="preserve"> </w:t>
      </w:r>
      <w:r w:rsidRPr="0028516B">
        <w:rPr>
          <w:rFonts w:ascii="Times New Roman" w:hAnsi="Times New Roman"/>
          <w:sz w:val="28"/>
          <w:szCs w:val="28"/>
        </w:rPr>
        <w:t>обращени</w:t>
      </w:r>
      <w:r w:rsidR="004A5116" w:rsidRPr="0028516B">
        <w:rPr>
          <w:rFonts w:ascii="Times New Roman" w:hAnsi="Times New Roman"/>
          <w:sz w:val="28"/>
          <w:szCs w:val="28"/>
        </w:rPr>
        <w:t>й по</w:t>
      </w:r>
      <w:r w:rsidR="00100442" w:rsidRPr="0028516B">
        <w:rPr>
          <w:rFonts w:ascii="Times New Roman" w:hAnsi="Times New Roman"/>
          <w:sz w:val="28"/>
          <w:szCs w:val="28"/>
        </w:rPr>
        <w:t>-</w:t>
      </w:r>
      <w:r w:rsidR="004A5116" w:rsidRPr="0028516B">
        <w:rPr>
          <w:rFonts w:ascii="Times New Roman" w:hAnsi="Times New Roman"/>
          <w:sz w:val="28"/>
          <w:szCs w:val="28"/>
        </w:rPr>
        <w:t>прежнему сохранили</w:t>
      </w:r>
      <w:r w:rsidRPr="0028516B">
        <w:rPr>
          <w:rFonts w:ascii="Times New Roman" w:hAnsi="Times New Roman"/>
          <w:sz w:val="28"/>
          <w:szCs w:val="28"/>
        </w:rPr>
        <w:t xml:space="preserve"> муниципальные образования г. Краснодар (</w:t>
      </w:r>
      <w:r w:rsidR="004A5116" w:rsidRPr="0028516B">
        <w:rPr>
          <w:rFonts w:ascii="Times New Roman" w:hAnsi="Times New Roman"/>
          <w:i/>
          <w:sz w:val="28"/>
          <w:szCs w:val="28"/>
        </w:rPr>
        <w:t>1043</w:t>
      </w:r>
      <w:r w:rsidR="007914FB" w:rsidRPr="0028516B">
        <w:rPr>
          <w:rFonts w:ascii="Times New Roman" w:hAnsi="Times New Roman"/>
          <w:i/>
          <w:sz w:val="28"/>
          <w:szCs w:val="28"/>
        </w:rPr>
        <w:t>,</w:t>
      </w:r>
      <w:r w:rsidRPr="0028516B">
        <w:rPr>
          <w:rFonts w:ascii="Times New Roman" w:hAnsi="Times New Roman"/>
          <w:i/>
          <w:sz w:val="28"/>
          <w:szCs w:val="28"/>
        </w:rPr>
        <w:t xml:space="preserve"> или </w:t>
      </w:r>
      <w:r w:rsidR="00DB7FB2" w:rsidRPr="0028516B">
        <w:rPr>
          <w:rFonts w:ascii="Times New Roman" w:hAnsi="Times New Roman"/>
          <w:i/>
          <w:sz w:val="28"/>
          <w:szCs w:val="28"/>
        </w:rPr>
        <w:t>38,7</w:t>
      </w:r>
      <w:r w:rsidRPr="0028516B">
        <w:rPr>
          <w:rFonts w:ascii="Times New Roman" w:hAnsi="Times New Roman"/>
          <w:i/>
          <w:sz w:val="28"/>
          <w:szCs w:val="28"/>
        </w:rPr>
        <w:t>% от общего числа обращений</w:t>
      </w:r>
      <w:r w:rsidRPr="0028516B">
        <w:rPr>
          <w:rFonts w:ascii="Times New Roman" w:hAnsi="Times New Roman"/>
          <w:sz w:val="28"/>
          <w:szCs w:val="28"/>
        </w:rPr>
        <w:t>), г.</w:t>
      </w:r>
      <w:r w:rsidR="001F26BC" w:rsidRPr="0028516B">
        <w:rPr>
          <w:rFonts w:ascii="Times New Roman" w:hAnsi="Times New Roman"/>
          <w:sz w:val="28"/>
          <w:szCs w:val="28"/>
        </w:rPr>
        <w:t>-к.</w:t>
      </w:r>
      <w:r w:rsidRPr="0028516B">
        <w:rPr>
          <w:rFonts w:ascii="Times New Roman" w:hAnsi="Times New Roman"/>
          <w:sz w:val="28"/>
          <w:szCs w:val="28"/>
        </w:rPr>
        <w:t xml:space="preserve"> Сочи (</w:t>
      </w:r>
      <w:r w:rsidRPr="0028516B">
        <w:rPr>
          <w:rFonts w:ascii="Times New Roman" w:hAnsi="Times New Roman"/>
          <w:i/>
          <w:sz w:val="28"/>
          <w:szCs w:val="28"/>
        </w:rPr>
        <w:t>2</w:t>
      </w:r>
      <w:r w:rsidR="00161708" w:rsidRPr="0028516B">
        <w:rPr>
          <w:rFonts w:ascii="Times New Roman" w:hAnsi="Times New Roman"/>
          <w:i/>
          <w:sz w:val="28"/>
          <w:szCs w:val="28"/>
        </w:rPr>
        <w:t>35</w:t>
      </w:r>
      <w:r w:rsidR="007914FB" w:rsidRPr="0028516B">
        <w:rPr>
          <w:rFonts w:ascii="Times New Roman" w:hAnsi="Times New Roman"/>
          <w:i/>
          <w:sz w:val="28"/>
          <w:szCs w:val="28"/>
        </w:rPr>
        <w:t>,</w:t>
      </w:r>
      <w:r w:rsidRPr="0028516B">
        <w:rPr>
          <w:rFonts w:ascii="Times New Roman" w:hAnsi="Times New Roman"/>
          <w:i/>
          <w:sz w:val="28"/>
          <w:szCs w:val="28"/>
        </w:rPr>
        <w:t xml:space="preserve"> или 8,</w:t>
      </w:r>
      <w:r w:rsidR="00DB7FB2" w:rsidRPr="0028516B">
        <w:rPr>
          <w:rFonts w:ascii="Times New Roman" w:hAnsi="Times New Roman"/>
          <w:i/>
          <w:sz w:val="28"/>
          <w:szCs w:val="28"/>
        </w:rPr>
        <w:t>7</w:t>
      </w:r>
      <w:r w:rsidRPr="0028516B">
        <w:rPr>
          <w:rFonts w:ascii="Times New Roman" w:hAnsi="Times New Roman"/>
          <w:i/>
          <w:sz w:val="28"/>
          <w:szCs w:val="28"/>
        </w:rPr>
        <w:t>%</w:t>
      </w:r>
      <w:r w:rsidRPr="0028516B">
        <w:rPr>
          <w:rFonts w:ascii="Times New Roman" w:hAnsi="Times New Roman"/>
          <w:sz w:val="28"/>
          <w:szCs w:val="28"/>
        </w:rPr>
        <w:t>), г.</w:t>
      </w:r>
      <w:r w:rsidR="00D745DD" w:rsidRPr="0028516B">
        <w:rPr>
          <w:rFonts w:ascii="Times New Roman" w:hAnsi="Times New Roman"/>
          <w:sz w:val="28"/>
          <w:szCs w:val="28"/>
        </w:rPr>
        <w:t>-к.</w:t>
      </w:r>
      <w:r w:rsidRPr="0028516B">
        <w:rPr>
          <w:rFonts w:ascii="Times New Roman" w:hAnsi="Times New Roman"/>
          <w:sz w:val="28"/>
          <w:szCs w:val="28"/>
        </w:rPr>
        <w:t xml:space="preserve"> Анапа (</w:t>
      </w:r>
      <w:r w:rsidRPr="0028516B">
        <w:rPr>
          <w:rFonts w:ascii="Times New Roman" w:hAnsi="Times New Roman"/>
          <w:i/>
          <w:sz w:val="28"/>
          <w:szCs w:val="28"/>
        </w:rPr>
        <w:t>1</w:t>
      </w:r>
      <w:r w:rsidR="00161708" w:rsidRPr="0028516B">
        <w:rPr>
          <w:rFonts w:ascii="Times New Roman" w:hAnsi="Times New Roman"/>
          <w:i/>
          <w:sz w:val="28"/>
          <w:szCs w:val="28"/>
        </w:rPr>
        <w:t>10</w:t>
      </w:r>
      <w:r w:rsidR="007914FB" w:rsidRPr="0028516B">
        <w:rPr>
          <w:rFonts w:ascii="Times New Roman" w:hAnsi="Times New Roman"/>
          <w:i/>
          <w:sz w:val="28"/>
          <w:szCs w:val="28"/>
        </w:rPr>
        <w:t>,</w:t>
      </w:r>
      <w:r w:rsidRPr="0028516B">
        <w:rPr>
          <w:rFonts w:ascii="Times New Roman" w:hAnsi="Times New Roman"/>
          <w:i/>
          <w:sz w:val="28"/>
          <w:szCs w:val="28"/>
        </w:rPr>
        <w:t xml:space="preserve"> или 4,</w:t>
      </w:r>
      <w:r w:rsidR="00DB7FB2" w:rsidRPr="0028516B">
        <w:rPr>
          <w:rFonts w:ascii="Times New Roman" w:hAnsi="Times New Roman"/>
          <w:i/>
          <w:sz w:val="28"/>
          <w:szCs w:val="28"/>
        </w:rPr>
        <w:t>1</w:t>
      </w:r>
      <w:r w:rsidRPr="0028516B">
        <w:rPr>
          <w:rFonts w:ascii="Times New Roman" w:hAnsi="Times New Roman"/>
          <w:i/>
          <w:sz w:val="28"/>
          <w:szCs w:val="28"/>
        </w:rPr>
        <w:t>%</w:t>
      </w:r>
      <w:r w:rsidRPr="0028516B">
        <w:rPr>
          <w:rFonts w:ascii="Times New Roman" w:hAnsi="Times New Roman"/>
          <w:sz w:val="28"/>
          <w:szCs w:val="28"/>
        </w:rPr>
        <w:t>), г. Новороссийск (</w:t>
      </w:r>
      <w:r w:rsidR="00161708" w:rsidRPr="0028516B">
        <w:rPr>
          <w:rFonts w:ascii="Times New Roman" w:hAnsi="Times New Roman"/>
          <w:i/>
          <w:sz w:val="28"/>
          <w:szCs w:val="28"/>
        </w:rPr>
        <w:t>107</w:t>
      </w:r>
      <w:r w:rsidR="007914FB" w:rsidRPr="0028516B">
        <w:rPr>
          <w:rFonts w:ascii="Times New Roman" w:hAnsi="Times New Roman"/>
          <w:i/>
          <w:sz w:val="28"/>
          <w:szCs w:val="28"/>
        </w:rPr>
        <w:t>,</w:t>
      </w:r>
      <w:r w:rsidRPr="0028516B">
        <w:rPr>
          <w:rFonts w:ascii="Times New Roman" w:hAnsi="Times New Roman"/>
          <w:i/>
          <w:sz w:val="28"/>
          <w:szCs w:val="28"/>
        </w:rPr>
        <w:t xml:space="preserve"> или </w:t>
      </w:r>
      <w:r w:rsidR="00DB7FB2" w:rsidRPr="0028516B">
        <w:rPr>
          <w:rFonts w:ascii="Times New Roman" w:hAnsi="Times New Roman"/>
          <w:i/>
          <w:sz w:val="28"/>
          <w:szCs w:val="28"/>
        </w:rPr>
        <w:t>4,0</w:t>
      </w:r>
      <w:r w:rsidRPr="0028516B">
        <w:rPr>
          <w:rFonts w:ascii="Times New Roman" w:hAnsi="Times New Roman"/>
          <w:i/>
          <w:sz w:val="28"/>
          <w:szCs w:val="28"/>
        </w:rPr>
        <w:t>%</w:t>
      </w:r>
      <w:r w:rsidRPr="0028516B">
        <w:rPr>
          <w:rFonts w:ascii="Times New Roman" w:hAnsi="Times New Roman"/>
          <w:sz w:val="28"/>
          <w:szCs w:val="28"/>
        </w:rPr>
        <w:t>) (</w:t>
      </w:r>
      <w:r w:rsidRPr="0028516B">
        <w:rPr>
          <w:rFonts w:ascii="Times New Roman" w:hAnsi="Times New Roman"/>
          <w:i/>
          <w:sz w:val="28"/>
          <w:szCs w:val="28"/>
        </w:rPr>
        <w:t>таблица 1, приложение</w:t>
      </w:r>
      <w:r w:rsidRPr="0028516B">
        <w:rPr>
          <w:rFonts w:ascii="Times New Roman" w:hAnsi="Times New Roman"/>
          <w:sz w:val="28"/>
          <w:szCs w:val="28"/>
        </w:rPr>
        <w:t xml:space="preserve">). </w:t>
      </w:r>
    </w:p>
    <w:p w:rsidR="002E7AEC" w:rsidRPr="0028516B" w:rsidRDefault="002E7AEC" w:rsidP="00EA0220">
      <w:pPr>
        <w:spacing w:after="0" w:line="276" w:lineRule="auto"/>
        <w:ind w:firstLine="709"/>
        <w:contextualSpacing/>
        <w:jc w:val="both"/>
        <w:rPr>
          <w:rFonts w:ascii="Times New Roman" w:hAnsi="Times New Roman"/>
          <w:sz w:val="28"/>
          <w:szCs w:val="28"/>
        </w:rPr>
      </w:pPr>
      <w:r w:rsidRPr="0028516B">
        <w:rPr>
          <w:rFonts w:ascii="Times New Roman" w:hAnsi="Times New Roman"/>
          <w:sz w:val="28"/>
          <w:szCs w:val="28"/>
        </w:rPr>
        <w:t>В число «лидеров» по коэффициенту обращений (</w:t>
      </w:r>
      <w:r w:rsidRPr="0028516B">
        <w:rPr>
          <w:rFonts w:ascii="Times New Roman" w:hAnsi="Times New Roman"/>
          <w:i/>
          <w:sz w:val="28"/>
          <w:szCs w:val="28"/>
        </w:rPr>
        <w:t>на 1 тыс. населения</w:t>
      </w:r>
      <w:r w:rsidRPr="0028516B">
        <w:rPr>
          <w:rFonts w:ascii="Times New Roman" w:hAnsi="Times New Roman"/>
          <w:sz w:val="28"/>
          <w:szCs w:val="28"/>
        </w:rPr>
        <w:t>) вошли муниципальные образования г. Краснодар (</w:t>
      </w:r>
      <w:r w:rsidRPr="0028516B">
        <w:rPr>
          <w:rFonts w:ascii="Times New Roman" w:hAnsi="Times New Roman"/>
          <w:i/>
          <w:sz w:val="28"/>
          <w:szCs w:val="28"/>
        </w:rPr>
        <w:t>1,02</w:t>
      </w:r>
      <w:r w:rsidRPr="0028516B">
        <w:rPr>
          <w:rFonts w:ascii="Times New Roman" w:hAnsi="Times New Roman"/>
          <w:sz w:val="28"/>
          <w:szCs w:val="28"/>
        </w:rPr>
        <w:t>), Выселковский район (</w:t>
      </w:r>
      <w:r w:rsidRPr="0028516B">
        <w:rPr>
          <w:rFonts w:ascii="Times New Roman" w:hAnsi="Times New Roman"/>
          <w:i/>
          <w:sz w:val="28"/>
          <w:szCs w:val="28"/>
        </w:rPr>
        <w:t>0,88</w:t>
      </w:r>
      <w:r w:rsidRPr="0028516B">
        <w:rPr>
          <w:rFonts w:ascii="Times New Roman" w:hAnsi="Times New Roman"/>
          <w:sz w:val="28"/>
          <w:szCs w:val="28"/>
        </w:rPr>
        <w:t>), г.-к. Анапа (</w:t>
      </w:r>
      <w:r w:rsidRPr="0028516B">
        <w:rPr>
          <w:rFonts w:ascii="Times New Roman" w:hAnsi="Times New Roman"/>
          <w:i/>
          <w:sz w:val="28"/>
          <w:szCs w:val="28"/>
        </w:rPr>
        <w:t>0,54</w:t>
      </w:r>
      <w:r w:rsidRPr="0028516B">
        <w:rPr>
          <w:rFonts w:ascii="Times New Roman" w:hAnsi="Times New Roman"/>
          <w:sz w:val="28"/>
          <w:szCs w:val="28"/>
        </w:rPr>
        <w:t>), г.-к. Сочи (</w:t>
      </w:r>
      <w:r w:rsidRPr="0028516B">
        <w:rPr>
          <w:rFonts w:ascii="Times New Roman" w:hAnsi="Times New Roman"/>
          <w:i/>
          <w:sz w:val="28"/>
          <w:szCs w:val="28"/>
        </w:rPr>
        <w:t>0,44</w:t>
      </w:r>
      <w:r w:rsidRPr="0028516B">
        <w:rPr>
          <w:rFonts w:ascii="Times New Roman" w:hAnsi="Times New Roman"/>
          <w:sz w:val="28"/>
          <w:szCs w:val="28"/>
        </w:rPr>
        <w:t>).</w:t>
      </w:r>
    </w:p>
    <w:p w:rsidR="00161708" w:rsidRPr="0028516B" w:rsidRDefault="00607D06" w:rsidP="00EA0220">
      <w:pPr>
        <w:spacing w:after="0" w:line="276" w:lineRule="auto"/>
        <w:ind w:firstLine="709"/>
        <w:contextualSpacing/>
        <w:jc w:val="both"/>
        <w:rPr>
          <w:rFonts w:ascii="Times New Roman" w:eastAsia="Times New Roman" w:hAnsi="Times New Roman"/>
          <w:color w:val="000000"/>
          <w:sz w:val="28"/>
          <w:szCs w:val="28"/>
        </w:rPr>
      </w:pPr>
      <w:r w:rsidRPr="0028516B">
        <w:rPr>
          <w:rFonts w:ascii="Times New Roman" w:hAnsi="Times New Roman"/>
          <w:sz w:val="28"/>
          <w:szCs w:val="28"/>
        </w:rPr>
        <w:t xml:space="preserve">Из </w:t>
      </w:r>
      <w:r w:rsidR="00161708" w:rsidRPr="0028516B">
        <w:rPr>
          <w:rFonts w:ascii="Times New Roman" w:hAnsi="Times New Roman"/>
          <w:sz w:val="28"/>
          <w:szCs w:val="28"/>
        </w:rPr>
        <w:t>55</w:t>
      </w:r>
      <w:r w:rsidRPr="0028516B">
        <w:rPr>
          <w:rFonts w:ascii="Times New Roman" w:hAnsi="Times New Roman"/>
          <w:sz w:val="28"/>
          <w:szCs w:val="28"/>
        </w:rPr>
        <w:t xml:space="preserve"> субъектов Российской Федерации поступило </w:t>
      </w:r>
      <w:r w:rsidR="00161708" w:rsidRPr="0028516B">
        <w:rPr>
          <w:rFonts w:ascii="Times New Roman" w:hAnsi="Times New Roman"/>
          <w:sz w:val="28"/>
          <w:szCs w:val="28"/>
        </w:rPr>
        <w:t>197</w:t>
      </w:r>
      <w:r w:rsidRPr="0028516B">
        <w:rPr>
          <w:rFonts w:ascii="Times New Roman" w:hAnsi="Times New Roman"/>
          <w:sz w:val="28"/>
          <w:szCs w:val="28"/>
        </w:rPr>
        <w:t xml:space="preserve"> обращений </w:t>
      </w:r>
      <w:r w:rsidRPr="0028516B">
        <w:rPr>
          <w:rFonts w:ascii="Times New Roman" w:hAnsi="Times New Roman"/>
          <w:i/>
          <w:sz w:val="28"/>
          <w:szCs w:val="28"/>
        </w:rPr>
        <w:t>(7,</w:t>
      </w:r>
      <w:r w:rsidR="00161708" w:rsidRPr="0028516B">
        <w:rPr>
          <w:rFonts w:ascii="Times New Roman" w:hAnsi="Times New Roman"/>
          <w:i/>
          <w:sz w:val="28"/>
          <w:szCs w:val="28"/>
        </w:rPr>
        <w:t>3</w:t>
      </w:r>
      <w:r w:rsidRPr="0028516B">
        <w:rPr>
          <w:rFonts w:ascii="Times New Roman" w:hAnsi="Times New Roman"/>
          <w:i/>
          <w:sz w:val="28"/>
          <w:szCs w:val="28"/>
        </w:rPr>
        <w:t>%).</w:t>
      </w:r>
      <w:r w:rsidRPr="0028516B">
        <w:rPr>
          <w:rFonts w:ascii="Times New Roman" w:hAnsi="Times New Roman"/>
          <w:sz w:val="28"/>
          <w:szCs w:val="28"/>
        </w:rPr>
        <w:t xml:space="preserve"> Наибольшее количество направлено заявителями из Ростовской области (</w:t>
      </w:r>
      <w:r w:rsidRPr="0028516B">
        <w:rPr>
          <w:rFonts w:ascii="Times New Roman" w:hAnsi="Times New Roman"/>
          <w:i/>
          <w:sz w:val="28"/>
          <w:szCs w:val="28"/>
        </w:rPr>
        <w:t>2</w:t>
      </w:r>
      <w:r w:rsidR="00161708" w:rsidRPr="0028516B">
        <w:rPr>
          <w:rFonts w:ascii="Times New Roman" w:hAnsi="Times New Roman"/>
          <w:i/>
          <w:sz w:val="28"/>
          <w:szCs w:val="28"/>
        </w:rPr>
        <w:t>7</w:t>
      </w:r>
      <w:r w:rsidR="007914FB" w:rsidRPr="0028516B">
        <w:rPr>
          <w:rFonts w:ascii="Times New Roman" w:hAnsi="Times New Roman"/>
          <w:i/>
          <w:sz w:val="28"/>
          <w:szCs w:val="28"/>
        </w:rPr>
        <w:t xml:space="preserve">, </w:t>
      </w:r>
      <w:r w:rsidRPr="0028516B">
        <w:rPr>
          <w:rFonts w:ascii="Times New Roman" w:hAnsi="Times New Roman"/>
          <w:i/>
          <w:sz w:val="28"/>
          <w:szCs w:val="28"/>
        </w:rPr>
        <w:t xml:space="preserve">или </w:t>
      </w:r>
      <w:r w:rsidR="00DB7FB2" w:rsidRPr="0028516B">
        <w:rPr>
          <w:rFonts w:ascii="Times New Roman" w:hAnsi="Times New Roman"/>
          <w:i/>
          <w:sz w:val="28"/>
          <w:szCs w:val="28"/>
        </w:rPr>
        <w:t>13,7</w:t>
      </w:r>
      <w:r w:rsidRPr="0028516B">
        <w:rPr>
          <w:rFonts w:ascii="Times New Roman" w:hAnsi="Times New Roman"/>
          <w:i/>
          <w:sz w:val="28"/>
          <w:szCs w:val="28"/>
        </w:rPr>
        <w:t>%),</w:t>
      </w:r>
      <w:r w:rsidRPr="0028516B">
        <w:rPr>
          <w:rFonts w:ascii="Times New Roman" w:hAnsi="Times New Roman"/>
          <w:sz w:val="28"/>
          <w:szCs w:val="28"/>
        </w:rPr>
        <w:t xml:space="preserve"> г</w:t>
      </w:r>
      <w:r w:rsidR="002461B4" w:rsidRPr="0028516B">
        <w:rPr>
          <w:rFonts w:ascii="Times New Roman" w:hAnsi="Times New Roman"/>
          <w:sz w:val="28"/>
          <w:szCs w:val="28"/>
        </w:rPr>
        <w:t>.</w:t>
      </w:r>
      <w:r w:rsidRPr="0028516B">
        <w:rPr>
          <w:rFonts w:ascii="Times New Roman" w:hAnsi="Times New Roman"/>
          <w:sz w:val="28"/>
          <w:szCs w:val="28"/>
        </w:rPr>
        <w:t xml:space="preserve"> Москвы (</w:t>
      </w:r>
      <w:r w:rsidRPr="0028516B">
        <w:rPr>
          <w:rFonts w:ascii="Times New Roman" w:hAnsi="Times New Roman"/>
          <w:i/>
          <w:sz w:val="28"/>
          <w:szCs w:val="28"/>
        </w:rPr>
        <w:t>2</w:t>
      </w:r>
      <w:r w:rsidR="00161708" w:rsidRPr="0028516B">
        <w:rPr>
          <w:rFonts w:ascii="Times New Roman" w:hAnsi="Times New Roman"/>
          <w:i/>
          <w:sz w:val="28"/>
          <w:szCs w:val="28"/>
        </w:rPr>
        <w:t>4</w:t>
      </w:r>
      <w:r w:rsidR="007914FB" w:rsidRPr="0028516B">
        <w:rPr>
          <w:rFonts w:ascii="Times New Roman" w:hAnsi="Times New Roman"/>
          <w:i/>
          <w:sz w:val="28"/>
          <w:szCs w:val="28"/>
        </w:rPr>
        <w:t>,</w:t>
      </w:r>
      <w:r w:rsidRPr="0028516B">
        <w:rPr>
          <w:rFonts w:ascii="Times New Roman" w:hAnsi="Times New Roman"/>
          <w:i/>
          <w:sz w:val="28"/>
          <w:szCs w:val="28"/>
        </w:rPr>
        <w:t xml:space="preserve"> или </w:t>
      </w:r>
      <w:r w:rsidR="00DB7FB2" w:rsidRPr="0028516B">
        <w:rPr>
          <w:rFonts w:ascii="Times New Roman" w:hAnsi="Times New Roman"/>
          <w:i/>
          <w:sz w:val="28"/>
          <w:szCs w:val="28"/>
        </w:rPr>
        <w:t>12,2</w:t>
      </w:r>
      <w:r w:rsidRPr="0028516B">
        <w:rPr>
          <w:rFonts w:ascii="Times New Roman" w:hAnsi="Times New Roman"/>
          <w:i/>
          <w:sz w:val="28"/>
          <w:szCs w:val="28"/>
        </w:rPr>
        <w:t>%</w:t>
      </w:r>
      <w:r w:rsidRPr="0028516B">
        <w:rPr>
          <w:rFonts w:ascii="Times New Roman" w:hAnsi="Times New Roman"/>
          <w:sz w:val="28"/>
          <w:szCs w:val="28"/>
        </w:rPr>
        <w:t>), г</w:t>
      </w:r>
      <w:r w:rsidR="002461B4" w:rsidRPr="0028516B">
        <w:rPr>
          <w:rFonts w:ascii="Times New Roman" w:hAnsi="Times New Roman"/>
          <w:sz w:val="28"/>
          <w:szCs w:val="28"/>
        </w:rPr>
        <w:t>.</w:t>
      </w:r>
      <w:r w:rsidRPr="0028516B">
        <w:rPr>
          <w:rFonts w:ascii="Times New Roman" w:hAnsi="Times New Roman"/>
          <w:sz w:val="28"/>
          <w:szCs w:val="28"/>
        </w:rPr>
        <w:t xml:space="preserve"> Санкт-Петербурга </w:t>
      </w:r>
      <w:r w:rsidR="00161708" w:rsidRPr="0028516B">
        <w:rPr>
          <w:rFonts w:ascii="Times New Roman" w:hAnsi="Times New Roman"/>
          <w:sz w:val="28"/>
          <w:szCs w:val="28"/>
        </w:rPr>
        <w:t>(</w:t>
      </w:r>
      <w:r w:rsidR="00161708" w:rsidRPr="0028516B">
        <w:rPr>
          <w:rFonts w:ascii="Times New Roman" w:hAnsi="Times New Roman"/>
          <w:i/>
          <w:sz w:val="28"/>
          <w:szCs w:val="28"/>
        </w:rPr>
        <w:t>1</w:t>
      </w:r>
      <w:r w:rsidR="00DB7FB2" w:rsidRPr="0028516B">
        <w:rPr>
          <w:rFonts w:ascii="Times New Roman" w:hAnsi="Times New Roman"/>
          <w:i/>
          <w:sz w:val="28"/>
          <w:szCs w:val="28"/>
        </w:rPr>
        <w:t>1</w:t>
      </w:r>
      <w:r w:rsidR="007914FB" w:rsidRPr="0028516B">
        <w:rPr>
          <w:rFonts w:ascii="Times New Roman" w:hAnsi="Times New Roman"/>
          <w:i/>
          <w:sz w:val="28"/>
          <w:szCs w:val="28"/>
        </w:rPr>
        <w:t>,</w:t>
      </w:r>
      <w:r w:rsidR="00161708" w:rsidRPr="0028516B">
        <w:rPr>
          <w:rFonts w:ascii="Times New Roman" w:hAnsi="Times New Roman"/>
          <w:i/>
          <w:sz w:val="28"/>
          <w:szCs w:val="28"/>
        </w:rPr>
        <w:t xml:space="preserve"> или </w:t>
      </w:r>
      <w:r w:rsidR="00DB7FB2" w:rsidRPr="0028516B">
        <w:rPr>
          <w:rFonts w:ascii="Times New Roman" w:hAnsi="Times New Roman"/>
          <w:i/>
          <w:sz w:val="28"/>
          <w:szCs w:val="28"/>
        </w:rPr>
        <w:t>5,6</w:t>
      </w:r>
      <w:r w:rsidR="00161708" w:rsidRPr="0028516B">
        <w:rPr>
          <w:rFonts w:ascii="Times New Roman" w:hAnsi="Times New Roman"/>
          <w:i/>
          <w:sz w:val="28"/>
          <w:szCs w:val="28"/>
        </w:rPr>
        <w:t>%</w:t>
      </w:r>
      <w:r w:rsidR="00161708" w:rsidRPr="0028516B">
        <w:rPr>
          <w:rFonts w:ascii="Times New Roman" w:hAnsi="Times New Roman"/>
          <w:sz w:val="28"/>
          <w:szCs w:val="28"/>
        </w:rPr>
        <w:t>),</w:t>
      </w:r>
      <w:r w:rsidRPr="0028516B">
        <w:rPr>
          <w:rFonts w:ascii="Times New Roman" w:hAnsi="Times New Roman"/>
          <w:sz w:val="28"/>
          <w:szCs w:val="28"/>
        </w:rPr>
        <w:t xml:space="preserve"> </w:t>
      </w:r>
      <w:r w:rsidR="00161708" w:rsidRPr="0028516B">
        <w:rPr>
          <w:rFonts w:ascii="Times New Roman" w:hAnsi="Times New Roman"/>
          <w:sz w:val="28"/>
          <w:szCs w:val="28"/>
        </w:rPr>
        <w:t>Свердловской</w:t>
      </w:r>
      <w:r w:rsidRPr="0028516B">
        <w:rPr>
          <w:rFonts w:ascii="Times New Roman" w:hAnsi="Times New Roman"/>
          <w:sz w:val="28"/>
          <w:szCs w:val="28"/>
        </w:rPr>
        <w:t xml:space="preserve"> области (</w:t>
      </w:r>
      <w:r w:rsidR="00161708" w:rsidRPr="0028516B">
        <w:rPr>
          <w:rFonts w:ascii="Times New Roman" w:hAnsi="Times New Roman"/>
          <w:i/>
          <w:sz w:val="28"/>
          <w:szCs w:val="28"/>
        </w:rPr>
        <w:t>10</w:t>
      </w:r>
      <w:r w:rsidR="007914FB" w:rsidRPr="0028516B">
        <w:rPr>
          <w:rFonts w:ascii="Times New Roman" w:hAnsi="Times New Roman"/>
          <w:i/>
          <w:sz w:val="28"/>
          <w:szCs w:val="28"/>
        </w:rPr>
        <w:t>,</w:t>
      </w:r>
      <w:r w:rsidRPr="0028516B">
        <w:rPr>
          <w:rFonts w:ascii="Times New Roman" w:hAnsi="Times New Roman"/>
          <w:i/>
          <w:sz w:val="28"/>
          <w:szCs w:val="28"/>
        </w:rPr>
        <w:t xml:space="preserve"> или </w:t>
      </w:r>
      <w:r w:rsidR="00DB7FB2" w:rsidRPr="0028516B">
        <w:rPr>
          <w:rFonts w:ascii="Times New Roman" w:hAnsi="Times New Roman"/>
          <w:i/>
          <w:sz w:val="28"/>
          <w:szCs w:val="28"/>
        </w:rPr>
        <w:t>5,1</w:t>
      </w:r>
      <w:r w:rsidRPr="0028516B">
        <w:rPr>
          <w:rFonts w:ascii="Times New Roman" w:hAnsi="Times New Roman"/>
          <w:i/>
          <w:sz w:val="28"/>
          <w:szCs w:val="28"/>
        </w:rPr>
        <w:t>%</w:t>
      </w:r>
      <w:r w:rsidRPr="0028516B">
        <w:rPr>
          <w:rFonts w:ascii="Times New Roman" w:hAnsi="Times New Roman"/>
          <w:sz w:val="28"/>
          <w:szCs w:val="28"/>
        </w:rPr>
        <w:t>) и др. (</w:t>
      </w:r>
      <w:r w:rsidRPr="0028516B">
        <w:rPr>
          <w:rFonts w:ascii="Times New Roman" w:hAnsi="Times New Roman"/>
          <w:i/>
          <w:sz w:val="28"/>
          <w:szCs w:val="28"/>
        </w:rPr>
        <w:t>таблица 1 и 2, приложение</w:t>
      </w:r>
      <w:r w:rsidRPr="0028516B">
        <w:rPr>
          <w:rFonts w:ascii="Times New Roman" w:hAnsi="Times New Roman"/>
          <w:sz w:val="28"/>
          <w:szCs w:val="28"/>
        </w:rPr>
        <w:t xml:space="preserve">). </w:t>
      </w:r>
      <w:r w:rsidR="00161708" w:rsidRPr="0028516B">
        <w:rPr>
          <w:rFonts w:ascii="Times New Roman" w:hAnsi="Times New Roman"/>
          <w:sz w:val="28"/>
          <w:szCs w:val="28"/>
        </w:rPr>
        <w:t xml:space="preserve">Если </w:t>
      </w:r>
      <w:r w:rsidR="0036212F" w:rsidRPr="0028516B">
        <w:rPr>
          <w:rFonts w:ascii="Times New Roman" w:hAnsi="Times New Roman"/>
          <w:sz w:val="28"/>
          <w:szCs w:val="28"/>
        </w:rPr>
        <w:t xml:space="preserve">в предыдущие годы </w:t>
      </w:r>
      <w:r w:rsidR="00161708" w:rsidRPr="0028516B">
        <w:rPr>
          <w:rFonts w:ascii="Times New Roman" w:hAnsi="Times New Roman"/>
          <w:sz w:val="28"/>
          <w:szCs w:val="28"/>
        </w:rPr>
        <w:t>с</w:t>
      </w:r>
      <w:r w:rsidRPr="0028516B">
        <w:rPr>
          <w:rFonts w:ascii="Times New Roman" w:hAnsi="Times New Roman"/>
          <w:sz w:val="28"/>
          <w:szCs w:val="28"/>
        </w:rPr>
        <w:t xml:space="preserve">амыми распространенными вопросами, с которыми обращались заявители из других субъектов </w:t>
      </w:r>
      <w:r w:rsidR="00824D5A" w:rsidRPr="0028516B">
        <w:rPr>
          <w:rFonts w:ascii="Times New Roman" w:hAnsi="Times New Roman"/>
          <w:sz w:val="28"/>
          <w:szCs w:val="28"/>
        </w:rPr>
        <w:t>Российской Федерации</w:t>
      </w:r>
      <w:r w:rsidR="00E76754" w:rsidRPr="0028516B">
        <w:rPr>
          <w:rFonts w:ascii="Times New Roman" w:hAnsi="Times New Roman"/>
          <w:sz w:val="28"/>
          <w:szCs w:val="28"/>
        </w:rPr>
        <w:t>,</w:t>
      </w:r>
      <w:r w:rsidRPr="0028516B">
        <w:rPr>
          <w:rFonts w:ascii="Times New Roman" w:hAnsi="Times New Roman"/>
          <w:sz w:val="28"/>
          <w:szCs w:val="28"/>
        </w:rPr>
        <w:t xml:space="preserve"> явля</w:t>
      </w:r>
      <w:r w:rsidR="00161708" w:rsidRPr="0028516B">
        <w:rPr>
          <w:rFonts w:ascii="Times New Roman" w:hAnsi="Times New Roman"/>
          <w:sz w:val="28"/>
          <w:szCs w:val="28"/>
        </w:rPr>
        <w:t>ли</w:t>
      </w:r>
      <w:r w:rsidRPr="0028516B">
        <w:rPr>
          <w:rFonts w:ascii="Times New Roman" w:hAnsi="Times New Roman"/>
          <w:sz w:val="28"/>
          <w:szCs w:val="28"/>
        </w:rPr>
        <w:t>с</w:t>
      </w:r>
      <w:r w:rsidR="00161708" w:rsidRPr="0028516B">
        <w:rPr>
          <w:rFonts w:ascii="Times New Roman" w:hAnsi="Times New Roman"/>
          <w:sz w:val="28"/>
          <w:szCs w:val="28"/>
        </w:rPr>
        <w:t>ь</w:t>
      </w:r>
      <w:r w:rsidRPr="0028516B">
        <w:rPr>
          <w:rFonts w:ascii="Times New Roman" w:hAnsi="Times New Roman"/>
          <w:sz w:val="28"/>
          <w:szCs w:val="28"/>
        </w:rPr>
        <w:t xml:space="preserve"> вопросы защиты прав детей жить и воспитываться в семье, на получение алиментов, на отдых и оздоровление, </w:t>
      </w:r>
      <w:r w:rsidR="00161708" w:rsidRPr="0028516B">
        <w:rPr>
          <w:rFonts w:ascii="Times New Roman" w:hAnsi="Times New Roman"/>
          <w:sz w:val="28"/>
          <w:szCs w:val="28"/>
        </w:rPr>
        <w:t>то в 2020 году</w:t>
      </w:r>
      <w:r w:rsidR="00AA2332" w:rsidRPr="0028516B">
        <w:rPr>
          <w:rFonts w:ascii="Times New Roman" w:hAnsi="Times New Roman"/>
          <w:sz w:val="28"/>
          <w:szCs w:val="28"/>
        </w:rPr>
        <w:t xml:space="preserve"> почти каждое третье </w:t>
      </w:r>
      <w:r w:rsidR="00305170" w:rsidRPr="0028516B">
        <w:rPr>
          <w:rFonts w:ascii="Times New Roman" w:hAnsi="Times New Roman"/>
          <w:sz w:val="28"/>
          <w:szCs w:val="28"/>
        </w:rPr>
        <w:t>обращени</w:t>
      </w:r>
      <w:r w:rsidR="00AA2332" w:rsidRPr="0028516B">
        <w:rPr>
          <w:rFonts w:ascii="Times New Roman" w:hAnsi="Times New Roman"/>
          <w:sz w:val="28"/>
          <w:szCs w:val="28"/>
        </w:rPr>
        <w:t>е</w:t>
      </w:r>
      <w:r w:rsidR="00305170" w:rsidRPr="0028516B">
        <w:rPr>
          <w:rFonts w:ascii="Times New Roman" w:hAnsi="Times New Roman"/>
          <w:sz w:val="28"/>
          <w:szCs w:val="28"/>
        </w:rPr>
        <w:t xml:space="preserve"> </w:t>
      </w:r>
      <w:r w:rsidR="00AA2332" w:rsidRPr="0028516B">
        <w:rPr>
          <w:rFonts w:ascii="Times New Roman" w:hAnsi="Times New Roman"/>
          <w:i/>
          <w:sz w:val="28"/>
          <w:szCs w:val="28"/>
        </w:rPr>
        <w:t>(76</w:t>
      </w:r>
      <w:r w:rsidR="007914FB" w:rsidRPr="0028516B">
        <w:rPr>
          <w:rFonts w:ascii="Times New Roman" w:hAnsi="Times New Roman"/>
          <w:i/>
          <w:sz w:val="28"/>
          <w:szCs w:val="28"/>
        </w:rPr>
        <w:t>,</w:t>
      </w:r>
      <w:r w:rsidR="00AA2332" w:rsidRPr="0028516B">
        <w:rPr>
          <w:rFonts w:ascii="Times New Roman" w:hAnsi="Times New Roman"/>
          <w:i/>
          <w:sz w:val="28"/>
          <w:szCs w:val="28"/>
        </w:rPr>
        <w:t xml:space="preserve"> или 38,6%) </w:t>
      </w:r>
      <w:r w:rsidR="00305170" w:rsidRPr="0028516B">
        <w:rPr>
          <w:rFonts w:ascii="Times New Roman" w:hAnsi="Times New Roman"/>
          <w:sz w:val="28"/>
          <w:szCs w:val="28"/>
        </w:rPr>
        <w:t>касал</w:t>
      </w:r>
      <w:r w:rsidR="00AA2332" w:rsidRPr="0028516B">
        <w:rPr>
          <w:rFonts w:ascii="Times New Roman" w:hAnsi="Times New Roman"/>
          <w:sz w:val="28"/>
          <w:szCs w:val="28"/>
        </w:rPr>
        <w:t>о</w:t>
      </w:r>
      <w:r w:rsidR="00305170" w:rsidRPr="0028516B">
        <w:rPr>
          <w:rFonts w:ascii="Times New Roman" w:hAnsi="Times New Roman"/>
          <w:sz w:val="28"/>
          <w:szCs w:val="28"/>
        </w:rPr>
        <w:t xml:space="preserve">сь </w:t>
      </w:r>
      <w:r w:rsidRPr="0028516B">
        <w:rPr>
          <w:rFonts w:ascii="Times New Roman" w:hAnsi="Times New Roman"/>
          <w:sz w:val="28"/>
          <w:szCs w:val="28"/>
        </w:rPr>
        <w:t>предоставлени</w:t>
      </w:r>
      <w:r w:rsidR="00A84D6F" w:rsidRPr="0028516B">
        <w:rPr>
          <w:rFonts w:ascii="Times New Roman" w:hAnsi="Times New Roman"/>
          <w:sz w:val="28"/>
          <w:szCs w:val="28"/>
        </w:rPr>
        <w:t>я</w:t>
      </w:r>
      <w:r w:rsidRPr="0028516B">
        <w:rPr>
          <w:rFonts w:ascii="Times New Roman" w:hAnsi="Times New Roman"/>
          <w:sz w:val="28"/>
          <w:szCs w:val="28"/>
        </w:rPr>
        <w:t xml:space="preserve"> правовой помощи по вопросам</w:t>
      </w:r>
      <w:r w:rsidR="00A84D6F" w:rsidRPr="0028516B">
        <w:rPr>
          <w:rFonts w:ascii="Times New Roman" w:hAnsi="Times New Roman"/>
          <w:sz w:val="28"/>
          <w:szCs w:val="28"/>
        </w:rPr>
        <w:t xml:space="preserve">, связанным с принудительной изоляцией и помещением в обсерваторы граждан, прибывших на территорию Краснодарского края </w:t>
      </w:r>
      <w:r w:rsidR="00A84D6F" w:rsidRPr="0028516B">
        <w:rPr>
          <w:rFonts w:ascii="Times New Roman" w:hAnsi="Times New Roman"/>
          <w:color w:val="000000"/>
          <w:sz w:val="28"/>
          <w:szCs w:val="28"/>
          <w:shd w:val="clear" w:color="auto" w:fill="FFFFFF"/>
        </w:rPr>
        <w:t>из других регионов.</w:t>
      </w:r>
    </w:p>
    <w:p w:rsidR="00607D06" w:rsidRPr="0028516B" w:rsidRDefault="00607D06" w:rsidP="00EA0220">
      <w:pPr>
        <w:spacing w:after="0" w:line="276" w:lineRule="auto"/>
        <w:ind w:firstLine="709"/>
        <w:contextualSpacing/>
        <w:jc w:val="both"/>
        <w:rPr>
          <w:rFonts w:ascii="Times New Roman" w:hAnsi="Times New Roman"/>
          <w:sz w:val="28"/>
          <w:szCs w:val="28"/>
        </w:rPr>
      </w:pPr>
      <w:r w:rsidRPr="0028516B">
        <w:rPr>
          <w:rFonts w:ascii="Times New Roman" w:hAnsi="Times New Roman"/>
          <w:sz w:val="28"/>
          <w:szCs w:val="28"/>
        </w:rPr>
        <w:t>Из</w:t>
      </w:r>
      <w:r w:rsidR="00A84D6F" w:rsidRPr="0028516B">
        <w:rPr>
          <w:rFonts w:ascii="Times New Roman" w:hAnsi="Times New Roman"/>
          <w:sz w:val="28"/>
          <w:szCs w:val="28"/>
        </w:rPr>
        <w:t xml:space="preserve"> зарубежных</w:t>
      </w:r>
      <w:r w:rsidRPr="0028516B">
        <w:rPr>
          <w:rFonts w:ascii="Times New Roman" w:hAnsi="Times New Roman"/>
          <w:sz w:val="28"/>
          <w:szCs w:val="28"/>
        </w:rPr>
        <w:t xml:space="preserve"> стран поступило </w:t>
      </w:r>
      <w:r w:rsidR="00A84D6F" w:rsidRPr="0028516B">
        <w:rPr>
          <w:rFonts w:ascii="Times New Roman" w:hAnsi="Times New Roman"/>
          <w:sz w:val="28"/>
          <w:szCs w:val="28"/>
        </w:rPr>
        <w:t>9</w:t>
      </w:r>
      <w:r w:rsidRPr="0028516B">
        <w:rPr>
          <w:rFonts w:ascii="Times New Roman" w:hAnsi="Times New Roman"/>
          <w:sz w:val="28"/>
          <w:szCs w:val="28"/>
        </w:rPr>
        <w:t xml:space="preserve"> обращений </w:t>
      </w:r>
      <w:r w:rsidRPr="0028516B">
        <w:rPr>
          <w:rFonts w:ascii="Times New Roman" w:hAnsi="Times New Roman"/>
          <w:i/>
          <w:sz w:val="28"/>
          <w:szCs w:val="28"/>
        </w:rPr>
        <w:t>(0,</w:t>
      </w:r>
      <w:r w:rsidR="00A84D6F" w:rsidRPr="0028516B">
        <w:rPr>
          <w:rFonts w:ascii="Times New Roman" w:hAnsi="Times New Roman"/>
          <w:i/>
          <w:sz w:val="28"/>
          <w:szCs w:val="28"/>
        </w:rPr>
        <w:t>3</w:t>
      </w:r>
      <w:r w:rsidRPr="0028516B">
        <w:rPr>
          <w:rFonts w:ascii="Times New Roman" w:hAnsi="Times New Roman"/>
          <w:i/>
          <w:sz w:val="28"/>
          <w:szCs w:val="28"/>
        </w:rPr>
        <w:t>%):</w:t>
      </w:r>
      <w:r w:rsidRPr="0028516B">
        <w:rPr>
          <w:rFonts w:ascii="Times New Roman" w:hAnsi="Times New Roman"/>
          <w:sz w:val="28"/>
          <w:szCs w:val="28"/>
        </w:rPr>
        <w:t xml:space="preserve"> </w:t>
      </w:r>
      <w:r w:rsidR="00E76754" w:rsidRPr="0028516B">
        <w:rPr>
          <w:rFonts w:ascii="Times New Roman" w:hAnsi="Times New Roman"/>
          <w:sz w:val="28"/>
          <w:szCs w:val="28"/>
        </w:rPr>
        <w:t xml:space="preserve">из </w:t>
      </w:r>
      <w:r w:rsidR="00A84D6F" w:rsidRPr="0028516B">
        <w:rPr>
          <w:rFonts w:ascii="Times New Roman" w:hAnsi="Times New Roman"/>
          <w:sz w:val="28"/>
          <w:szCs w:val="28"/>
        </w:rPr>
        <w:t>Аргентины</w:t>
      </w:r>
      <w:r w:rsidRPr="0028516B">
        <w:rPr>
          <w:rFonts w:ascii="Times New Roman" w:hAnsi="Times New Roman"/>
          <w:sz w:val="28"/>
          <w:szCs w:val="28"/>
        </w:rPr>
        <w:t>, Германии</w:t>
      </w:r>
      <w:r w:rsidR="00A84D6F" w:rsidRPr="0028516B">
        <w:rPr>
          <w:rFonts w:ascii="Times New Roman" w:hAnsi="Times New Roman"/>
          <w:sz w:val="28"/>
          <w:szCs w:val="28"/>
        </w:rPr>
        <w:t>, Казахстана, Туркмении, США</w:t>
      </w:r>
      <w:r w:rsidRPr="0028516B">
        <w:rPr>
          <w:rFonts w:ascii="Times New Roman" w:hAnsi="Times New Roman"/>
          <w:sz w:val="28"/>
          <w:szCs w:val="28"/>
        </w:rPr>
        <w:t xml:space="preserve"> и Украины (</w:t>
      </w:r>
      <w:r w:rsidRPr="0028516B">
        <w:rPr>
          <w:rFonts w:ascii="Times New Roman" w:hAnsi="Times New Roman"/>
          <w:i/>
          <w:sz w:val="28"/>
          <w:szCs w:val="28"/>
        </w:rPr>
        <w:t>таблица 1, приложение</w:t>
      </w:r>
      <w:r w:rsidRPr="0028516B">
        <w:rPr>
          <w:rFonts w:ascii="Times New Roman" w:hAnsi="Times New Roman"/>
          <w:sz w:val="28"/>
          <w:szCs w:val="28"/>
        </w:rPr>
        <w:t xml:space="preserve">). В основном заявителей волновали вопросы, связанные </w:t>
      </w:r>
      <w:r w:rsidR="006B4441" w:rsidRPr="0028516B">
        <w:rPr>
          <w:rFonts w:ascii="Times New Roman" w:hAnsi="Times New Roman"/>
          <w:sz w:val="28"/>
          <w:szCs w:val="28"/>
        </w:rPr>
        <w:t xml:space="preserve">с </w:t>
      </w:r>
      <w:r w:rsidR="00A84D6F" w:rsidRPr="0028516B">
        <w:rPr>
          <w:rFonts w:ascii="Times New Roman" w:hAnsi="Times New Roman"/>
          <w:sz w:val="28"/>
          <w:szCs w:val="28"/>
        </w:rPr>
        <w:t>прав</w:t>
      </w:r>
      <w:r w:rsidR="006B4441" w:rsidRPr="0028516B">
        <w:rPr>
          <w:rFonts w:ascii="Times New Roman" w:hAnsi="Times New Roman"/>
          <w:sz w:val="28"/>
          <w:szCs w:val="28"/>
        </w:rPr>
        <w:t>ами</w:t>
      </w:r>
      <w:r w:rsidR="00A84D6F" w:rsidRPr="0028516B">
        <w:rPr>
          <w:rFonts w:ascii="Times New Roman" w:hAnsi="Times New Roman"/>
          <w:sz w:val="28"/>
          <w:szCs w:val="28"/>
        </w:rPr>
        <w:t xml:space="preserve"> детей жить и воспитываться в семье, разрешением семейных конфликтов, получением детьми гражданства </w:t>
      </w:r>
      <w:r w:rsidR="00824D5A" w:rsidRPr="0028516B">
        <w:rPr>
          <w:rFonts w:ascii="Times New Roman" w:hAnsi="Times New Roman"/>
          <w:sz w:val="28"/>
          <w:szCs w:val="28"/>
        </w:rPr>
        <w:t>Российской Федерации</w:t>
      </w:r>
      <w:r w:rsidR="00A84D6F" w:rsidRPr="0028516B">
        <w:rPr>
          <w:rFonts w:ascii="Times New Roman" w:hAnsi="Times New Roman"/>
          <w:sz w:val="28"/>
          <w:szCs w:val="28"/>
        </w:rPr>
        <w:t xml:space="preserve">, а также с оказанием </w:t>
      </w:r>
      <w:r w:rsidR="00404CB9" w:rsidRPr="0028516B">
        <w:rPr>
          <w:rFonts w:ascii="Times New Roman" w:hAnsi="Times New Roman"/>
          <w:sz w:val="28"/>
          <w:szCs w:val="28"/>
        </w:rPr>
        <w:t>консультативной правовой помощи</w:t>
      </w:r>
      <w:r w:rsidRPr="0028516B">
        <w:rPr>
          <w:rFonts w:ascii="Times New Roman" w:hAnsi="Times New Roman"/>
          <w:sz w:val="28"/>
          <w:szCs w:val="28"/>
        </w:rPr>
        <w:t>.</w:t>
      </w:r>
    </w:p>
    <w:p w:rsidR="00607D06" w:rsidRPr="0028516B" w:rsidRDefault="00607D06" w:rsidP="00EA0220">
      <w:pPr>
        <w:spacing w:after="0" w:line="276" w:lineRule="auto"/>
        <w:ind w:firstLine="709"/>
        <w:contextualSpacing/>
        <w:jc w:val="both"/>
        <w:rPr>
          <w:rFonts w:ascii="Times New Roman" w:hAnsi="Times New Roman"/>
          <w:sz w:val="28"/>
          <w:szCs w:val="28"/>
        </w:rPr>
      </w:pPr>
      <w:r w:rsidRPr="0028516B">
        <w:rPr>
          <w:rFonts w:ascii="Times New Roman" w:hAnsi="Times New Roman"/>
          <w:sz w:val="28"/>
          <w:szCs w:val="28"/>
        </w:rPr>
        <w:t xml:space="preserve">От осужденных, отбывающих наказание в пенитенциарных учреждениях, в том числе находящихся за пределами Краснодарского края, поступило </w:t>
      </w:r>
      <w:r w:rsidR="00404CB9" w:rsidRPr="0028516B">
        <w:rPr>
          <w:rFonts w:ascii="Times New Roman" w:hAnsi="Times New Roman"/>
          <w:sz w:val="28"/>
          <w:szCs w:val="28"/>
        </w:rPr>
        <w:t>32</w:t>
      </w:r>
      <w:r w:rsidRPr="0028516B">
        <w:rPr>
          <w:rFonts w:ascii="Times New Roman" w:hAnsi="Times New Roman"/>
          <w:sz w:val="28"/>
          <w:szCs w:val="28"/>
        </w:rPr>
        <w:t xml:space="preserve"> обращени</w:t>
      </w:r>
      <w:r w:rsidR="00404CB9" w:rsidRPr="0028516B">
        <w:rPr>
          <w:rFonts w:ascii="Times New Roman" w:hAnsi="Times New Roman"/>
          <w:sz w:val="28"/>
          <w:szCs w:val="28"/>
        </w:rPr>
        <w:t>я</w:t>
      </w:r>
      <w:r w:rsidRPr="0028516B">
        <w:rPr>
          <w:rFonts w:ascii="Times New Roman" w:hAnsi="Times New Roman"/>
          <w:sz w:val="28"/>
          <w:szCs w:val="28"/>
        </w:rPr>
        <w:t xml:space="preserve"> (</w:t>
      </w:r>
      <w:r w:rsidRPr="0028516B">
        <w:rPr>
          <w:rFonts w:ascii="Times New Roman" w:hAnsi="Times New Roman"/>
          <w:i/>
          <w:sz w:val="28"/>
          <w:szCs w:val="28"/>
        </w:rPr>
        <w:t>1,</w:t>
      </w:r>
      <w:r w:rsidR="00404CB9" w:rsidRPr="0028516B">
        <w:rPr>
          <w:rFonts w:ascii="Times New Roman" w:hAnsi="Times New Roman"/>
          <w:i/>
          <w:sz w:val="28"/>
          <w:szCs w:val="28"/>
        </w:rPr>
        <w:t>2</w:t>
      </w:r>
      <w:r w:rsidRPr="0028516B">
        <w:rPr>
          <w:rFonts w:ascii="Times New Roman" w:hAnsi="Times New Roman"/>
          <w:i/>
          <w:sz w:val="28"/>
          <w:szCs w:val="28"/>
        </w:rPr>
        <w:t>%).</w:t>
      </w:r>
      <w:r w:rsidRPr="0028516B">
        <w:rPr>
          <w:rFonts w:ascii="Times New Roman" w:hAnsi="Times New Roman"/>
          <w:sz w:val="28"/>
          <w:szCs w:val="28"/>
        </w:rPr>
        <w:t xml:space="preserve"> </w:t>
      </w:r>
    </w:p>
    <w:p w:rsidR="00607D06" w:rsidRDefault="00404CB9" w:rsidP="00EA0220">
      <w:pPr>
        <w:spacing w:after="0" w:line="276" w:lineRule="auto"/>
        <w:ind w:firstLine="709"/>
        <w:contextualSpacing/>
        <w:jc w:val="both"/>
        <w:rPr>
          <w:rFonts w:ascii="Times New Roman" w:hAnsi="Times New Roman"/>
          <w:sz w:val="28"/>
          <w:szCs w:val="28"/>
        </w:rPr>
      </w:pPr>
      <w:r w:rsidRPr="0028516B">
        <w:rPr>
          <w:rFonts w:ascii="Times New Roman" w:hAnsi="Times New Roman"/>
          <w:sz w:val="28"/>
          <w:szCs w:val="28"/>
        </w:rPr>
        <w:t xml:space="preserve">109 обращений </w:t>
      </w:r>
      <w:r w:rsidRPr="0028516B">
        <w:rPr>
          <w:rFonts w:ascii="Times New Roman" w:hAnsi="Times New Roman"/>
          <w:i/>
          <w:sz w:val="28"/>
          <w:szCs w:val="28"/>
        </w:rPr>
        <w:t xml:space="preserve">(4,1%) </w:t>
      </w:r>
      <w:r w:rsidRPr="0028516B">
        <w:rPr>
          <w:rFonts w:ascii="Times New Roman" w:hAnsi="Times New Roman"/>
          <w:sz w:val="28"/>
          <w:szCs w:val="28"/>
        </w:rPr>
        <w:t>поступило от граждан,</w:t>
      </w:r>
      <w:r w:rsidR="00607D06" w:rsidRPr="0028516B">
        <w:rPr>
          <w:rFonts w:ascii="Times New Roman" w:hAnsi="Times New Roman"/>
          <w:sz w:val="28"/>
          <w:szCs w:val="28"/>
        </w:rPr>
        <w:t xml:space="preserve"> не указ</w:t>
      </w:r>
      <w:r w:rsidRPr="0028516B">
        <w:rPr>
          <w:rFonts w:ascii="Times New Roman" w:hAnsi="Times New Roman"/>
          <w:sz w:val="28"/>
          <w:szCs w:val="28"/>
        </w:rPr>
        <w:t>авших</w:t>
      </w:r>
      <w:r w:rsidR="00607D06" w:rsidRPr="0028516B">
        <w:rPr>
          <w:rFonts w:ascii="Times New Roman" w:hAnsi="Times New Roman"/>
          <w:sz w:val="28"/>
          <w:szCs w:val="28"/>
        </w:rPr>
        <w:t xml:space="preserve"> </w:t>
      </w:r>
      <w:r w:rsidRPr="0028516B">
        <w:rPr>
          <w:rFonts w:ascii="Times New Roman" w:hAnsi="Times New Roman"/>
          <w:sz w:val="28"/>
          <w:szCs w:val="28"/>
        </w:rPr>
        <w:t>место своего проживания. За получением различной информации о правах несовершеннолетних они обращались по телефону доверия, через виртуальную приемную и на электронную почту Уполномоченного</w:t>
      </w:r>
      <w:r w:rsidR="00607D06" w:rsidRPr="0028516B">
        <w:rPr>
          <w:rFonts w:ascii="Times New Roman" w:hAnsi="Times New Roman"/>
          <w:sz w:val="28"/>
          <w:szCs w:val="28"/>
        </w:rPr>
        <w:t>.</w:t>
      </w:r>
    </w:p>
    <w:p w:rsidR="00404CB9" w:rsidRPr="004353F6" w:rsidRDefault="00404CB9" w:rsidP="00EA0220">
      <w:pPr>
        <w:spacing w:after="0" w:line="276" w:lineRule="auto"/>
        <w:ind w:firstLine="709"/>
        <w:contextualSpacing/>
        <w:jc w:val="both"/>
        <w:rPr>
          <w:rFonts w:ascii="Times New Roman" w:hAnsi="Times New Roman"/>
          <w:sz w:val="28"/>
          <w:szCs w:val="28"/>
        </w:rPr>
      </w:pPr>
    </w:p>
    <w:p w:rsidR="003C0EF4" w:rsidRDefault="003C0EF4" w:rsidP="00EA0220">
      <w:pPr>
        <w:spacing w:after="0" w:line="276" w:lineRule="auto"/>
        <w:ind w:firstLine="709"/>
        <w:contextualSpacing/>
        <w:jc w:val="both"/>
        <w:rPr>
          <w:rFonts w:ascii="Times New Roman" w:hAnsi="Times New Roman"/>
          <w:b/>
          <w:i/>
          <w:sz w:val="28"/>
          <w:szCs w:val="28"/>
        </w:rPr>
      </w:pPr>
    </w:p>
    <w:p w:rsidR="003C0EF4" w:rsidRDefault="003C0EF4" w:rsidP="00EA0220">
      <w:pPr>
        <w:spacing w:after="0" w:line="276" w:lineRule="auto"/>
        <w:ind w:firstLine="709"/>
        <w:contextualSpacing/>
        <w:jc w:val="both"/>
        <w:rPr>
          <w:rFonts w:ascii="Times New Roman" w:hAnsi="Times New Roman"/>
          <w:b/>
          <w:i/>
          <w:sz w:val="28"/>
          <w:szCs w:val="28"/>
        </w:rPr>
      </w:pPr>
    </w:p>
    <w:p w:rsidR="003C0EF4" w:rsidRDefault="003C0EF4" w:rsidP="00EA0220">
      <w:pPr>
        <w:spacing w:after="0" w:line="276" w:lineRule="auto"/>
        <w:ind w:firstLine="709"/>
        <w:contextualSpacing/>
        <w:jc w:val="both"/>
        <w:rPr>
          <w:rFonts w:ascii="Times New Roman" w:hAnsi="Times New Roman"/>
          <w:b/>
          <w:i/>
          <w:sz w:val="28"/>
          <w:szCs w:val="28"/>
        </w:rPr>
      </w:pPr>
    </w:p>
    <w:p w:rsidR="003C0EF4" w:rsidRDefault="003C0EF4" w:rsidP="00EA0220">
      <w:pPr>
        <w:spacing w:after="0" w:line="276" w:lineRule="auto"/>
        <w:ind w:firstLine="709"/>
        <w:contextualSpacing/>
        <w:jc w:val="both"/>
        <w:rPr>
          <w:rFonts w:ascii="Times New Roman" w:hAnsi="Times New Roman"/>
          <w:b/>
          <w:i/>
          <w:sz w:val="28"/>
          <w:szCs w:val="28"/>
        </w:rPr>
      </w:pPr>
    </w:p>
    <w:p w:rsidR="00607D06" w:rsidRPr="004B4B18" w:rsidRDefault="00607D06" w:rsidP="00EA0220">
      <w:pPr>
        <w:spacing w:after="0" w:line="276" w:lineRule="auto"/>
        <w:ind w:firstLine="709"/>
        <w:contextualSpacing/>
        <w:jc w:val="both"/>
        <w:rPr>
          <w:rFonts w:ascii="Times New Roman" w:hAnsi="Times New Roman"/>
          <w:b/>
          <w:i/>
          <w:sz w:val="28"/>
          <w:szCs w:val="28"/>
        </w:rPr>
      </w:pPr>
      <w:r w:rsidRPr="004B4B18">
        <w:rPr>
          <w:rFonts w:ascii="Times New Roman" w:hAnsi="Times New Roman"/>
          <w:b/>
          <w:i/>
          <w:sz w:val="28"/>
          <w:szCs w:val="28"/>
        </w:rPr>
        <w:lastRenderedPageBreak/>
        <w:t xml:space="preserve"> </w:t>
      </w:r>
      <w:r w:rsidR="00100442" w:rsidRPr="004B4B18">
        <w:rPr>
          <w:rFonts w:ascii="Times New Roman" w:hAnsi="Times New Roman"/>
          <w:b/>
          <w:sz w:val="28"/>
          <w:szCs w:val="28"/>
        </w:rPr>
        <w:t xml:space="preserve">– </w:t>
      </w:r>
      <w:r w:rsidRPr="004B4B18">
        <w:rPr>
          <w:rFonts w:ascii="Times New Roman" w:hAnsi="Times New Roman"/>
          <w:b/>
          <w:i/>
          <w:sz w:val="28"/>
          <w:szCs w:val="28"/>
        </w:rPr>
        <w:t>по категории граждан, обратившихся к Уполномоченному</w:t>
      </w:r>
    </w:p>
    <w:p w:rsidR="008E0FE2" w:rsidRDefault="008E0FE2" w:rsidP="00EA0220">
      <w:pPr>
        <w:pStyle w:val="21"/>
        <w:spacing w:after="0" w:line="276" w:lineRule="auto"/>
        <w:ind w:left="0" w:firstLine="709"/>
        <w:contextualSpacing/>
        <w:jc w:val="right"/>
        <w:rPr>
          <w:b/>
          <w:i/>
          <w:sz w:val="24"/>
        </w:rPr>
      </w:pPr>
    </w:p>
    <w:p w:rsidR="00607D06" w:rsidRPr="008459B2" w:rsidRDefault="00607D06" w:rsidP="00EA0220">
      <w:pPr>
        <w:pStyle w:val="21"/>
        <w:spacing w:after="0" w:line="276" w:lineRule="auto"/>
        <w:ind w:left="0" w:firstLine="709"/>
        <w:contextualSpacing/>
        <w:jc w:val="right"/>
        <w:rPr>
          <w:b/>
          <w:i/>
          <w:sz w:val="24"/>
        </w:rPr>
      </w:pPr>
      <w:r w:rsidRPr="008459B2">
        <w:rPr>
          <w:b/>
          <w:i/>
          <w:sz w:val="24"/>
        </w:rPr>
        <w:t xml:space="preserve">Таблица </w:t>
      </w:r>
      <w:r>
        <w:rPr>
          <w:b/>
          <w:i/>
          <w:sz w:val="24"/>
        </w:rPr>
        <w:t>2</w:t>
      </w:r>
    </w:p>
    <w:p w:rsidR="00607D06" w:rsidRDefault="00607D06" w:rsidP="00EA0220">
      <w:pPr>
        <w:spacing w:after="0" w:line="276" w:lineRule="auto"/>
        <w:ind w:firstLine="709"/>
        <w:jc w:val="center"/>
        <w:rPr>
          <w:rFonts w:ascii="Times New Roman" w:hAnsi="Times New Roman"/>
          <w:b/>
          <w:i/>
          <w:sz w:val="24"/>
        </w:rPr>
      </w:pPr>
      <w:r>
        <w:rPr>
          <w:rFonts w:ascii="Times New Roman" w:hAnsi="Times New Roman"/>
          <w:b/>
          <w:i/>
          <w:sz w:val="24"/>
        </w:rPr>
        <w:t>Категории</w:t>
      </w:r>
      <w:r w:rsidRPr="008459B2">
        <w:rPr>
          <w:rFonts w:ascii="Times New Roman" w:hAnsi="Times New Roman"/>
          <w:b/>
          <w:i/>
          <w:sz w:val="24"/>
        </w:rPr>
        <w:t xml:space="preserve"> граждан, обратившихся к Уполномоченному в 201</w:t>
      </w:r>
      <w:r w:rsidR="006B4441">
        <w:rPr>
          <w:rFonts w:ascii="Times New Roman" w:hAnsi="Times New Roman"/>
          <w:b/>
          <w:i/>
          <w:sz w:val="24"/>
        </w:rPr>
        <w:t>8</w:t>
      </w:r>
      <w:r w:rsidR="00C60B1A" w:rsidRPr="00E7682C">
        <w:rPr>
          <w:rFonts w:ascii="Times New Roman" w:hAnsi="Times New Roman"/>
          <w:b/>
          <w:sz w:val="28"/>
          <w:szCs w:val="28"/>
        </w:rPr>
        <w:t>–</w:t>
      </w:r>
      <w:r w:rsidRPr="008459B2">
        <w:rPr>
          <w:rFonts w:ascii="Times New Roman" w:hAnsi="Times New Roman"/>
          <w:b/>
          <w:i/>
          <w:sz w:val="24"/>
        </w:rPr>
        <w:t>20</w:t>
      </w:r>
      <w:r w:rsidR="00D72F0B">
        <w:rPr>
          <w:rFonts w:ascii="Times New Roman" w:hAnsi="Times New Roman"/>
          <w:b/>
          <w:i/>
          <w:sz w:val="24"/>
        </w:rPr>
        <w:t>20</w:t>
      </w:r>
      <w:r w:rsidRPr="008459B2">
        <w:rPr>
          <w:rFonts w:ascii="Times New Roman" w:hAnsi="Times New Roman"/>
          <w:b/>
          <w:i/>
          <w:sz w:val="24"/>
        </w:rPr>
        <w:t xml:space="preserve"> </w:t>
      </w:r>
      <w:r>
        <w:rPr>
          <w:rFonts w:ascii="Times New Roman" w:hAnsi="Times New Roman"/>
          <w:b/>
          <w:i/>
          <w:sz w:val="24"/>
        </w:rPr>
        <w:t>годах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1276"/>
        <w:gridCol w:w="1134"/>
        <w:gridCol w:w="1275"/>
        <w:gridCol w:w="1276"/>
        <w:gridCol w:w="1134"/>
      </w:tblGrid>
      <w:tr w:rsidR="006B4441" w:rsidRPr="00CC46C5" w:rsidTr="00887110">
        <w:trPr>
          <w:trHeight w:val="20"/>
        </w:trPr>
        <w:tc>
          <w:tcPr>
            <w:tcW w:w="2689" w:type="dxa"/>
            <w:vMerge w:val="restart"/>
            <w:shd w:val="clear" w:color="auto" w:fill="auto"/>
            <w:vAlign w:val="center"/>
          </w:tcPr>
          <w:p w:rsidR="006B4441" w:rsidRPr="00CC46C5" w:rsidRDefault="006B4441" w:rsidP="00C62206">
            <w:pPr>
              <w:spacing w:after="0" w:line="276" w:lineRule="auto"/>
              <w:contextualSpacing/>
              <w:jc w:val="center"/>
              <w:rPr>
                <w:rFonts w:ascii="Arial Narrow" w:eastAsia="Times New Roman" w:hAnsi="Arial Narrow"/>
                <w:color w:val="000000"/>
                <w:lang w:eastAsia="ru-RU"/>
              </w:rPr>
            </w:pPr>
          </w:p>
        </w:tc>
        <w:tc>
          <w:tcPr>
            <w:tcW w:w="2268" w:type="dxa"/>
            <w:gridSpan w:val="2"/>
          </w:tcPr>
          <w:p w:rsidR="006B4441" w:rsidRPr="00CC46C5" w:rsidRDefault="006B4441" w:rsidP="00C62206">
            <w:pPr>
              <w:spacing w:after="0" w:line="276" w:lineRule="auto"/>
              <w:contextualSpacing/>
              <w:jc w:val="center"/>
              <w:rPr>
                <w:rFonts w:ascii="Arial Narrow" w:hAnsi="Arial Narrow"/>
                <w:b/>
              </w:rPr>
            </w:pPr>
            <w:r w:rsidRPr="00CC46C5">
              <w:rPr>
                <w:rFonts w:ascii="Arial Narrow" w:hAnsi="Arial Narrow"/>
                <w:b/>
              </w:rPr>
              <w:t>201</w:t>
            </w:r>
            <w:r>
              <w:rPr>
                <w:rFonts w:ascii="Arial Narrow" w:hAnsi="Arial Narrow"/>
                <w:b/>
              </w:rPr>
              <w:t>8</w:t>
            </w:r>
            <w:r w:rsidRPr="00CC46C5">
              <w:rPr>
                <w:rFonts w:ascii="Arial Narrow" w:hAnsi="Arial Narrow"/>
                <w:b/>
              </w:rPr>
              <w:t xml:space="preserve"> год</w:t>
            </w:r>
          </w:p>
        </w:tc>
        <w:tc>
          <w:tcPr>
            <w:tcW w:w="2409" w:type="dxa"/>
            <w:gridSpan w:val="2"/>
          </w:tcPr>
          <w:p w:rsidR="006B4441" w:rsidRPr="00CC46C5" w:rsidRDefault="006B4441" w:rsidP="00C62206">
            <w:pPr>
              <w:spacing w:after="0" w:line="276" w:lineRule="auto"/>
              <w:contextualSpacing/>
              <w:jc w:val="center"/>
              <w:rPr>
                <w:rFonts w:ascii="Arial Narrow" w:hAnsi="Arial Narrow"/>
                <w:b/>
              </w:rPr>
            </w:pPr>
            <w:r w:rsidRPr="00CC46C5">
              <w:rPr>
                <w:rFonts w:ascii="Arial Narrow" w:hAnsi="Arial Narrow"/>
                <w:b/>
              </w:rPr>
              <w:t>2019 год</w:t>
            </w:r>
          </w:p>
        </w:tc>
        <w:tc>
          <w:tcPr>
            <w:tcW w:w="2410" w:type="dxa"/>
            <w:gridSpan w:val="2"/>
          </w:tcPr>
          <w:p w:rsidR="006B4441" w:rsidRPr="00CC46C5" w:rsidRDefault="006B4441" w:rsidP="00C62206">
            <w:pPr>
              <w:spacing w:after="0" w:line="276" w:lineRule="auto"/>
              <w:contextualSpacing/>
              <w:jc w:val="center"/>
              <w:rPr>
                <w:rFonts w:ascii="Arial Narrow" w:hAnsi="Arial Narrow"/>
                <w:b/>
              </w:rPr>
            </w:pPr>
            <w:r>
              <w:rPr>
                <w:rFonts w:ascii="Arial Narrow" w:hAnsi="Arial Narrow"/>
                <w:b/>
              </w:rPr>
              <w:t>2020 год</w:t>
            </w:r>
          </w:p>
        </w:tc>
      </w:tr>
      <w:tr w:rsidR="006B4441" w:rsidRPr="00CC46C5" w:rsidTr="00887110">
        <w:trPr>
          <w:trHeight w:val="576"/>
        </w:trPr>
        <w:tc>
          <w:tcPr>
            <w:tcW w:w="2689" w:type="dxa"/>
            <w:vMerge/>
            <w:shd w:val="clear" w:color="auto" w:fill="auto"/>
            <w:vAlign w:val="center"/>
          </w:tcPr>
          <w:p w:rsidR="006B4441" w:rsidRPr="00CC46C5" w:rsidRDefault="006B4441" w:rsidP="00C62206">
            <w:pPr>
              <w:spacing w:after="0" w:line="276" w:lineRule="auto"/>
              <w:contextualSpacing/>
              <w:jc w:val="center"/>
              <w:rPr>
                <w:rFonts w:ascii="Arial Narrow" w:eastAsia="Times New Roman" w:hAnsi="Arial Narrow"/>
                <w:color w:val="000000"/>
                <w:lang w:eastAsia="ru-RU"/>
              </w:rPr>
            </w:pPr>
          </w:p>
        </w:tc>
        <w:tc>
          <w:tcPr>
            <w:tcW w:w="992"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6B4441" w:rsidRPr="00CC46C5" w:rsidRDefault="006B4441" w:rsidP="00C62206">
            <w:pPr>
              <w:spacing w:after="0" w:line="276" w:lineRule="auto"/>
              <w:contextualSpacing/>
              <w:rPr>
                <w:rFonts w:ascii="Arial Narrow" w:hAnsi="Arial Narrow"/>
              </w:rPr>
            </w:pPr>
            <w:r w:rsidRPr="00CC46C5">
              <w:rPr>
                <w:rFonts w:ascii="Arial Narrow" w:hAnsi="Arial Narrow"/>
              </w:rPr>
              <w:t>(чел.)</w:t>
            </w:r>
          </w:p>
          <w:p w:rsidR="006B4441" w:rsidRPr="00CC46C5" w:rsidRDefault="006B4441" w:rsidP="00C62206">
            <w:pPr>
              <w:spacing w:after="0" w:line="276" w:lineRule="auto"/>
              <w:contextualSpacing/>
              <w:jc w:val="center"/>
              <w:rPr>
                <w:rFonts w:ascii="Arial Narrow" w:hAnsi="Arial Narrow"/>
              </w:rPr>
            </w:pPr>
          </w:p>
        </w:tc>
        <w:tc>
          <w:tcPr>
            <w:tcW w:w="1276"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Доля из числа</w:t>
            </w:r>
          </w:p>
          <w:p w:rsidR="006B4441" w:rsidRPr="00CC46C5" w:rsidRDefault="006B4441" w:rsidP="00C62206">
            <w:pPr>
              <w:spacing w:after="0" w:line="276" w:lineRule="auto"/>
              <w:contextualSpacing/>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c>
          <w:tcPr>
            <w:tcW w:w="1134"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6B4441" w:rsidRPr="00CC46C5" w:rsidRDefault="006B4441" w:rsidP="00C62206">
            <w:pPr>
              <w:spacing w:after="0" w:line="276" w:lineRule="auto"/>
              <w:contextualSpacing/>
              <w:rPr>
                <w:rFonts w:ascii="Arial Narrow" w:hAnsi="Arial Narrow"/>
              </w:rPr>
            </w:pPr>
            <w:r w:rsidRPr="00CC46C5">
              <w:rPr>
                <w:rFonts w:ascii="Arial Narrow" w:hAnsi="Arial Narrow"/>
              </w:rPr>
              <w:t>(чел.)</w:t>
            </w:r>
          </w:p>
          <w:p w:rsidR="006B4441" w:rsidRPr="00CC46C5" w:rsidRDefault="006B4441" w:rsidP="00C62206">
            <w:pPr>
              <w:spacing w:after="0" w:line="276" w:lineRule="auto"/>
              <w:contextualSpacing/>
              <w:jc w:val="center"/>
              <w:rPr>
                <w:rFonts w:ascii="Arial Narrow" w:hAnsi="Arial Narrow"/>
              </w:rPr>
            </w:pPr>
          </w:p>
        </w:tc>
        <w:tc>
          <w:tcPr>
            <w:tcW w:w="1275"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Доля из числа</w:t>
            </w:r>
          </w:p>
          <w:p w:rsidR="006B4441" w:rsidRPr="00CC46C5" w:rsidRDefault="006B4441" w:rsidP="00C62206">
            <w:pPr>
              <w:spacing w:after="0" w:line="276" w:lineRule="auto"/>
              <w:contextualSpacing/>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c>
          <w:tcPr>
            <w:tcW w:w="1276"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Числен</w:t>
            </w:r>
            <w:r>
              <w:rPr>
                <w:rFonts w:ascii="Arial Narrow" w:hAnsi="Arial Narrow"/>
              </w:rPr>
              <w:t>-</w:t>
            </w:r>
            <w:r w:rsidRPr="00CC46C5">
              <w:rPr>
                <w:rFonts w:ascii="Arial Narrow" w:hAnsi="Arial Narrow"/>
              </w:rPr>
              <w:t>ность,</w:t>
            </w:r>
          </w:p>
          <w:p w:rsidR="006B4441" w:rsidRPr="00CC46C5" w:rsidRDefault="006B4441" w:rsidP="00C62206">
            <w:pPr>
              <w:spacing w:after="0" w:line="276" w:lineRule="auto"/>
              <w:contextualSpacing/>
              <w:rPr>
                <w:rFonts w:ascii="Arial Narrow" w:hAnsi="Arial Narrow"/>
              </w:rPr>
            </w:pPr>
            <w:r w:rsidRPr="00CC46C5">
              <w:rPr>
                <w:rFonts w:ascii="Arial Narrow" w:hAnsi="Arial Narrow"/>
              </w:rPr>
              <w:t>(чел.)</w:t>
            </w:r>
          </w:p>
          <w:p w:rsidR="006B4441" w:rsidRPr="00CC46C5" w:rsidRDefault="006B4441" w:rsidP="00C62206">
            <w:pPr>
              <w:spacing w:after="0" w:line="276" w:lineRule="auto"/>
              <w:contextualSpacing/>
              <w:jc w:val="center"/>
              <w:rPr>
                <w:rFonts w:ascii="Arial Narrow" w:hAnsi="Arial Narrow"/>
              </w:rPr>
            </w:pPr>
          </w:p>
        </w:tc>
        <w:tc>
          <w:tcPr>
            <w:tcW w:w="1134" w:type="dxa"/>
            <w:vAlign w:val="center"/>
          </w:tcPr>
          <w:p w:rsidR="006B4441" w:rsidRPr="00CC46C5" w:rsidRDefault="006B4441" w:rsidP="00C62206">
            <w:pPr>
              <w:spacing w:after="0" w:line="276" w:lineRule="auto"/>
              <w:contextualSpacing/>
              <w:rPr>
                <w:rFonts w:ascii="Arial Narrow" w:hAnsi="Arial Narrow"/>
              </w:rPr>
            </w:pPr>
            <w:r w:rsidRPr="00CC46C5">
              <w:rPr>
                <w:rFonts w:ascii="Arial Narrow" w:hAnsi="Arial Narrow"/>
              </w:rPr>
              <w:t>Доля из числа</w:t>
            </w:r>
          </w:p>
          <w:p w:rsidR="006B4441" w:rsidRPr="00CC46C5" w:rsidRDefault="006B4441" w:rsidP="00C62206">
            <w:pPr>
              <w:spacing w:after="0" w:line="276" w:lineRule="auto"/>
              <w:contextualSpacing/>
              <w:rPr>
                <w:rFonts w:ascii="Arial Narrow" w:hAnsi="Arial Narrow"/>
              </w:rPr>
            </w:pPr>
            <w:r>
              <w:rPr>
                <w:rFonts w:ascii="Arial Narrow" w:hAnsi="Arial Narrow"/>
              </w:rPr>
              <w:t>о</w:t>
            </w:r>
            <w:r w:rsidRPr="00CC46C5">
              <w:rPr>
                <w:rFonts w:ascii="Arial Narrow" w:hAnsi="Arial Narrow"/>
              </w:rPr>
              <w:t>братив</w:t>
            </w:r>
            <w:r>
              <w:rPr>
                <w:rFonts w:ascii="Arial Narrow" w:hAnsi="Arial Narrow"/>
              </w:rPr>
              <w:t>-</w:t>
            </w:r>
            <w:r w:rsidRPr="00CC46C5">
              <w:rPr>
                <w:rFonts w:ascii="Arial Narrow" w:hAnsi="Arial Narrow"/>
              </w:rPr>
              <w:t>шихся (%)</w:t>
            </w:r>
          </w:p>
        </w:tc>
      </w:tr>
      <w:tr w:rsidR="00650446" w:rsidRPr="00CC46C5" w:rsidTr="00887110">
        <w:trPr>
          <w:trHeight w:val="669"/>
        </w:trPr>
        <w:tc>
          <w:tcPr>
            <w:tcW w:w="2689" w:type="dxa"/>
            <w:vAlign w:val="center"/>
          </w:tcPr>
          <w:p w:rsidR="00650446" w:rsidRPr="00CC46C5" w:rsidRDefault="00650446" w:rsidP="00C62206">
            <w:pPr>
              <w:pStyle w:val="a3"/>
              <w:spacing w:after="0" w:line="276" w:lineRule="auto"/>
              <w:ind w:left="0"/>
              <w:rPr>
                <w:rFonts w:ascii="Arial Narrow" w:hAnsi="Arial Narrow"/>
                <w:sz w:val="24"/>
                <w:szCs w:val="24"/>
              </w:rPr>
            </w:pPr>
            <w:r w:rsidRPr="00CC46C5">
              <w:rPr>
                <w:rFonts w:ascii="Arial Narrow" w:hAnsi="Arial Narrow"/>
                <w:b/>
                <w:sz w:val="24"/>
                <w:szCs w:val="24"/>
              </w:rPr>
              <w:t xml:space="preserve">ВСЕГО ОБРАЩЕНИЙ, </w:t>
            </w:r>
            <w:r w:rsidRPr="00CC46C5">
              <w:rPr>
                <w:rFonts w:ascii="Arial Narrow" w:hAnsi="Arial Narrow"/>
                <w:sz w:val="24"/>
                <w:szCs w:val="24"/>
              </w:rPr>
              <w:t>в том числе</w:t>
            </w:r>
          </w:p>
        </w:tc>
        <w:tc>
          <w:tcPr>
            <w:tcW w:w="992" w:type="dxa"/>
            <w:vAlign w:val="center"/>
          </w:tcPr>
          <w:p w:rsidR="00650446" w:rsidRPr="00CC46C5" w:rsidRDefault="00650446" w:rsidP="00C62206">
            <w:pPr>
              <w:pStyle w:val="a3"/>
              <w:spacing w:after="0" w:line="276" w:lineRule="auto"/>
              <w:ind w:left="0"/>
              <w:jc w:val="center"/>
              <w:rPr>
                <w:rFonts w:ascii="Arial Narrow" w:hAnsi="Arial Narrow"/>
                <w:b/>
                <w:sz w:val="26"/>
                <w:szCs w:val="26"/>
              </w:rPr>
            </w:pPr>
            <w:r>
              <w:rPr>
                <w:rFonts w:ascii="Arial Narrow" w:hAnsi="Arial Narrow"/>
                <w:b/>
                <w:sz w:val="26"/>
                <w:szCs w:val="26"/>
              </w:rPr>
              <w:t>2045</w:t>
            </w:r>
          </w:p>
        </w:tc>
        <w:tc>
          <w:tcPr>
            <w:tcW w:w="1276" w:type="dxa"/>
            <w:vAlign w:val="center"/>
          </w:tcPr>
          <w:p w:rsidR="00650446" w:rsidRPr="00853BDA" w:rsidRDefault="00650446" w:rsidP="00C62206">
            <w:pPr>
              <w:spacing w:after="0" w:line="276" w:lineRule="auto"/>
              <w:jc w:val="center"/>
              <w:rPr>
                <w:rFonts w:ascii="Arial Narrow" w:hAnsi="Arial Narrow"/>
                <w:b/>
                <w:sz w:val="26"/>
                <w:szCs w:val="26"/>
              </w:rPr>
            </w:pPr>
            <w:r w:rsidRPr="00853BDA">
              <w:rPr>
                <w:rFonts w:ascii="Arial Narrow" w:hAnsi="Arial Narrow"/>
                <w:b/>
                <w:sz w:val="26"/>
                <w:szCs w:val="26"/>
              </w:rPr>
              <w:t>100</w:t>
            </w:r>
          </w:p>
        </w:tc>
        <w:tc>
          <w:tcPr>
            <w:tcW w:w="1134" w:type="dxa"/>
            <w:vAlign w:val="center"/>
          </w:tcPr>
          <w:p w:rsidR="00650446" w:rsidRPr="00CC46C5" w:rsidRDefault="00650446" w:rsidP="00C62206">
            <w:pPr>
              <w:pStyle w:val="a3"/>
              <w:spacing w:after="0" w:line="276" w:lineRule="auto"/>
              <w:ind w:left="0"/>
              <w:jc w:val="center"/>
              <w:rPr>
                <w:rFonts w:ascii="Arial Narrow" w:hAnsi="Arial Narrow"/>
                <w:b/>
                <w:sz w:val="26"/>
                <w:szCs w:val="26"/>
              </w:rPr>
            </w:pPr>
            <w:r w:rsidRPr="00CC46C5">
              <w:rPr>
                <w:rFonts w:ascii="Arial Narrow" w:hAnsi="Arial Narrow"/>
                <w:b/>
                <w:sz w:val="26"/>
                <w:szCs w:val="26"/>
              </w:rPr>
              <w:t>2542</w:t>
            </w:r>
          </w:p>
        </w:tc>
        <w:tc>
          <w:tcPr>
            <w:tcW w:w="1275" w:type="dxa"/>
            <w:vAlign w:val="center"/>
          </w:tcPr>
          <w:p w:rsidR="00650446" w:rsidRPr="00853BDA" w:rsidRDefault="00650446" w:rsidP="00C62206">
            <w:pPr>
              <w:spacing w:after="0" w:line="276" w:lineRule="auto"/>
              <w:jc w:val="center"/>
              <w:rPr>
                <w:rFonts w:ascii="Arial Narrow" w:hAnsi="Arial Narrow"/>
                <w:b/>
                <w:sz w:val="26"/>
                <w:szCs w:val="26"/>
              </w:rPr>
            </w:pPr>
            <w:r w:rsidRPr="00853BDA">
              <w:rPr>
                <w:rFonts w:ascii="Arial Narrow" w:hAnsi="Arial Narrow"/>
                <w:b/>
                <w:sz w:val="26"/>
                <w:szCs w:val="26"/>
              </w:rPr>
              <w:t>100</w:t>
            </w:r>
          </w:p>
        </w:tc>
        <w:tc>
          <w:tcPr>
            <w:tcW w:w="1276" w:type="dxa"/>
            <w:vAlign w:val="center"/>
          </w:tcPr>
          <w:p w:rsidR="00650446" w:rsidRPr="00CC46C5" w:rsidRDefault="00650446" w:rsidP="00C62206">
            <w:pPr>
              <w:pStyle w:val="a3"/>
              <w:spacing w:after="0" w:line="276" w:lineRule="auto"/>
              <w:ind w:left="0"/>
              <w:jc w:val="center"/>
              <w:rPr>
                <w:rFonts w:ascii="Arial Narrow" w:hAnsi="Arial Narrow"/>
                <w:b/>
                <w:sz w:val="26"/>
                <w:szCs w:val="26"/>
              </w:rPr>
            </w:pPr>
            <w:r>
              <w:rPr>
                <w:rFonts w:ascii="Arial Narrow" w:hAnsi="Arial Narrow"/>
                <w:b/>
                <w:sz w:val="26"/>
                <w:szCs w:val="26"/>
              </w:rPr>
              <w:t>2694</w:t>
            </w:r>
          </w:p>
        </w:tc>
        <w:tc>
          <w:tcPr>
            <w:tcW w:w="1134" w:type="dxa"/>
            <w:vAlign w:val="center"/>
          </w:tcPr>
          <w:p w:rsidR="00650446" w:rsidRPr="00853BDA" w:rsidRDefault="00650446" w:rsidP="00C62206">
            <w:pPr>
              <w:spacing w:after="0" w:line="276" w:lineRule="auto"/>
              <w:jc w:val="center"/>
              <w:rPr>
                <w:rFonts w:ascii="Arial Narrow" w:hAnsi="Arial Narrow"/>
                <w:b/>
                <w:sz w:val="26"/>
                <w:szCs w:val="26"/>
              </w:rPr>
            </w:pPr>
            <w:r w:rsidRPr="00853BDA">
              <w:rPr>
                <w:rFonts w:ascii="Arial Narrow" w:hAnsi="Arial Narrow"/>
                <w:b/>
                <w:sz w:val="26"/>
                <w:szCs w:val="26"/>
              </w:rPr>
              <w:t>100</w:t>
            </w:r>
          </w:p>
        </w:tc>
      </w:tr>
      <w:tr w:rsidR="00650446" w:rsidRPr="00CC46C5" w:rsidTr="00887110">
        <w:trPr>
          <w:trHeight w:val="413"/>
        </w:trPr>
        <w:tc>
          <w:tcPr>
            <w:tcW w:w="2689" w:type="dxa"/>
            <w:vAlign w:val="center"/>
            <w:hideMark/>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Родители</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rPr>
                <w:rFonts w:ascii="Arial Narrow" w:hAnsi="Arial Narrow"/>
                <w:sz w:val="26"/>
                <w:szCs w:val="26"/>
              </w:rPr>
            </w:pPr>
            <w:r>
              <w:rPr>
                <w:rFonts w:ascii="Arial Narrow" w:hAnsi="Arial Narrow"/>
                <w:sz w:val="26"/>
                <w:szCs w:val="26"/>
              </w:rPr>
              <w:t>1442</w:t>
            </w:r>
          </w:p>
        </w:tc>
        <w:tc>
          <w:tcPr>
            <w:tcW w:w="1276" w:type="dxa"/>
            <w:vAlign w:val="center"/>
          </w:tcPr>
          <w:p w:rsidR="00650446" w:rsidRPr="00650446" w:rsidRDefault="00032963" w:rsidP="00C62206">
            <w:pPr>
              <w:spacing w:after="0" w:line="276" w:lineRule="auto"/>
              <w:contextualSpacing/>
              <w:rPr>
                <w:rFonts w:ascii="Arial Narrow" w:hAnsi="Arial Narrow"/>
                <w:sz w:val="26"/>
                <w:szCs w:val="26"/>
              </w:rPr>
            </w:pPr>
            <w:r>
              <w:rPr>
                <w:rFonts w:ascii="Arial Narrow" w:hAnsi="Arial Narrow"/>
                <w:sz w:val="26"/>
                <w:szCs w:val="26"/>
              </w:rPr>
              <w:t>70,5</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1883</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74,1</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2064</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76,6</w:t>
            </w:r>
          </w:p>
        </w:tc>
      </w:tr>
      <w:tr w:rsidR="00650446" w:rsidRPr="00CC46C5" w:rsidTr="00887110">
        <w:trPr>
          <w:trHeight w:val="20"/>
        </w:trPr>
        <w:tc>
          <w:tcPr>
            <w:tcW w:w="2689" w:type="dxa"/>
            <w:vAlign w:val="center"/>
            <w:hideMark/>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7C5EF9"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 xml:space="preserve">Бабушки, </w:t>
            </w: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дедушки</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199</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9,7</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217</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8,5</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220</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8,2</w:t>
            </w:r>
          </w:p>
        </w:tc>
      </w:tr>
      <w:tr w:rsidR="00650446" w:rsidRPr="00CC46C5" w:rsidTr="00887110">
        <w:trPr>
          <w:trHeight w:val="20"/>
        </w:trPr>
        <w:tc>
          <w:tcPr>
            <w:tcW w:w="2689" w:type="dxa"/>
            <w:vAlign w:val="center"/>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Иные родственники</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49</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2,4</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65</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2,6</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44</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1,6</w:t>
            </w:r>
          </w:p>
        </w:tc>
      </w:tr>
      <w:tr w:rsidR="00650446" w:rsidRPr="00CC46C5" w:rsidTr="00887110">
        <w:trPr>
          <w:trHeight w:val="20"/>
        </w:trPr>
        <w:tc>
          <w:tcPr>
            <w:tcW w:w="2689" w:type="dxa"/>
            <w:vAlign w:val="center"/>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Опекуны и попечители</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45</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2,2</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53</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2,1</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56</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2,1</w:t>
            </w:r>
          </w:p>
        </w:tc>
      </w:tr>
      <w:tr w:rsidR="00650446" w:rsidRPr="00CC46C5" w:rsidTr="00887110">
        <w:trPr>
          <w:trHeight w:val="20"/>
        </w:trPr>
        <w:tc>
          <w:tcPr>
            <w:tcW w:w="2689" w:type="dxa"/>
            <w:vAlign w:val="center"/>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Несовершеннолетние</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39</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1,9</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34</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1,3</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21</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0,8</w:t>
            </w:r>
          </w:p>
        </w:tc>
      </w:tr>
      <w:tr w:rsidR="00650446" w:rsidRPr="00CC46C5" w:rsidTr="00887110">
        <w:trPr>
          <w:trHeight w:val="20"/>
        </w:trPr>
        <w:tc>
          <w:tcPr>
            <w:tcW w:w="2689" w:type="dxa"/>
            <w:vAlign w:val="center"/>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Лица из числа детей-сирот и детей, оставшихся без попечения родителей</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30</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1,5</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21</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0,8</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13</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0,5</w:t>
            </w:r>
          </w:p>
        </w:tc>
      </w:tr>
      <w:tr w:rsidR="00650446" w:rsidRPr="00CC46C5" w:rsidTr="00887110">
        <w:trPr>
          <w:trHeight w:val="20"/>
        </w:trPr>
        <w:tc>
          <w:tcPr>
            <w:tcW w:w="2689" w:type="dxa"/>
            <w:vAlign w:val="center"/>
            <w:hideMark/>
          </w:tcPr>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Приемные родители</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45</w:t>
            </w:r>
          </w:p>
        </w:tc>
        <w:tc>
          <w:tcPr>
            <w:tcW w:w="1276" w:type="dxa"/>
            <w:vAlign w:val="center"/>
          </w:tcPr>
          <w:p w:rsidR="00650446" w:rsidRPr="00650446" w:rsidRDefault="00032963" w:rsidP="00C62206">
            <w:pPr>
              <w:spacing w:after="0" w:line="276" w:lineRule="auto"/>
              <w:contextualSpacing/>
              <w:jc w:val="center"/>
              <w:rPr>
                <w:rFonts w:ascii="Arial Narrow" w:hAnsi="Arial Narrow"/>
                <w:sz w:val="26"/>
                <w:szCs w:val="26"/>
              </w:rPr>
            </w:pPr>
            <w:r>
              <w:rPr>
                <w:rFonts w:ascii="Arial Narrow" w:hAnsi="Arial Narrow"/>
                <w:sz w:val="26"/>
                <w:szCs w:val="26"/>
              </w:rPr>
              <w:t>2,2</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17</w:t>
            </w:r>
          </w:p>
        </w:tc>
        <w:tc>
          <w:tcPr>
            <w:tcW w:w="1275"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0,7</w:t>
            </w:r>
          </w:p>
        </w:tc>
        <w:tc>
          <w:tcPr>
            <w:tcW w:w="1276"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16</w:t>
            </w:r>
          </w:p>
        </w:tc>
        <w:tc>
          <w:tcPr>
            <w:tcW w:w="1134" w:type="dxa"/>
            <w:vAlign w:val="center"/>
          </w:tcPr>
          <w:p w:rsidR="00650446" w:rsidRPr="00650446" w:rsidRDefault="00650446" w:rsidP="00C62206">
            <w:pPr>
              <w:spacing w:after="0" w:line="276" w:lineRule="auto"/>
              <w:contextualSpacing/>
              <w:jc w:val="center"/>
              <w:rPr>
                <w:rFonts w:ascii="Arial Narrow" w:hAnsi="Arial Narrow"/>
                <w:sz w:val="26"/>
                <w:szCs w:val="26"/>
              </w:rPr>
            </w:pPr>
            <w:r w:rsidRPr="00650446">
              <w:rPr>
                <w:rFonts w:ascii="Arial Narrow" w:hAnsi="Arial Narrow"/>
                <w:sz w:val="26"/>
                <w:szCs w:val="26"/>
              </w:rPr>
              <w:t>0,6</w:t>
            </w:r>
          </w:p>
        </w:tc>
      </w:tr>
      <w:tr w:rsidR="00650446" w:rsidRPr="00CC46C5" w:rsidTr="00887110">
        <w:trPr>
          <w:trHeight w:val="20"/>
        </w:trPr>
        <w:tc>
          <w:tcPr>
            <w:tcW w:w="2689" w:type="dxa"/>
            <w:vAlign w:val="center"/>
            <w:hideMark/>
          </w:tcPr>
          <w:p w:rsidR="00650446" w:rsidRPr="00CC46C5" w:rsidRDefault="00650446" w:rsidP="00C62206">
            <w:pPr>
              <w:spacing w:after="0" w:line="276" w:lineRule="auto"/>
              <w:contextualSpacing/>
              <w:rPr>
                <w:rFonts w:ascii="Arial Narrow" w:eastAsia="Times New Roman" w:hAnsi="Arial Narrow"/>
                <w:sz w:val="6"/>
                <w:szCs w:val="6"/>
                <w:lang w:eastAsia="ru-RU"/>
              </w:rPr>
            </w:pPr>
          </w:p>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Представители общественных организаций</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8</w:t>
            </w:r>
          </w:p>
        </w:tc>
        <w:tc>
          <w:tcPr>
            <w:tcW w:w="1276"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0,4</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17</w:t>
            </w:r>
          </w:p>
        </w:tc>
        <w:tc>
          <w:tcPr>
            <w:tcW w:w="1275"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0,7</w:t>
            </w:r>
          </w:p>
        </w:tc>
        <w:tc>
          <w:tcPr>
            <w:tcW w:w="1276"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17</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0,6</w:t>
            </w:r>
          </w:p>
        </w:tc>
      </w:tr>
      <w:tr w:rsidR="00650446" w:rsidRPr="00CC46C5" w:rsidTr="00887110">
        <w:trPr>
          <w:trHeight w:val="420"/>
        </w:trPr>
        <w:tc>
          <w:tcPr>
            <w:tcW w:w="2689" w:type="dxa"/>
            <w:vAlign w:val="center"/>
          </w:tcPr>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Сотрудники детских учреждений и специалисты в сфере охраны прав детей</w:t>
            </w:r>
          </w:p>
        </w:tc>
        <w:tc>
          <w:tcPr>
            <w:tcW w:w="992"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20</w:t>
            </w:r>
          </w:p>
        </w:tc>
        <w:tc>
          <w:tcPr>
            <w:tcW w:w="1276"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1,0</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5</w:t>
            </w:r>
          </w:p>
        </w:tc>
        <w:tc>
          <w:tcPr>
            <w:tcW w:w="1275"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0,2</w:t>
            </w:r>
          </w:p>
        </w:tc>
        <w:tc>
          <w:tcPr>
            <w:tcW w:w="1276"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14</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0,5</w:t>
            </w:r>
          </w:p>
        </w:tc>
      </w:tr>
      <w:tr w:rsidR="00650446" w:rsidRPr="00CC46C5" w:rsidTr="00887110">
        <w:trPr>
          <w:trHeight w:val="20"/>
        </w:trPr>
        <w:tc>
          <w:tcPr>
            <w:tcW w:w="2689" w:type="dxa"/>
            <w:vAlign w:val="center"/>
            <w:hideMark/>
          </w:tcPr>
          <w:p w:rsidR="00650446" w:rsidRPr="00CC46C5" w:rsidRDefault="00650446" w:rsidP="00C62206">
            <w:pPr>
              <w:spacing w:after="0" w:line="276" w:lineRule="auto"/>
              <w:contextualSpacing/>
              <w:rPr>
                <w:rFonts w:ascii="Arial Narrow" w:eastAsia="Times New Roman" w:hAnsi="Arial Narrow"/>
                <w:sz w:val="24"/>
                <w:szCs w:val="24"/>
                <w:lang w:eastAsia="ru-RU"/>
              </w:rPr>
            </w:pPr>
            <w:r w:rsidRPr="00CC46C5">
              <w:rPr>
                <w:rFonts w:ascii="Arial Narrow" w:eastAsia="Times New Roman" w:hAnsi="Arial Narrow"/>
                <w:sz w:val="24"/>
                <w:szCs w:val="24"/>
                <w:lang w:eastAsia="ru-RU"/>
              </w:rPr>
              <w:t>Иные</w:t>
            </w:r>
          </w:p>
          <w:p w:rsidR="00650446" w:rsidRPr="00CC46C5" w:rsidRDefault="00650446" w:rsidP="00C62206">
            <w:pPr>
              <w:spacing w:after="0" w:line="276" w:lineRule="auto"/>
              <w:contextualSpacing/>
              <w:rPr>
                <w:rFonts w:ascii="Arial Narrow" w:eastAsia="Times New Roman" w:hAnsi="Arial Narrow"/>
                <w:sz w:val="6"/>
                <w:szCs w:val="6"/>
                <w:lang w:eastAsia="ru-RU"/>
              </w:rPr>
            </w:pPr>
          </w:p>
        </w:tc>
        <w:tc>
          <w:tcPr>
            <w:tcW w:w="992"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168</w:t>
            </w:r>
          </w:p>
        </w:tc>
        <w:tc>
          <w:tcPr>
            <w:tcW w:w="1276" w:type="dxa"/>
            <w:vAlign w:val="center"/>
          </w:tcPr>
          <w:p w:rsidR="00650446" w:rsidRPr="00650446" w:rsidRDefault="00032963" w:rsidP="00C62206">
            <w:pPr>
              <w:spacing w:after="0" w:line="276" w:lineRule="auto"/>
              <w:contextualSpacing/>
              <w:jc w:val="center"/>
              <w:rPr>
                <w:rFonts w:ascii="Arial Narrow" w:hAnsi="Arial Narrow"/>
                <w:color w:val="000000"/>
                <w:sz w:val="26"/>
                <w:szCs w:val="26"/>
              </w:rPr>
            </w:pPr>
            <w:r>
              <w:rPr>
                <w:rFonts w:ascii="Arial Narrow" w:hAnsi="Arial Narrow"/>
                <w:color w:val="000000"/>
                <w:sz w:val="26"/>
                <w:szCs w:val="26"/>
              </w:rPr>
              <w:t>8,2</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230</w:t>
            </w:r>
          </w:p>
        </w:tc>
        <w:tc>
          <w:tcPr>
            <w:tcW w:w="1275"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9,0</w:t>
            </w:r>
          </w:p>
        </w:tc>
        <w:tc>
          <w:tcPr>
            <w:tcW w:w="1276"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229</w:t>
            </w:r>
          </w:p>
        </w:tc>
        <w:tc>
          <w:tcPr>
            <w:tcW w:w="1134" w:type="dxa"/>
            <w:vAlign w:val="center"/>
          </w:tcPr>
          <w:p w:rsidR="00650446" w:rsidRPr="00650446" w:rsidRDefault="00650446" w:rsidP="00C62206">
            <w:pPr>
              <w:spacing w:after="0" w:line="276" w:lineRule="auto"/>
              <w:contextualSpacing/>
              <w:jc w:val="center"/>
              <w:rPr>
                <w:rFonts w:ascii="Arial Narrow" w:hAnsi="Arial Narrow"/>
                <w:color w:val="000000"/>
                <w:sz w:val="26"/>
                <w:szCs w:val="26"/>
              </w:rPr>
            </w:pPr>
            <w:r w:rsidRPr="00650446">
              <w:rPr>
                <w:rFonts w:ascii="Arial Narrow" w:hAnsi="Arial Narrow"/>
                <w:color w:val="000000"/>
                <w:sz w:val="26"/>
                <w:szCs w:val="26"/>
              </w:rPr>
              <w:t>8,5</w:t>
            </w:r>
          </w:p>
        </w:tc>
      </w:tr>
    </w:tbl>
    <w:p w:rsidR="00D72F0B" w:rsidRDefault="00D72F0B" w:rsidP="00C62206">
      <w:pPr>
        <w:autoSpaceDE w:val="0"/>
        <w:autoSpaceDN w:val="0"/>
        <w:adjustRightInd w:val="0"/>
        <w:spacing w:after="0" w:line="276" w:lineRule="auto"/>
        <w:jc w:val="both"/>
        <w:rPr>
          <w:rFonts w:ascii="Times New Roman" w:hAnsi="Times New Roman"/>
          <w:sz w:val="28"/>
          <w:szCs w:val="28"/>
        </w:rPr>
      </w:pPr>
    </w:p>
    <w:p w:rsidR="00E114C3" w:rsidRPr="002B1387" w:rsidRDefault="00A87A56" w:rsidP="00EA0220">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Традиционно наибольшее число обращений поступило от родителей несовершеннолетних </w:t>
      </w:r>
      <w:r w:rsidR="00534A6A">
        <w:rPr>
          <w:rFonts w:ascii="Times New Roman" w:hAnsi="Times New Roman"/>
          <w:sz w:val="28"/>
          <w:szCs w:val="28"/>
        </w:rPr>
        <w:t>–</w:t>
      </w:r>
      <w:r>
        <w:rPr>
          <w:rFonts w:ascii="Times New Roman" w:hAnsi="Times New Roman"/>
          <w:sz w:val="28"/>
          <w:szCs w:val="28"/>
        </w:rPr>
        <w:t xml:space="preserve"> 2064 (</w:t>
      </w:r>
      <w:r>
        <w:rPr>
          <w:rFonts w:ascii="Times New Roman" w:hAnsi="Times New Roman"/>
          <w:i/>
          <w:sz w:val="28"/>
          <w:szCs w:val="28"/>
        </w:rPr>
        <w:t>76,6%</w:t>
      </w:r>
      <w:r>
        <w:rPr>
          <w:rFonts w:ascii="Times New Roman" w:hAnsi="Times New Roman"/>
          <w:sz w:val="28"/>
          <w:szCs w:val="28"/>
        </w:rPr>
        <w:t>), в сравнении с предыдущим</w:t>
      </w:r>
      <w:r w:rsidR="00E114C3">
        <w:rPr>
          <w:rFonts w:ascii="Times New Roman" w:hAnsi="Times New Roman"/>
          <w:sz w:val="28"/>
          <w:szCs w:val="28"/>
        </w:rPr>
        <w:t>и</w:t>
      </w:r>
      <w:r>
        <w:rPr>
          <w:rFonts w:ascii="Times New Roman" w:hAnsi="Times New Roman"/>
          <w:sz w:val="28"/>
          <w:szCs w:val="28"/>
        </w:rPr>
        <w:t xml:space="preserve"> год</w:t>
      </w:r>
      <w:r w:rsidR="00E114C3">
        <w:rPr>
          <w:rFonts w:ascii="Times New Roman" w:hAnsi="Times New Roman"/>
          <w:sz w:val="28"/>
          <w:szCs w:val="28"/>
        </w:rPr>
        <w:t>а</w:t>
      </w:r>
      <w:r>
        <w:rPr>
          <w:rFonts w:ascii="Times New Roman" w:hAnsi="Times New Roman"/>
          <w:sz w:val="28"/>
          <w:szCs w:val="28"/>
        </w:rPr>
        <w:t>м</w:t>
      </w:r>
      <w:r w:rsidR="00E114C3">
        <w:rPr>
          <w:rFonts w:ascii="Times New Roman" w:hAnsi="Times New Roman"/>
          <w:sz w:val="28"/>
          <w:szCs w:val="28"/>
        </w:rPr>
        <w:t>и</w:t>
      </w:r>
      <w:r>
        <w:rPr>
          <w:rFonts w:ascii="Times New Roman" w:hAnsi="Times New Roman"/>
          <w:sz w:val="28"/>
          <w:szCs w:val="28"/>
        </w:rPr>
        <w:t xml:space="preserve"> их число возросло </w:t>
      </w:r>
      <w:r w:rsidR="00E114C3">
        <w:rPr>
          <w:rFonts w:ascii="Times New Roman" w:hAnsi="Times New Roman"/>
          <w:sz w:val="28"/>
          <w:szCs w:val="28"/>
        </w:rPr>
        <w:t>(</w:t>
      </w:r>
      <w:r w:rsidR="00E114C3" w:rsidRPr="00BD4760">
        <w:rPr>
          <w:rFonts w:ascii="Times New Roman" w:hAnsi="Times New Roman"/>
          <w:i/>
          <w:sz w:val="28"/>
          <w:szCs w:val="28"/>
        </w:rPr>
        <w:t>2018</w:t>
      </w:r>
      <w:r w:rsidR="00E114C3">
        <w:rPr>
          <w:rFonts w:ascii="Times New Roman" w:hAnsi="Times New Roman"/>
          <w:i/>
          <w:sz w:val="28"/>
          <w:szCs w:val="28"/>
        </w:rPr>
        <w:t xml:space="preserve"> год</w:t>
      </w:r>
      <w:r w:rsidR="00E114C3" w:rsidRPr="00BD4760">
        <w:rPr>
          <w:rFonts w:ascii="Times New Roman" w:hAnsi="Times New Roman"/>
          <w:i/>
          <w:sz w:val="28"/>
          <w:szCs w:val="28"/>
        </w:rPr>
        <w:t xml:space="preserve"> </w:t>
      </w:r>
      <w:r w:rsidR="00534A6A">
        <w:rPr>
          <w:rFonts w:ascii="Times New Roman" w:hAnsi="Times New Roman"/>
          <w:sz w:val="28"/>
          <w:szCs w:val="28"/>
        </w:rPr>
        <w:t>–</w:t>
      </w:r>
      <w:r w:rsidR="00E114C3">
        <w:rPr>
          <w:rFonts w:ascii="Times New Roman" w:hAnsi="Times New Roman"/>
          <w:i/>
          <w:sz w:val="28"/>
          <w:szCs w:val="28"/>
        </w:rPr>
        <w:t xml:space="preserve"> 1442</w:t>
      </w:r>
      <w:r w:rsidR="00E114C3" w:rsidRPr="00BD4760">
        <w:rPr>
          <w:rFonts w:ascii="Times New Roman" w:hAnsi="Times New Roman"/>
          <w:i/>
          <w:sz w:val="28"/>
          <w:szCs w:val="28"/>
        </w:rPr>
        <w:t xml:space="preserve">, 2019 </w:t>
      </w:r>
      <w:r w:rsidR="00E114C3">
        <w:rPr>
          <w:rFonts w:ascii="Times New Roman" w:hAnsi="Times New Roman"/>
          <w:i/>
          <w:sz w:val="28"/>
          <w:szCs w:val="28"/>
        </w:rPr>
        <w:t xml:space="preserve">год </w:t>
      </w:r>
      <w:r w:rsidR="00534A6A">
        <w:rPr>
          <w:rFonts w:ascii="Times New Roman" w:hAnsi="Times New Roman"/>
          <w:sz w:val="28"/>
          <w:szCs w:val="28"/>
        </w:rPr>
        <w:t>–</w:t>
      </w:r>
      <w:r w:rsidR="00E114C3" w:rsidRPr="00BD4760">
        <w:rPr>
          <w:rFonts w:ascii="Times New Roman" w:hAnsi="Times New Roman"/>
          <w:i/>
          <w:sz w:val="28"/>
          <w:szCs w:val="28"/>
        </w:rPr>
        <w:t xml:space="preserve"> </w:t>
      </w:r>
      <w:r w:rsidR="00E114C3">
        <w:rPr>
          <w:rFonts w:ascii="Times New Roman" w:hAnsi="Times New Roman"/>
          <w:i/>
          <w:sz w:val="28"/>
          <w:szCs w:val="28"/>
        </w:rPr>
        <w:t xml:space="preserve">1883, </w:t>
      </w:r>
      <w:r w:rsidR="00E114C3" w:rsidRPr="00BD4760">
        <w:rPr>
          <w:rFonts w:ascii="Times New Roman" w:hAnsi="Times New Roman"/>
          <w:i/>
          <w:sz w:val="28"/>
          <w:szCs w:val="28"/>
        </w:rPr>
        <w:t>20</w:t>
      </w:r>
      <w:r w:rsidR="00E114C3">
        <w:rPr>
          <w:rFonts w:ascii="Times New Roman" w:hAnsi="Times New Roman"/>
          <w:i/>
          <w:sz w:val="28"/>
          <w:szCs w:val="28"/>
        </w:rPr>
        <w:t>20</w:t>
      </w:r>
      <w:r w:rsidR="00E114C3" w:rsidRPr="00BD4760">
        <w:rPr>
          <w:rFonts w:ascii="Times New Roman" w:hAnsi="Times New Roman"/>
          <w:i/>
          <w:sz w:val="28"/>
          <w:szCs w:val="28"/>
        </w:rPr>
        <w:t xml:space="preserve"> </w:t>
      </w:r>
      <w:r w:rsidR="00E114C3">
        <w:rPr>
          <w:rFonts w:ascii="Times New Roman" w:hAnsi="Times New Roman"/>
          <w:i/>
          <w:sz w:val="28"/>
          <w:szCs w:val="28"/>
        </w:rPr>
        <w:t xml:space="preserve">год </w:t>
      </w:r>
      <w:r w:rsidR="00534A6A">
        <w:rPr>
          <w:rFonts w:ascii="Times New Roman" w:hAnsi="Times New Roman"/>
          <w:sz w:val="28"/>
          <w:szCs w:val="28"/>
        </w:rPr>
        <w:t>–</w:t>
      </w:r>
      <w:r w:rsidR="00E114C3" w:rsidRPr="00BD4760">
        <w:rPr>
          <w:rFonts w:ascii="Times New Roman" w:hAnsi="Times New Roman"/>
          <w:i/>
          <w:sz w:val="28"/>
          <w:szCs w:val="28"/>
        </w:rPr>
        <w:t xml:space="preserve"> </w:t>
      </w:r>
      <w:r w:rsidR="00E114C3">
        <w:rPr>
          <w:rFonts w:ascii="Times New Roman" w:hAnsi="Times New Roman"/>
          <w:i/>
          <w:sz w:val="28"/>
          <w:szCs w:val="28"/>
        </w:rPr>
        <w:t>2064</w:t>
      </w:r>
      <w:r w:rsidR="00E114C3">
        <w:rPr>
          <w:rFonts w:ascii="Times New Roman" w:hAnsi="Times New Roman"/>
          <w:sz w:val="28"/>
          <w:szCs w:val="28"/>
        </w:rPr>
        <w:t>)</w:t>
      </w:r>
      <w:r w:rsidR="00D95847">
        <w:rPr>
          <w:rFonts w:ascii="Times New Roman" w:hAnsi="Times New Roman"/>
          <w:sz w:val="28"/>
          <w:szCs w:val="28"/>
        </w:rPr>
        <w:t xml:space="preserve">, а </w:t>
      </w:r>
      <w:r w:rsidR="00D95847" w:rsidRPr="002B1387">
        <w:rPr>
          <w:rFonts w:ascii="Times New Roman" w:hAnsi="Times New Roman"/>
          <w:sz w:val="28"/>
          <w:szCs w:val="28"/>
        </w:rPr>
        <w:t>о</w:t>
      </w:r>
      <w:r w:rsidR="00D4292D" w:rsidRPr="002B1387">
        <w:rPr>
          <w:rFonts w:ascii="Times New Roman" w:hAnsi="Times New Roman"/>
          <w:sz w:val="28"/>
          <w:szCs w:val="28"/>
        </w:rPr>
        <w:t>бозначаемые ими вопросы охватывают спектр проблем соблюдения прав и законных интересов практически во всех сферах жизнедеятельности.</w:t>
      </w:r>
    </w:p>
    <w:p w:rsidR="00CF77BC" w:rsidRDefault="00D4292D" w:rsidP="00EA0220">
      <w:pPr>
        <w:autoSpaceDE w:val="0"/>
        <w:autoSpaceDN w:val="0"/>
        <w:adjustRightInd w:val="0"/>
        <w:spacing w:after="0" w:line="276" w:lineRule="auto"/>
        <w:ind w:firstLine="709"/>
        <w:jc w:val="both"/>
        <w:rPr>
          <w:rFonts w:ascii="Times New Roman" w:hAnsi="Times New Roman"/>
          <w:sz w:val="28"/>
          <w:szCs w:val="28"/>
        </w:rPr>
      </w:pPr>
      <w:r w:rsidRPr="002B1387">
        <w:rPr>
          <w:rFonts w:ascii="Times New Roman" w:hAnsi="Times New Roman"/>
          <w:sz w:val="28"/>
          <w:szCs w:val="28"/>
        </w:rPr>
        <w:t>На уровне последних трех лет с</w:t>
      </w:r>
      <w:r w:rsidR="00085B88" w:rsidRPr="002B1387">
        <w:rPr>
          <w:rFonts w:ascii="Times New Roman" w:hAnsi="Times New Roman"/>
          <w:sz w:val="28"/>
          <w:szCs w:val="28"/>
        </w:rPr>
        <w:t>охранил</w:t>
      </w:r>
      <w:r w:rsidR="00E63704">
        <w:rPr>
          <w:rFonts w:ascii="Times New Roman" w:hAnsi="Times New Roman"/>
          <w:sz w:val="28"/>
          <w:szCs w:val="28"/>
        </w:rPr>
        <w:t>о</w:t>
      </w:r>
      <w:r w:rsidR="00085B88" w:rsidRPr="002B1387">
        <w:rPr>
          <w:rFonts w:ascii="Times New Roman" w:hAnsi="Times New Roman"/>
          <w:sz w:val="28"/>
          <w:szCs w:val="28"/>
        </w:rPr>
        <w:t>сь числ</w:t>
      </w:r>
      <w:r w:rsidR="00E63704">
        <w:rPr>
          <w:rFonts w:ascii="Times New Roman" w:hAnsi="Times New Roman"/>
          <w:sz w:val="28"/>
          <w:szCs w:val="28"/>
        </w:rPr>
        <w:t>о</w:t>
      </w:r>
      <w:r w:rsidR="00085B88" w:rsidRPr="002B1387">
        <w:rPr>
          <w:rFonts w:ascii="Times New Roman" w:hAnsi="Times New Roman"/>
          <w:sz w:val="28"/>
          <w:szCs w:val="28"/>
        </w:rPr>
        <w:t xml:space="preserve"> обращений, </w:t>
      </w:r>
      <w:r w:rsidR="00D95847" w:rsidRPr="002B1387">
        <w:rPr>
          <w:rFonts w:ascii="Times New Roman" w:hAnsi="Times New Roman"/>
          <w:sz w:val="28"/>
          <w:szCs w:val="28"/>
        </w:rPr>
        <w:t>направленных</w:t>
      </w:r>
      <w:r w:rsidR="009624F3" w:rsidRPr="002B1387">
        <w:rPr>
          <w:rFonts w:ascii="Times New Roman" w:hAnsi="Times New Roman"/>
          <w:sz w:val="28"/>
          <w:szCs w:val="28"/>
        </w:rPr>
        <w:t xml:space="preserve"> </w:t>
      </w:r>
      <w:r w:rsidR="00E114C3" w:rsidRPr="002B1387">
        <w:rPr>
          <w:rFonts w:ascii="Times New Roman" w:hAnsi="Times New Roman"/>
          <w:sz w:val="28"/>
          <w:szCs w:val="28"/>
        </w:rPr>
        <w:t>други</w:t>
      </w:r>
      <w:r w:rsidR="00D95847" w:rsidRPr="002B1387">
        <w:rPr>
          <w:rFonts w:ascii="Times New Roman" w:hAnsi="Times New Roman"/>
          <w:sz w:val="28"/>
          <w:szCs w:val="28"/>
        </w:rPr>
        <w:t>ми</w:t>
      </w:r>
      <w:r w:rsidR="00E114C3" w:rsidRPr="002B1387">
        <w:rPr>
          <w:rFonts w:ascii="Times New Roman" w:hAnsi="Times New Roman"/>
          <w:sz w:val="28"/>
          <w:szCs w:val="28"/>
        </w:rPr>
        <w:t xml:space="preserve"> значимы</w:t>
      </w:r>
      <w:r w:rsidR="00D95847" w:rsidRPr="002B1387">
        <w:rPr>
          <w:rFonts w:ascii="Times New Roman" w:hAnsi="Times New Roman"/>
          <w:sz w:val="28"/>
          <w:szCs w:val="28"/>
        </w:rPr>
        <w:t>ми</w:t>
      </w:r>
      <w:r w:rsidR="00E114C3" w:rsidRPr="002B1387">
        <w:rPr>
          <w:rFonts w:ascii="Times New Roman" w:hAnsi="Times New Roman"/>
          <w:sz w:val="28"/>
          <w:szCs w:val="28"/>
        </w:rPr>
        <w:t xml:space="preserve"> в жизни ребенка взрослы</w:t>
      </w:r>
      <w:r w:rsidR="00D95847" w:rsidRPr="002B1387">
        <w:rPr>
          <w:rFonts w:ascii="Times New Roman" w:hAnsi="Times New Roman"/>
          <w:sz w:val="28"/>
          <w:szCs w:val="28"/>
        </w:rPr>
        <w:t>ми</w:t>
      </w:r>
      <w:r w:rsidR="00085B88" w:rsidRPr="002B1387">
        <w:rPr>
          <w:rFonts w:ascii="Times New Roman" w:hAnsi="Times New Roman"/>
          <w:sz w:val="28"/>
          <w:szCs w:val="28"/>
        </w:rPr>
        <w:t xml:space="preserve"> </w:t>
      </w:r>
      <w:r w:rsidR="00D45A62" w:rsidRPr="002B1387">
        <w:rPr>
          <w:rFonts w:ascii="Times New Roman" w:hAnsi="Times New Roman"/>
          <w:sz w:val="28"/>
          <w:szCs w:val="28"/>
        </w:rPr>
        <w:t>(</w:t>
      </w:r>
      <w:r w:rsidR="00D45A62" w:rsidRPr="002B1387">
        <w:rPr>
          <w:rFonts w:ascii="Times New Roman" w:hAnsi="Times New Roman"/>
          <w:i/>
          <w:sz w:val="28"/>
          <w:szCs w:val="28"/>
        </w:rPr>
        <w:t xml:space="preserve">2018 год </w:t>
      </w:r>
      <w:r w:rsidR="00534A6A">
        <w:rPr>
          <w:rFonts w:ascii="Times New Roman" w:hAnsi="Times New Roman"/>
          <w:sz w:val="28"/>
          <w:szCs w:val="28"/>
        </w:rPr>
        <w:t>–</w:t>
      </w:r>
      <w:r w:rsidR="00D45A62" w:rsidRPr="002B1387">
        <w:rPr>
          <w:rFonts w:ascii="Times New Roman" w:hAnsi="Times New Roman"/>
          <w:i/>
          <w:sz w:val="28"/>
          <w:szCs w:val="28"/>
        </w:rPr>
        <w:t xml:space="preserve"> 338, 2019 год </w:t>
      </w:r>
      <w:r w:rsidR="00534A6A">
        <w:rPr>
          <w:rFonts w:ascii="Times New Roman" w:hAnsi="Times New Roman"/>
          <w:sz w:val="28"/>
          <w:szCs w:val="28"/>
        </w:rPr>
        <w:t>–</w:t>
      </w:r>
      <w:r w:rsidR="00D45A62" w:rsidRPr="002B1387">
        <w:rPr>
          <w:rFonts w:ascii="Times New Roman" w:hAnsi="Times New Roman"/>
          <w:i/>
          <w:sz w:val="28"/>
          <w:szCs w:val="28"/>
        </w:rPr>
        <w:t xml:space="preserve"> 352, 2020 год </w:t>
      </w:r>
      <w:r w:rsidR="00534A6A">
        <w:rPr>
          <w:rFonts w:ascii="Times New Roman" w:hAnsi="Times New Roman"/>
          <w:sz w:val="28"/>
          <w:szCs w:val="28"/>
        </w:rPr>
        <w:t>–</w:t>
      </w:r>
      <w:r w:rsidR="00D45A62" w:rsidRPr="002B1387">
        <w:rPr>
          <w:rFonts w:ascii="Times New Roman" w:hAnsi="Times New Roman"/>
          <w:i/>
          <w:sz w:val="28"/>
          <w:szCs w:val="28"/>
        </w:rPr>
        <w:t xml:space="preserve"> 336</w:t>
      </w:r>
      <w:r w:rsidR="0031741F" w:rsidRPr="002B1387">
        <w:rPr>
          <w:rFonts w:ascii="Times New Roman" w:hAnsi="Times New Roman"/>
          <w:i/>
          <w:sz w:val="28"/>
          <w:szCs w:val="28"/>
        </w:rPr>
        <w:t>, в том числе от бабушек и дедушек (220), иных родственников несовершеннолетних (44), опекунов и попечителей (56), приемных родителей (16)</w:t>
      </w:r>
      <w:r w:rsidR="00085B88" w:rsidRPr="002B1387">
        <w:rPr>
          <w:rFonts w:ascii="Times New Roman" w:hAnsi="Times New Roman"/>
          <w:i/>
          <w:sz w:val="28"/>
          <w:szCs w:val="28"/>
        </w:rPr>
        <w:t xml:space="preserve">, </w:t>
      </w:r>
      <w:r w:rsidR="00085B88" w:rsidRPr="002B1387">
        <w:rPr>
          <w:rFonts w:ascii="Times New Roman" w:hAnsi="Times New Roman"/>
          <w:sz w:val="28"/>
          <w:szCs w:val="28"/>
        </w:rPr>
        <w:t>а также от</w:t>
      </w:r>
      <w:r w:rsidR="00E114C3" w:rsidRPr="002B1387">
        <w:rPr>
          <w:rFonts w:ascii="Times New Roman" w:hAnsi="Times New Roman"/>
          <w:i/>
          <w:sz w:val="28"/>
          <w:szCs w:val="28"/>
        </w:rPr>
        <w:t xml:space="preserve"> </w:t>
      </w:r>
      <w:r w:rsidR="00607D06" w:rsidRPr="002B1387">
        <w:rPr>
          <w:rFonts w:ascii="Times New Roman" w:hAnsi="Times New Roman"/>
          <w:sz w:val="28"/>
          <w:szCs w:val="28"/>
        </w:rPr>
        <w:t>иных граждан</w:t>
      </w:r>
      <w:r w:rsidR="00A87A56" w:rsidRPr="002B1387">
        <w:rPr>
          <w:rFonts w:ascii="Times New Roman" w:hAnsi="Times New Roman"/>
          <w:sz w:val="28"/>
          <w:szCs w:val="28"/>
        </w:rPr>
        <w:t xml:space="preserve"> </w:t>
      </w:r>
      <w:r w:rsidR="00D45A62" w:rsidRPr="002B1387">
        <w:rPr>
          <w:rFonts w:ascii="Times New Roman" w:hAnsi="Times New Roman"/>
          <w:sz w:val="28"/>
          <w:szCs w:val="28"/>
        </w:rPr>
        <w:t>(</w:t>
      </w:r>
      <w:r w:rsidR="00D45A62" w:rsidRPr="002B1387">
        <w:rPr>
          <w:rFonts w:ascii="Times New Roman" w:hAnsi="Times New Roman"/>
          <w:i/>
          <w:sz w:val="28"/>
          <w:szCs w:val="28"/>
        </w:rPr>
        <w:t xml:space="preserve">2018 год </w:t>
      </w:r>
      <w:r w:rsidR="00534A6A">
        <w:rPr>
          <w:rFonts w:ascii="Times New Roman" w:hAnsi="Times New Roman"/>
          <w:sz w:val="28"/>
          <w:szCs w:val="28"/>
        </w:rPr>
        <w:t>–</w:t>
      </w:r>
      <w:r w:rsidR="00D45A62" w:rsidRPr="002B1387">
        <w:rPr>
          <w:rFonts w:ascii="Times New Roman" w:hAnsi="Times New Roman"/>
          <w:i/>
          <w:sz w:val="28"/>
          <w:szCs w:val="28"/>
        </w:rPr>
        <w:t xml:space="preserve"> 168, 2019 год </w:t>
      </w:r>
      <w:r w:rsidR="00534A6A">
        <w:rPr>
          <w:rFonts w:ascii="Times New Roman" w:hAnsi="Times New Roman"/>
          <w:sz w:val="28"/>
          <w:szCs w:val="28"/>
        </w:rPr>
        <w:t>–</w:t>
      </w:r>
      <w:r w:rsidR="00D45A62" w:rsidRPr="002B1387">
        <w:rPr>
          <w:rFonts w:ascii="Times New Roman" w:hAnsi="Times New Roman"/>
          <w:i/>
          <w:sz w:val="28"/>
          <w:szCs w:val="28"/>
        </w:rPr>
        <w:t xml:space="preserve"> 230, 2020 год </w:t>
      </w:r>
      <w:r w:rsidR="00534A6A">
        <w:rPr>
          <w:rFonts w:ascii="Times New Roman" w:hAnsi="Times New Roman"/>
          <w:sz w:val="28"/>
          <w:szCs w:val="28"/>
        </w:rPr>
        <w:t>–</w:t>
      </w:r>
      <w:r w:rsidR="00D45A62" w:rsidRPr="002B1387">
        <w:rPr>
          <w:rFonts w:ascii="Times New Roman" w:hAnsi="Times New Roman"/>
          <w:i/>
          <w:sz w:val="28"/>
          <w:szCs w:val="28"/>
        </w:rPr>
        <w:t xml:space="preserve"> 229</w:t>
      </w:r>
      <w:r w:rsidR="00D45A62" w:rsidRPr="002B1387">
        <w:rPr>
          <w:rFonts w:ascii="Times New Roman" w:hAnsi="Times New Roman"/>
          <w:sz w:val="28"/>
          <w:szCs w:val="28"/>
        </w:rPr>
        <w:t>)</w:t>
      </w:r>
      <w:r w:rsidR="00A87A56" w:rsidRPr="002B1387">
        <w:rPr>
          <w:rFonts w:ascii="Times New Roman" w:hAnsi="Times New Roman"/>
          <w:sz w:val="28"/>
          <w:szCs w:val="28"/>
        </w:rPr>
        <w:t>.</w:t>
      </w:r>
      <w:r w:rsidR="00AA5C77" w:rsidRPr="002B1387">
        <w:rPr>
          <w:rFonts w:ascii="Times New Roman" w:hAnsi="Times New Roman"/>
          <w:sz w:val="28"/>
          <w:szCs w:val="28"/>
        </w:rPr>
        <w:t xml:space="preserve"> </w:t>
      </w:r>
      <w:r w:rsidR="00BE0BC4" w:rsidRPr="002B1387">
        <w:rPr>
          <w:rFonts w:ascii="Times New Roman" w:hAnsi="Times New Roman"/>
          <w:sz w:val="28"/>
          <w:szCs w:val="28"/>
        </w:rPr>
        <w:lastRenderedPageBreak/>
        <w:t>Самыми распространенными были вопросы соблюдени</w:t>
      </w:r>
      <w:r w:rsidR="00835DF8">
        <w:rPr>
          <w:rFonts w:ascii="Times New Roman" w:hAnsi="Times New Roman"/>
          <w:sz w:val="28"/>
          <w:szCs w:val="28"/>
        </w:rPr>
        <w:t>я</w:t>
      </w:r>
      <w:r w:rsidR="00BE0BC4" w:rsidRPr="002B1387">
        <w:rPr>
          <w:rFonts w:ascii="Times New Roman" w:hAnsi="Times New Roman"/>
          <w:sz w:val="28"/>
          <w:szCs w:val="28"/>
        </w:rPr>
        <w:t xml:space="preserve"> прав детей жить и воспитываться в семье, а также обеспечени</w:t>
      </w:r>
      <w:r w:rsidR="00835DF8">
        <w:rPr>
          <w:rFonts w:ascii="Times New Roman" w:hAnsi="Times New Roman"/>
          <w:sz w:val="28"/>
          <w:szCs w:val="28"/>
        </w:rPr>
        <w:t>я</w:t>
      </w:r>
      <w:r w:rsidR="00BE0BC4" w:rsidRPr="002B1387">
        <w:rPr>
          <w:rFonts w:ascii="Times New Roman" w:hAnsi="Times New Roman"/>
          <w:sz w:val="28"/>
          <w:szCs w:val="28"/>
        </w:rPr>
        <w:t xml:space="preserve"> их безопасности.</w:t>
      </w:r>
    </w:p>
    <w:p w:rsidR="00EF434F" w:rsidRPr="00C54475" w:rsidRDefault="00783427" w:rsidP="00EA0220">
      <w:pPr>
        <w:autoSpaceDE w:val="0"/>
        <w:autoSpaceDN w:val="0"/>
        <w:adjustRightInd w:val="0"/>
        <w:spacing w:after="0" w:line="276" w:lineRule="auto"/>
        <w:ind w:firstLine="709"/>
        <w:jc w:val="both"/>
        <w:rPr>
          <w:rFonts w:ascii="Times New Roman" w:hAnsi="Times New Roman"/>
          <w:sz w:val="28"/>
          <w:szCs w:val="28"/>
        </w:rPr>
      </w:pPr>
      <w:r w:rsidRPr="003A2FB0">
        <w:rPr>
          <w:rFonts w:ascii="Times New Roman" w:hAnsi="Times New Roman"/>
          <w:sz w:val="28"/>
          <w:szCs w:val="28"/>
        </w:rPr>
        <w:t>В</w:t>
      </w:r>
      <w:r w:rsidR="00D45A62" w:rsidRPr="003A2FB0">
        <w:rPr>
          <w:rFonts w:ascii="Times New Roman" w:hAnsi="Times New Roman"/>
          <w:sz w:val="28"/>
          <w:szCs w:val="28"/>
        </w:rPr>
        <w:t xml:space="preserve"> 2020 году</w:t>
      </w:r>
      <w:r w:rsidR="00EF434F" w:rsidRPr="003A2FB0">
        <w:rPr>
          <w:rFonts w:ascii="Times New Roman" w:hAnsi="Times New Roman"/>
          <w:sz w:val="28"/>
          <w:szCs w:val="28"/>
        </w:rPr>
        <w:t xml:space="preserve"> возросло число обращений от </w:t>
      </w:r>
      <w:r w:rsidR="00EF434F" w:rsidRPr="003A2FB0">
        <w:rPr>
          <w:rFonts w:ascii="Times New Roman" w:eastAsia="Times New Roman" w:hAnsi="Times New Roman"/>
          <w:sz w:val="28"/>
          <w:szCs w:val="28"/>
          <w:lang w:eastAsia="ru-RU"/>
        </w:rPr>
        <w:t>специалистов в сфере охраны прав детей, в</w:t>
      </w:r>
      <w:r w:rsidR="00EF434F" w:rsidRPr="002B1387">
        <w:rPr>
          <w:rFonts w:ascii="Times New Roman" w:eastAsia="Times New Roman" w:hAnsi="Times New Roman"/>
          <w:sz w:val="28"/>
          <w:szCs w:val="28"/>
          <w:lang w:eastAsia="ru-RU"/>
        </w:rPr>
        <w:t xml:space="preserve"> том числе от сотрудников детских учреждений </w:t>
      </w:r>
      <w:r w:rsidR="00EF434F" w:rsidRPr="002B1387">
        <w:rPr>
          <w:rFonts w:ascii="Times New Roman" w:hAnsi="Times New Roman"/>
          <w:sz w:val="28"/>
          <w:szCs w:val="28"/>
        </w:rPr>
        <w:t>(</w:t>
      </w:r>
      <w:r w:rsidR="00D45A62" w:rsidRPr="002B1387">
        <w:rPr>
          <w:rFonts w:ascii="Times New Roman" w:hAnsi="Times New Roman"/>
          <w:i/>
          <w:sz w:val="28"/>
          <w:szCs w:val="28"/>
        </w:rPr>
        <w:t xml:space="preserve">2018 год </w:t>
      </w:r>
      <w:r w:rsidR="00534A6A">
        <w:rPr>
          <w:rFonts w:ascii="Times New Roman" w:hAnsi="Times New Roman"/>
          <w:sz w:val="28"/>
          <w:szCs w:val="28"/>
        </w:rPr>
        <w:t>–</w:t>
      </w:r>
      <w:r w:rsidR="00D45A62" w:rsidRPr="002B1387">
        <w:rPr>
          <w:rFonts w:ascii="Times New Roman" w:hAnsi="Times New Roman"/>
          <w:i/>
          <w:sz w:val="28"/>
          <w:szCs w:val="28"/>
        </w:rPr>
        <w:t xml:space="preserve"> 20, </w:t>
      </w:r>
      <w:r w:rsidR="00EF434F" w:rsidRPr="002B1387">
        <w:rPr>
          <w:rFonts w:ascii="Times New Roman" w:hAnsi="Times New Roman"/>
          <w:i/>
          <w:sz w:val="28"/>
          <w:szCs w:val="28"/>
        </w:rPr>
        <w:t xml:space="preserve">2019 год </w:t>
      </w:r>
      <w:r w:rsidR="00534A6A">
        <w:rPr>
          <w:rFonts w:ascii="Times New Roman" w:hAnsi="Times New Roman"/>
          <w:sz w:val="28"/>
          <w:szCs w:val="28"/>
        </w:rPr>
        <w:t>–</w:t>
      </w:r>
      <w:r w:rsidR="00EF434F" w:rsidRPr="002B1387">
        <w:rPr>
          <w:rFonts w:ascii="Times New Roman" w:hAnsi="Times New Roman"/>
          <w:i/>
          <w:sz w:val="28"/>
          <w:szCs w:val="28"/>
        </w:rPr>
        <w:t xml:space="preserve"> 5, 2020 год </w:t>
      </w:r>
      <w:r w:rsidR="00534A6A">
        <w:rPr>
          <w:rFonts w:ascii="Times New Roman" w:hAnsi="Times New Roman"/>
          <w:sz w:val="28"/>
          <w:szCs w:val="28"/>
        </w:rPr>
        <w:t xml:space="preserve">– </w:t>
      </w:r>
      <w:r w:rsidR="00EF434F" w:rsidRPr="002B1387">
        <w:rPr>
          <w:rFonts w:ascii="Times New Roman" w:hAnsi="Times New Roman"/>
          <w:i/>
          <w:sz w:val="28"/>
          <w:szCs w:val="28"/>
        </w:rPr>
        <w:t>14</w:t>
      </w:r>
      <w:r w:rsidR="00EF434F" w:rsidRPr="002B1387">
        <w:rPr>
          <w:rFonts w:ascii="Times New Roman" w:hAnsi="Times New Roman"/>
          <w:sz w:val="28"/>
          <w:szCs w:val="28"/>
        </w:rPr>
        <w:t>)</w:t>
      </w:r>
      <w:r w:rsidR="00D45A62" w:rsidRPr="002B1387">
        <w:rPr>
          <w:rFonts w:ascii="Times New Roman" w:hAnsi="Times New Roman"/>
          <w:sz w:val="28"/>
          <w:szCs w:val="28"/>
        </w:rPr>
        <w:t xml:space="preserve">. </w:t>
      </w:r>
      <w:r w:rsidR="00D1109C" w:rsidRPr="002B1387">
        <w:rPr>
          <w:rFonts w:ascii="Times New Roman" w:hAnsi="Times New Roman"/>
          <w:sz w:val="28"/>
          <w:szCs w:val="28"/>
        </w:rPr>
        <w:t xml:space="preserve">Специалисты обращались за консультацией по вопросам защиты прав и законных интересов несовершеннолетних на получение содержания от родителей, а также за содействием </w:t>
      </w:r>
      <w:r w:rsidR="00A46873">
        <w:rPr>
          <w:rFonts w:ascii="Times New Roman" w:hAnsi="Times New Roman"/>
          <w:sz w:val="28"/>
          <w:szCs w:val="28"/>
        </w:rPr>
        <w:t>в</w:t>
      </w:r>
      <w:r w:rsidR="00D1109C" w:rsidRPr="002B1387">
        <w:rPr>
          <w:rFonts w:ascii="Times New Roman" w:hAnsi="Times New Roman"/>
          <w:sz w:val="28"/>
          <w:szCs w:val="28"/>
        </w:rPr>
        <w:t xml:space="preserve"> урегулировани</w:t>
      </w:r>
      <w:r w:rsidR="00A46873">
        <w:rPr>
          <w:rFonts w:ascii="Times New Roman" w:hAnsi="Times New Roman"/>
          <w:sz w:val="28"/>
          <w:szCs w:val="28"/>
        </w:rPr>
        <w:t>и</w:t>
      </w:r>
      <w:r w:rsidR="00D1109C" w:rsidRPr="002B1387">
        <w:rPr>
          <w:rFonts w:ascii="Times New Roman" w:hAnsi="Times New Roman"/>
          <w:sz w:val="28"/>
          <w:szCs w:val="28"/>
        </w:rPr>
        <w:t xml:space="preserve"> различных семейных споров о воспитании детей, конфликтов между участниками образовательного </w:t>
      </w:r>
      <w:r w:rsidR="00D1109C" w:rsidRPr="00C54475">
        <w:rPr>
          <w:rFonts w:ascii="Times New Roman" w:hAnsi="Times New Roman"/>
          <w:sz w:val="28"/>
          <w:szCs w:val="28"/>
        </w:rPr>
        <w:t>процесса.</w:t>
      </w:r>
    </w:p>
    <w:p w:rsidR="00607D06" w:rsidRPr="00C54475" w:rsidRDefault="00D45A62" w:rsidP="00EA0220">
      <w:pPr>
        <w:spacing w:after="0" w:line="276" w:lineRule="auto"/>
        <w:ind w:firstLine="709"/>
        <w:contextualSpacing/>
        <w:jc w:val="both"/>
        <w:rPr>
          <w:rFonts w:ascii="Times New Roman" w:hAnsi="Times New Roman"/>
          <w:sz w:val="28"/>
          <w:szCs w:val="28"/>
        </w:rPr>
      </w:pPr>
      <w:r w:rsidRPr="00C54475">
        <w:rPr>
          <w:rFonts w:ascii="Times New Roman" w:hAnsi="Times New Roman"/>
          <w:sz w:val="28"/>
          <w:szCs w:val="28"/>
        </w:rPr>
        <w:t>Значительно с</w:t>
      </w:r>
      <w:r w:rsidR="00607D06" w:rsidRPr="00C54475">
        <w:rPr>
          <w:rFonts w:ascii="Times New Roman" w:hAnsi="Times New Roman"/>
          <w:sz w:val="28"/>
          <w:szCs w:val="28"/>
        </w:rPr>
        <w:t xml:space="preserve">низилось </w:t>
      </w:r>
      <w:r w:rsidR="00191AC6" w:rsidRPr="00C54475">
        <w:rPr>
          <w:rFonts w:ascii="Times New Roman" w:hAnsi="Times New Roman"/>
          <w:sz w:val="28"/>
          <w:szCs w:val="28"/>
        </w:rPr>
        <w:t xml:space="preserve">в отчетном году </w:t>
      </w:r>
      <w:r w:rsidR="00607D06" w:rsidRPr="00C54475">
        <w:rPr>
          <w:rFonts w:ascii="Times New Roman" w:hAnsi="Times New Roman"/>
          <w:sz w:val="28"/>
          <w:szCs w:val="28"/>
        </w:rPr>
        <w:t xml:space="preserve">число обращений от несовершеннолетних </w:t>
      </w:r>
      <w:r w:rsidR="00607D06" w:rsidRPr="00C54475">
        <w:rPr>
          <w:rFonts w:ascii="Times New Roman" w:hAnsi="Times New Roman"/>
          <w:i/>
          <w:sz w:val="28"/>
          <w:szCs w:val="28"/>
        </w:rPr>
        <w:t>(</w:t>
      </w:r>
      <w:r w:rsidRPr="00C54475">
        <w:rPr>
          <w:rFonts w:ascii="Times New Roman" w:hAnsi="Times New Roman"/>
          <w:i/>
          <w:sz w:val="28"/>
          <w:szCs w:val="28"/>
        </w:rPr>
        <w:t xml:space="preserve">2018 год </w:t>
      </w:r>
      <w:r w:rsidR="00534A6A" w:rsidRPr="00C54475">
        <w:rPr>
          <w:rFonts w:ascii="Times New Roman" w:hAnsi="Times New Roman"/>
          <w:sz w:val="28"/>
          <w:szCs w:val="28"/>
        </w:rPr>
        <w:t>–</w:t>
      </w:r>
      <w:r w:rsidRPr="00C54475">
        <w:rPr>
          <w:rFonts w:ascii="Times New Roman" w:hAnsi="Times New Roman"/>
          <w:i/>
          <w:sz w:val="28"/>
          <w:szCs w:val="28"/>
        </w:rPr>
        <w:t xml:space="preserve"> 39,</w:t>
      </w:r>
      <w:r w:rsidRPr="00C54475">
        <w:rPr>
          <w:rFonts w:ascii="Times New Roman" w:hAnsi="Times New Roman"/>
          <w:sz w:val="28"/>
          <w:szCs w:val="28"/>
        </w:rPr>
        <w:t xml:space="preserve"> </w:t>
      </w:r>
      <w:r w:rsidR="00607D06" w:rsidRPr="00C54475">
        <w:rPr>
          <w:rFonts w:ascii="Times New Roman" w:hAnsi="Times New Roman"/>
          <w:i/>
          <w:sz w:val="28"/>
          <w:szCs w:val="28"/>
        </w:rPr>
        <w:t xml:space="preserve">2019 год </w:t>
      </w:r>
      <w:r w:rsidR="00534A6A" w:rsidRPr="00C54475">
        <w:rPr>
          <w:rFonts w:ascii="Times New Roman" w:hAnsi="Times New Roman"/>
          <w:sz w:val="28"/>
          <w:szCs w:val="28"/>
        </w:rPr>
        <w:t>–</w:t>
      </w:r>
      <w:r w:rsidR="00607D06" w:rsidRPr="00C54475">
        <w:rPr>
          <w:rFonts w:ascii="Times New Roman" w:hAnsi="Times New Roman"/>
          <w:i/>
          <w:sz w:val="28"/>
          <w:szCs w:val="28"/>
        </w:rPr>
        <w:t xml:space="preserve"> 34</w:t>
      </w:r>
      <w:r w:rsidRPr="00C54475">
        <w:rPr>
          <w:rFonts w:ascii="Times New Roman" w:hAnsi="Times New Roman"/>
          <w:i/>
          <w:sz w:val="28"/>
          <w:szCs w:val="28"/>
        </w:rPr>
        <w:t>,</w:t>
      </w:r>
      <w:r w:rsidR="00607D06" w:rsidRPr="00C54475">
        <w:rPr>
          <w:rFonts w:ascii="Times New Roman" w:hAnsi="Times New Roman"/>
          <w:i/>
          <w:sz w:val="28"/>
          <w:szCs w:val="28"/>
        </w:rPr>
        <w:t xml:space="preserve"> </w:t>
      </w:r>
      <w:r w:rsidR="00A87A56" w:rsidRPr="00C54475">
        <w:rPr>
          <w:rFonts w:ascii="Times New Roman" w:hAnsi="Times New Roman"/>
          <w:i/>
          <w:sz w:val="28"/>
          <w:szCs w:val="28"/>
        </w:rPr>
        <w:t xml:space="preserve">2020 год </w:t>
      </w:r>
      <w:r w:rsidR="00534A6A" w:rsidRPr="00C54475">
        <w:rPr>
          <w:rFonts w:ascii="Times New Roman" w:hAnsi="Times New Roman"/>
          <w:sz w:val="28"/>
          <w:szCs w:val="28"/>
        </w:rPr>
        <w:t>–</w:t>
      </w:r>
      <w:r w:rsidR="00A87A56" w:rsidRPr="00C54475">
        <w:rPr>
          <w:rFonts w:ascii="Times New Roman" w:hAnsi="Times New Roman"/>
          <w:i/>
          <w:sz w:val="28"/>
          <w:szCs w:val="28"/>
        </w:rPr>
        <w:t xml:space="preserve"> 21</w:t>
      </w:r>
      <w:r w:rsidR="00607D06" w:rsidRPr="00C54475">
        <w:rPr>
          <w:rFonts w:ascii="Times New Roman" w:hAnsi="Times New Roman"/>
          <w:sz w:val="28"/>
          <w:szCs w:val="28"/>
        </w:rPr>
        <w:t xml:space="preserve">), лиц из числа детей-сирот и детей, оставшихся без попечения родителей </w:t>
      </w:r>
      <w:r w:rsidRPr="00C54475">
        <w:rPr>
          <w:rFonts w:ascii="Times New Roman" w:hAnsi="Times New Roman"/>
          <w:i/>
          <w:sz w:val="28"/>
          <w:szCs w:val="28"/>
        </w:rPr>
        <w:t xml:space="preserve">(2018 год </w:t>
      </w:r>
      <w:r w:rsidR="00534A6A" w:rsidRPr="00C54475">
        <w:rPr>
          <w:rFonts w:ascii="Times New Roman" w:hAnsi="Times New Roman"/>
          <w:sz w:val="28"/>
          <w:szCs w:val="28"/>
        </w:rPr>
        <w:t>–</w:t>
      </w:r>
      <w:r w:rsidRPr="00C54475">
        <w:rPr>
          <w:rFonts w:ascii="Times New Roman" w:hAnsi="Times New Roman"/>
          <w:i/>
          <w:sz w:val="28"/>
          <w:szCs w:val="28"/>
        </w:rPr>
        <w:t xml:space="preserve"> 30, </w:t>
      </w:r>
      <w:r w:rsidR="00607D06" w:rsidRPr="00C54475">
        <w:rPr>
          <w:rFonts w:ascii="Times New Roman" w:hAnsi="Times New Roman"/>
          <w:i/>
          <w:sz w:val="28"/>
          <w:szCs w:val="28"/>
        </w:rPr>
        <w:t xml:space="preserve">2019 год </w:t>
      </w:r>
      <w:r w:rsidR="00534A6A" w:rsidRPr="00C54475">
        <w:rPr>
          <w:rFonts w:ascii="Times New Roman" w:hAnsi="Times New Roman"/>
          <w:sz w:val="28"/>
          <w:szCs w:val="28"/>
        </w:rPr>
        <w:t>–</w:t>
      </w:r>
      <w:r w:rsidR="00607D06" w:rsidRPr="00C54475">
        <w:rPr>
          <w:rFonts w:ascii="Times New Roman" w:hAnsi="Times New Roman"/>
          <w:i/>
          <w:sz w:val="28"/>
          <w:szCs w:val="28"/>
        </w:rPr>
        <w:t xml:space="preserve"> 21</w:t>
      </w:r>
      <w:r w:rsidR="00A87A56" w:rsidRPr="00C54475">
        <w:rPr>
          <w:rFonts w:ascii="Times New Roman" w:hAnsi="Times New Roman"/>
          <w:i/>
          <w:sz w:val="28"/>
          <w:szCs w:val="28"/>
        </w:rPr>
        <w:t xml:space="preserve">, 2020 год </w:t>
      </w:r>
      <w:r w:rsidR="00534A6A" w:rsidRPr="00C54475">
        <w:rPr>
          <w:rFonts w:ascii="Times New Roman" w:hAnsi="Times New Roman"/>
          <w:sz w:val="28"/>
          <w:szCs w:val="28"/>
        </w:rPr>
        <w:t>–</w:t>
      </w:r>
      <w:r w:rsidR="00A87A56" w:rsidRPr="00C54475">
        <w:rPr>
          <w:rFonts w:ascii="Times New Roman" w:hAnsi="Times New Roman"/>
          <w:i/>
          <w:sz w:val="28"/>
          <w:szCs w:val="28"/>
        </w:rPr>
        <w:t xml:space="preserve"> 13</w:t>
      </w:r>
      <w:r w:rsidR="00607D06" w:rsidRPr="00C54475">
        <w:rPr>
          <w:rFonts w:ascii="Times New Roman" w:hAnsi="Times New Roman"/>
          <w:sz w:val="28"/>
          <w:szCs w:val="28"/>
        </w:rPr>
        <w:t>).</w:t>
      </w:r>
      <w:r w:rsidR="00191AC6" w:rsidRPr="00C54475">
        <w:rPr>
          <w:rFonts w:ascii="Times New Roman" w:hAnsi="Times New Roman"/>
          <w:sz w:val="28"/>
          <w:szCs w:val="28"/>
        </w:rPr>
        <w:t xml:space="preserve"> </w:t>
      </w:r>
      <w:r w:rsidR="002B1652" w:rsidRPr="00C54475">
        <w:rPr>
          <w:rFonts w:ascii="Times New Roman" w:hAnsi="Times New Roman"/>
          <w:sz w:val="28"/>
          <w:szCs w:val="28"/>
        </w:rPr>
        <w:t xml:space="preserve">В своих обращениях дети </w:t>
      </w:r>
      <w:r w:rsidR="007C1B92" w:rsidRPr="00C54475">
        <w:rPr>
          <w:rFonts w:ascii="Times New Roman" w:hAnsi="Times New Roman"/>
          <w:sz w:val="28"/>
          <w:szCs w:val="28"/>
        </w:rPr>
        <w:t>просили о</w:t>
      </w:r>
      <w:r w:rsidR="002B1652" w:rsidRPr="00C54475">
        <w:rPr>
          <w:rFonts w:ascii="Times New Roman" w:hAnsi="Times New Roman"/>
          <w:sz w:val="28"/>
          <w:szCs w:val="28"/>
        </w:rPr>
        <w:t xml:space="preserve"> содействи</w:t>
      </w:r>
      <w:r w:rsidR="007C1B92" w:rsidRPr="00C54475">
        <w:rPr>
          <w:rFonts w:ascii="Times New Roman" w:hAnsi="Times New Roman"/>
          <w:sz w:val="28"/>
          <w:szCs w:val="28"/>
        </w:rPr>
        <w:t>и</w:t>
      </w:r>
      <w:r w:rsidR="002B1652" w:rsidRPr="00C54475">
        <w:rPr>
          <w:rFonts w:ascii="Times New Roman" w:hAnsi="Times New Roman"/>
          <w:sz w:val="28"/>
          <w:szCs w:val="28"/>
        </w:rPr>
        <w:t xml:space="preserve"> в </w:t>
      </w:r>
      <w:r w:rsidR="007C1B92" w:rsidRPr="00C54475">
        <w:rPr>
          <w:rFonts w:ascii="Times New Roman" w:hAnsi="Times New Roman"/>
          <w:sz w:val="28"/>
          <w:szCs w:val="28"/>
        </w:rPr>
        <w:t>урегулировании</w:t>
      </w:r>
      <w:r w:rsidR="002B1652" w:rsidRPr="00C54475">
        <w:rPr>
          <w:rFonts w:ascii="Times New Roman" w:hAnsi="Times New Roman"/>
          <w:sz w:val="28"/>
          <w:szCs w:val="28"/>
        </w:rPr>
        <w:t xml:space="preserve"> конфликтов в образовательных организациях, в семье, </w:t>
      </w:r>
      <w:r w:rsidR="007C1B92" w:rsidRPr="00C54475">
        <w:rPr>
          <w:rFonts w:ascii="Times New Roman" w:hAnsi="Times New Roman"/>
          <w:sz w:val="28"/>
          <w:szCs w:val="28"/>
        </w:rPr>
        <w:t xml:space="preserve">проинформировать об их правах, в том числе жилищных, об условиях участия </w:t>
      </w:r>
      <w:r w:rsidR="002B1652" w:rsidRPr="00C54475">
        <w:rPr>
          <w:rFonts w:ascii="Times New Roman" w:hAnsi="Times New Roman"/>
          <w:sz w:val="28"/>
          <w:szCs w:val="28"/>
        </w:rPr>
        <w:t>во всероссийских</w:t>
      </w:r>
      <w:r w:rsidR="007C1B92" w:rsidRPr="00C54475">
        <w:rPr>
          <w:rFonts w:ascii="Times New Roman" w:hAnsi="Times New Roman"/>
          <w:sz w:val="28"/>
          <w:szCs w:val="28"/>
        </w:rPr>
        <w:t xml:space="preserve"> и региональных </w:t>
      </w:r>
      <w:r w:rsidR="002B1652" w:rsidRPr="00C54475">
        <w:rPr>
          <w:rFonts w:ascii="Times New Roman" w:hAnsi="Times New Roman"/>
          <w:sz w:val="28"/>
          <w:szCs w:val="28"/>
        </w:rPr>
        <w:t>акциях и конкурсах.</w:t>
      </w:r>
    </w:p>
    <w:p w:rsidR="00EF434F" w:rsidRDefault="00607D06" w:rsidP="00EA0220">
      <w:pPr>
        <w:spacing w:after="0" w:line="276" w:lineRule="auto"/>
        <w:ind w:firstLine="709"/>
        <w:contextualSpacing/>
        <w:jc w:val="both"/>
        <w:rPr>
          <w:rFonts w:ascii="Times New Roman" w:hAnsi="Times New Roman"/>
          <w:sz w:val="28"/>
          <w:szCs w:val="28"/>
          <w:shd w:val="clear" w:color="auto" w:fill="FFFFFF"/>
        </w:rPr>
      </w:pPr>
      <w:r w:rsidRPr="00C54475">
        <w:rPr>
          <w:rFonts w:ascii="Times New Roman" w:hAnsi="Times New Roman"/>
          <w:sz w:val="28"/>
          <w:szCs w:val="28"/>
          <w:shd w:val="clear" w:color="auto" w:fill="FFFFFF"/>
        </w:rPr>
        <w:t>К</w:t>
      </w:r>
      <w:r w:rsidR="00EF434F" w:rsidRPr="00C54475">
        <w:rPr>
          <w:rFonts w:ascii="Times New Roman" w:hAnsi="Times New Roman"/>
          <w:sz w:val="28"/>
          <w:szCs w:val="28"/>
          <w:shd w:val="clear" w:color="auto" w:fill="FFFFFF"/>
        </w:rPr>
        <w:t>оличество к</w:t>
      </w:r>
      <w:r w:rsidRPr="00C54475">
        <w:rPr>
          <w:rFonts w:ascii="Times New Roman" w:hAnsi="Times New Roman"/>
          <w:sz w:val="28"/>
          <w:szCs w:val="28"/>
          <w:shd w:val="clear" w:color="auto" w:fill="FFFFFF"/>
        </w:rPr>
        <w:t>оллективны</w:t>
      </w:r>
      <w:r w:rsidR="00EF434F" w:rsidRPr="00C54475">
        <w:rPr>
          <w:rFonts w:ascii="Times New Roman" w:hAnsi="Times New Roman"/>
          <w:sz w:val="28"/>
          <w:szCs w:val="28"/>
          <w:shd w:val="clear" w:color="auto" w:fill="FFFFFF"/>
        </w:rPr>
        <w:t>х</w:t>
      </w:r>
      <w:r w:rsidRPr="00C54475">
        <w:rPr>
          <w:rFonts w:ascii="Times New Roman" w:hAnsi="Times New Roman"/>
          <w:sz w:val="28"/>
          <w:szCs w:val="28"/>
          <w:shd w:val="clear" w:color="auto" w:fill="FFFFFF"/>
        </w:rPr>
        <w:t xml:space="preserve"> обращени</w:t>
      </w:r>
      <w:r w:rsidR="00EF434F" w:rsidRPr="00C54475">
        <w:rPr>
          <w:rFonts w:ascii="Times New Roman" w:hAnsi="Times New Roman"/>
          <w:sz w:val="28"/>
          <w:szCs w:val="28"/>
          <w:shd w:val="clear" w:color="auto" w:fill="FFFFFF"/>
        </w:rPr>
        <w:t>й</w:t>
      </w:r>
      <w:r w:rsidRPr="00C54475">
        <w:rPr>
          <w:rFonts w:ascii="Times New Roman" w:hAnsi="Times New Roman"/>
          <w:sz w:val="28"/>
          <w:szCs w:val="28"/>
          <w:shd w:val="clear" w:color="auto" w:fill="FFFFFF"/>
        </w:rPr>
        <w:t xml:space="preserve"> </w:t>
      </w:r>
      <w:r w:rsidR="00EF434F">
        <w:rPr>
          <w:rFonts w:ascii="Times New Roman" w:hAnsi="Times New Roman"/>
          <w:sz w:val="28"/>
          <w:szCs w:val="28"/>
          <w:shd w:val="clear" w:color="auto" w:fill="FFFFFF"/>
        </w:rPr>
        <w:t xml:space="preserve">сохранилось на уровне </w:t>
      </w:r>
      <w:r w:rsidR="00FE0A1E">
        <w:rPr>
          <w:rFonts w:ascii="Times New Roman" w:hAnsi="Times New Roman"/>
          <w:sz w:val="28"/>
          <w:szCs w:val="28"/>
          <w:shd w:val="clear" w:color="auto" w:fill="FFFFFF"/>
        </w:rPr>
        <w:t>предыдущего</w:t>
      </w:r>
      <w:r w:rsidR="00EF434F">
        <w:rPr>
          <w:rFonts w:ascii="Times New Roman" w:hAnsi="Times New Roman"/>
          <w:sz w:val="28"/>
          <w:szCs w:val="28"/>
          <w:shd w:val="clear" w:color="auto" w:fill="FFFFFF"/>
        </w:rPr>
        <w:t xml:space="preserve"> года </w:t>
      </w:r>
      <w:r w:rsidR="00EF434F">
        <w:rPr>
          <w:rFonts w:ascii="Times New Roman" w:hAnsi="Times New Roman"/>
          <w:i/>
          <w:sz w:val="28"/>
          <w:szCs w:val="28"/>
          <w:shd w:val="clear" w:color="auto" w:fill="FFFFFF"/>
        </w:rPr>
        <w:t>(</w:t>
      </w:r>
      <w:r w:rsidR="00FE0A1E" w:rsidRPr="00BD4760">
        <w:rPr>
          <w:rFonts w:ascii="Times New Roman" w:hAnsi="Times New Roman"/>
          <w:i/>
          <w:sz w:val="28"/>
          <w:szCs w:val="28"/>
        </w:rPr>
        <w:t>2018</w:t>
      </w:r>
      <w:r w:rsidR="00FE0A1E">
        <w:rPr>
          <w:rFonts w:ascii="Times New Roman" w:hAnsi="Times New Roman"/>
          <w:i/>
          <w:sz w:val="28"/>
          <w:szCs w:val="28"/>
        </w:rPr>
        <w:t xml:space="preserve"> год</w:t>
      </w:r>
      <w:r w:rsidR="00FE0A1E" w:rsidRPr="00BD4760">
        <w:rPr>
          <w:rFonts w:ascii="Times New Roman" w:hAnsi="Times New Roman"/>
          <w:i/>
          <w:sz w:val="28"/>
          <w:szCs w:val="28"/>
        </w:rPr>
        <w:t xml:space="preserve"> </w:t>
      </w:r>
      <w:r w:rsidR="00534A6A">
        <w:rPr>
          <w:rFonts w:ascii="Times New Roman" w:hAnsi="Times New Roman"/>
          <w:i/>
          <w:sz w:val="28"/>
          <w:szCs w:val="28"/>
        </w:rPr>
        <w:t>–</w:t>
      </w:r>
      <w:r w:rsidR="00FE0A1E">
        <w:rPr>
          <w:rFonts w:ascii="Times New Roman" w:hAnsi="Times New Roman"/>
          <w:i/>
          <w:sz w:val="28"/>
          <w:szCs w:val="28"/>
        </w:rPr>
        <w:t xml:space="preserve"> 26, </w:t>
      </w:r>
      <w:r w:rsidR="00EF434F" w:rsidRPr="003B3AC9">
        <w:rPr>
          <w:rFonts w:ascii="Times New Roman" w:hAnsi="Times New Roman"/>
          <w:i/>
          <w:sz w:val="28"/>
          <w:szCs w:val="28"/>
        </w:rPr>
        <w:t xml:space="preserve">2019 год </w:t>
      </w:r>
      <w:r w:rsidR="00534A6A">
        <w:rPr>
          <w:rFonts w:ascii="Times New Roman" w:hAnsi="Times New Roman"/>
          <w:sz w:val="28"/>
          <w:szCs w:val="28"/>
        </w:rPr>
        <w:t>–</w:t>
      </w:r>
      <w:r w:rsidR="00EF434F" w:rsidRPr="003B3AC9">
        <w:rPr>
          <w:rFonts w:ascii="Times New Roman" w:hAnsi="Times New Roman"/>
          <w:i/>
          <w:sz w:val="28"/>
          <w:szCs w:val="28"/>
        </w:rPr>
        <w:t xml:space="preserve"> 2</w:t>
      </w:r>
      <w:r w:rsidR="00EF434F">
        <w:rPr>
          <w:rFonts w:ascii="Times New Roman" w:hAnsi="Times New Roman"/>
          <w:i/>
          <w:sz w:val="28"/>
          <w:szCs w:val="28"/>
        </w:rPr>
        <w:t>9</w:t>
      </w:r>
      <w:r w:rsidR="00FE0A1E">
        <w:rPr>
          <w:rFonts w:ascii="Times New Roman" w:hAnsi="Times New Roman"/>
          <w:i/>
          <w:sz w:val="28"/>
          <w:szCs w:val="28"/>
        </w:rPr>
        <w:t xml:space="preserve">, 2020 год </w:t>
      </w:r>
      <w:r w:rsidR="00534A6A">
        <w:rPr>
          <w:rFonts w:ascii="Times New Roman" w:hAnsi="Times New Roman"/>
          <w:sz w:val="28"/>
          <w:szCs w:val="28"/>
        </w:rPr>
        <w:t>–</w:t>
      </w:r>
      <w:r w:rsidR="00FE0A1E">
        <w:rPr>
          <w:rFonts w:ascii="Times New Roman" w:hAnsi="Times New Roman"/>
          <w:i/>
          <w:sz w:val="28"/>
          <w:szCs w:val="28"/>
        </w:rPr>
        <w:t xml:space="preserve"> 30</w:t>
      </w:r>
      <w:r w:rsidR="00EF434F">
        <w:rPr>
          <w:rFonts w:ascii="Times New Roman" w:hAnsi="Times New Roman"/>
          <w:i/>
          <w:sz w:val="28"/>
          <w:szCs w:val="28"/>
        </w:rPr>
        <w:t>)</w:t>
      </w:r>
      <w:r w:rsidRPr="00B74EEB">
        <w:rPr>
          <w:rFonts w:ascii="Times New Roman" w:hAnsi="Times New Roman"/>
          <w:i/>
          <w:sz w:val="28"/>
          <w:szCs w:val="28"/>
          <w:shd w:val="clear" w:color="auto" w:fill="FFFFFF"/>
        </w:rPr>
        <w:t>.</w:t>
      </w:r>
      <w:r w:rsidRPr="00910CE6">
        <w:rPr>
          <w:rFonts w:ascii="Times New Roman" w:hAnsi="Times New Roman"/>
          <w:sz w:val="28"/>
          <w:szCs w:val="28"/>
          <w:shd w:val="clear" w:color="auto" w:fill="FFFFFF"/>
        </w:rPr>
        <w:t xml:space="preserve"> </w:t>
      </w:r>
      <w:r w:rsidR="00085B88">
        <w:rPr>
          <w:rFonts w:ascii="Times New Roman" w:hAnsi="Times New Roman"/>
          <w:sz w:val="28"/>
          <w:szCs w:val="28"/>
          <w:shd w:val="clear" w:color="auto" w:fill="FFFFFF"/>
        </w:rPr>
        <w:t>Они</w:t>
      </w:r>
      <w:r w:rsidR="00EF434F">
        <w:rPr>
          <w:rFonts w:ascii="Times New Roman" w:hAnsi="Times New Roman"/>
          <w:sz w:val="28"/>
          <w:szCs w:val="28"/>
          <w:shd w:val="clear" w:color="auto" w:fill="FFFFFF"/>
        </w:rPr>
        <w:t xml:space="preserve"> поступали</w:t>
      </w:r>
      <w:r w:rsidR="00964006">
        <w:rPr>
          <w:rFonts w:ascii="Times New Roman" w:hAnsi="Times New Roman"/>
          <w:sz w:val="28"/>
          <w:szCs w:val="28"/>
          <w:shd w:val="clear" w:color="auto" w:fill="FFFFFF"/>
        </w:rPr>
        <w:t xml:space="preserve"> из </w:t>
      </w:r>
      <w:r w:rsidR="00964006" w:rsidRPr="00910CE6">
        <w:rPr>
          <w:rFonts w:ascii="Times New Roman" w:hAnsi="Times New Roman"/>
          <w:sz w:val="28"/>
          <w:szCs w:val="28"/>
          <w:shd w:val="clear" w:color="auto" w:fill="FFFFFF"/>
        </w:rPr>
        <w:t>муниципальных образований</w:t>
      </w:r>
      <w:r w:rsidR="00964006">
        <w:rPr>
          <w:rFonts w:ascii="Times New Roman" w:hAnsi="Times New Roman"/>
          <w:sz w:val="28"/>
          <w:szCs w:val="28"/>
          <w:shd w:val="clear" w:color="auto" w:fill="FFFFFF"/>
        </w:rPr>
        <w:t xml:space="preserve"> </w:t>
      </w:r>
      <w:r w:rsidR="00D745DD" w:rsidRPr="00DB7FB2">
        <w:rPr>
          <w:rFonts w:ascii="Times New Roman" w:hAnsi="Times New Roman"/>
          <w:sz w:val="28"/>
          <w:szCs w:val="28"/>
        </w:rPr>
        <w:t>г.</w:t>
      </w:r>
      <w:r w:rsidR="00D745DD">
        <w:rPr>
          <w:rFonts w:ascii="Times New Roman" w:hAnsi="Times New Roman"/>
          <w:sz w:val="28"/>
          <w:szCs w:val="28"/>
        </w:rPr>
        <w:t>-к.</w:t>
      </w:r>
      <w:r w:rsidR="00D745DD" w:rsidRPr="00DB7FB2">
        <w:rPr>
          <w:rFonts w:ascii="Times New Roman" w:hAnsi="Times New Roman"/>
          <w:sz w:val="28"/>
          <w:szCs w:val="28"/>
        </w:rPr>
        <w:t xml:space="preserve"> </w:t>
      </w:r>
      <w:r w:rsidR="00964006">
        <w:rPr>
          <w:rFonts w:ascii="Times New Roman" w:hAnsi="Times New Roman"/>
          <w:sz w:val="28"/>
          <w:szCs w:val="28"/>
          <w:shd w:val="clear" w:color="auto" w:fill="FFFFFF"/>
        </w:rPr>
        <w:t xml:space="preserve">Анапа </w:t>
      </w:r>
      <w:r w:rsidR="00964006" w:rsidRP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г.</w:t>
      </w:r>
      <w:r w:rsidR="00D745DD">
        <w:rPr>
          <w:rFonts w:ascii="Times New Roman" w:hAnsi="Times New Roman"/>
          <w:sz w:val="28"/>
          <w:szCs w:val="28"/>
          <w:shd w:val="clear" w:color="auto" w:fill="FFFFFF"/>
        </w:rPr>
        <w:t>-к.</w:t>
      </w:r>
      <w:r w:rsidR="00964006">
        <w:rPr>
          <w:rFonts w:ascii="Times New Roman" w:hAnsi="Times New Roman"/>
          <w:sz w:val="28"/>
          <w:szCs w:val="28"/>
          <w:shd w:val="clear" w:color="auto" w:fill="FFFFFF"/>
        </w:rPr>
        <w:t xml:space="preserve"> Геленджик </w:t>
      </w:r>
      <w:r w:rsidR="00964006" w:rsidRP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xml:space="preserve">, г. Краснодар </w:t>
      </w:r>
      <w:r w:rsidR="00964006" w:rsidRPr="00964006">
        <w:rPr>
          <w:rFonts w:ascii="Times New Roman" w:hAnsi="Times New Roman"/>
          <w:i/>
          <w:sz w:val="28"/>
          <w:szCs w:val="28"/>
          <w:shd w:val="clear" w:color="auto" w:fill="FFFFFF"/>
        </w:rPr>
        <w:t>(15)</w:t>
      </w:r>
      <w:r w:rsidR="00964006">
        <w:rPr>
          <w:rFonts w:ascii="Times New Roman" w:hAnsi="Times New Roman"/>
          <w:sz w:val="28"/>
          <w:szCs w:val="28"/>
          <w:shd w:val="clear" w:color="auto" w:fill="FFFFFF"/>
        </w:rPr>
        <w:t xml:space="preserve">, </w:t>
      </w:r>
      <w:r w:rsidR="00E63704">
        <w:rPr>
          <w:rFonts w:ascii="Times New Roman" w:hAnsi="Times New Roman"/>
          <w:sz w:val="28"/>
          <w:szCs w:val="28"/>
          <w:shd w:val="clear" w:color="auto" w:fill="FFFFFF"/>
        </w:rPr>
        <w:t xml:space="preserve">     </w:t>
      </w:r>
      <w:r w:rsidR="00964006">
        <w:rPr>
          <w:rFonts w:ascii="Times New Roman" w:hAnsi="Times New Roman"/>
          <w:sz w:val="28"/>
          <w:szCs w:val="28"/>
          <w:shd w:val="clear" w:color="auto" w:fill="FFFFFF"/>
        </w:rPr>
        <w:t xml:space="preserve">г. Новороссийск </w:t>
      </w:r>
      <w:r w:rsidR="00964006" w:rsidRPr="00964006">
        <w:rPr>
          <w:rFonts w:ascii="Times New Roman" w:hAnsi="Times New Roman"/>
          <w:i/>
          <w:sz w:val="28"/>
          <w:szCs w:val="28"/>
          <w:shd w:val="clear" w:color="auto" w:fill="FFFFFF"/>
        </w:rPr>
        <w:t>(2)</w:t>
      </w:r>
      <w:r w:rsidR="00964006">
        <w:rPr>
          <w:rFonts w:ascii="Times New Roman" w:hAnsi="Times New Roman"/>
          <w:sz w:val="28"/>
          <w:szCs w:val="28"/>
          <w:shd w:val="clear" w:color="auto" w:fill="FFFFFF"/>
        </w:rPr>
        <w:t>, г.</w:t>
      </w:r>
      <w:r w:rsidR="001F26BC">
        <w:rPr>
          <w:rFonts w:ascii="Times New Roman" w:hAnsi="Times New Roman"/>
          <w:sz w:val="28"/>
          <w:szCs w:val="28"/>
          <w:shd w:val="clear" w:color="auto" w:fill="FFFFFF"/>
        </w:rPr>
        <w:t>-к.</w:t>
      </w:r>
      <w:r w:rsidR="00964006">
        <w:rPr>
          <w:rFonts w:ascii="Times New Roman" w:hAnsi="Times New Roman"/>
          <w:sz w:val="28"/>
          <w:szCs w:val="28"/>
          <w:shd w:val="clear" w:color="auto" w:fill="FFFFFF"/>
        </w:rPr>
        <w:t xml:space="preserve"> Сочи </w:t>
      </w:r>
      <w:r w:rsidR="00964006" w:rsidRPr="00964006">
        <w:rPr>
          <w:rFonts w:ascii="Times New Roman" w:hAnsi="Times New Roman"/>
          <w:i/>
          <w:sz w:val="28"/>
          <w:szCs w:val="28"/>
          <w:shd w:val="clear" w:color="auto" w:fill="FFFFFF"/>
        </w:rPr>
        <w:t>(3)</w:t>
      </w:r>
      <w:r w:rsidR="00964006">
        <w:rPr>
          <w:rFonts w:ascii="Times New Roman" w:hAnsi="Times New Roman"/>
          <w:sz w:val="28"/>
          <w:szCs w:val="28"/>
          <w:shd w:val="clear" w:color="auto" w:fill="FFFFFF"/>
        </w:rPr>
        <w:t xml:space="preserve">, </w:t>
      </w:r>
      <w:r w:rsidR="00964006" w:rsidRPr="00964006">
        <w:rPr>
          <w:rFonts w:ascii="Times New Roman" w:hAnsi="Times New Roman"/>
          <w:sz w:val="28"/>
          <w:szCs w:val="28"/>
          <w:shd w:val="clear" w:color="auto" w:fill="FFFFFF"/>
        </w:rPr>
        <w:t>а также</w:t>
      </w:r>
      <w:r w:rsidR="00964006">
        <w:rPr>
          <w:rFonts w:ascii="Times New Roman" w:hAnsi="Times New Roman"/>
          <w:sz w:val="28"/>
          <w:szCs w:val="28"/>
          <w:shd w:val="clear" w:color="auto" w:fill="FFFFFF"/>
        </w:rPr>
        <w:t xml:space="preserve"> </w:t>
      </w:r>
      <w:r w:rsidR="00FE0A1E">
        <w:rPr>
          <w:rFonts w:ascii="Times New Roman" w:hAnsi="Times New Roman"/>
          <w:sz w:val="28"/>
          <w:szCs w:val="28"/>
          <w:shd w:val="clear" w:color="auto" w:fill="FFFFFF"/>
        </w:rPr>
        <w:t xml:space="preserve">из </w:t>
      </w:r>
      <w:r w:rsidR="00964006">
        <w:rPr>
          <w:rFonts w:ascii="Times New Roman" w:hAnsi="Times New Roman"/>
          <w:sz w:val="28"/>
          <w:szCs w:val="28"/>
          <w:shd w:val="clear" w:color="auto" w:fill="FFFFFF"/>
        </w:rPr>
        <w:t xml:space="preserve">Апшеронского </w:t>
      </w:r>
      <w:r w:rsid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xml:space="preserve">, Брюховецкого </w:t>
      </w:r>
      <w:r w:rsid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xml:space="preserve">, Каневского </w:t>
      </w:r>
      <w:r w:rsid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xml:space="preserve">, Курганинского </w:t>
      </w:r>
      <w:r w:rsidR="00964006">
        <w:rPr>
          <w:rFonts w:ascii="Times New Roman" w:hAnsi="Times New Roman"/>
          <w:i/>
          <w:sz w:val="28"/>
          <w:szCs w:val="28"/>
          <w:shd w:val="clear" w:color="auto" w:fill="FFFFFF"/>
        </w:rPr>
        <w:t>(1)</w:t>
      </w:r>
      <w:r w:rsidR="00964006">
        <w:rPr>
          <w:rFonts w:ascii="Times New Roman" w:hAnsi="Times New Roman"/>
          <w:sz w:val="28"/>
          <w:szCs w:val="28"/>
          <w:shd w:val="clear" w:color="auto" w:fill="FFFFFF"/>
        </w:rPr>
        <w:t xml:space="preserve">, Туапсинского </w:t>
      </w:r>
      <w:r w:rsidR="00964006">
        <w:rPr>
          <w:rFonts w:ascii="Times New Roman" w:hAnsi="Times New Roman"/>
          <w:i/>
          <w:sz w:val="28"/>
          <w:szCs w:val="28"/>
          <w:shd w:val="clear" w:color="auto" w:fill="FFFFFF"/>
        </w:rPr>
        <w:t>(2)</w:t>
      </w:r>
      <w:r w:rsidR="00964006">
        <w:rPr>
          <w:rFonts w:ascii="Times New Roman" w:hAnsi="Times New Roman"/>
          <w:sz w:val="28"/>
          <w:szCs w:val="28"/>
          <w:shd w:val="clear" w:color="auto" w:fill="FFFFFF"/>
        </w:rPr>
        <w:t xml:space="preserve"> районов.</w:t>
      </w:r>
      <w:r w:rsidR="00FE0A1E">
        <w:rPr>
          <w:rFonts w:ascii="Times New Roman" w:hAnsi="Times New Roman"/>
          <w:sz w:val="28"/>
          <w:szCs w:val="28"/>
          <w:shd w:val="clear" w:color="auto" w:fill="FFFFFF"/>
        </w:rPr>
        <w:t xml:space="preserve"> </w:t>
      </w:r>
      <w:r w:rsidR="000A4F8E">
        <w:rPr>
          <w:rFonts w:ascii="Times New Roman" w:hAnsi="Times New Roman"/>
          <w:sz w:val="28"/>
          <w:szCs w:val="28"/>
          <w:shd w:val="clear" w:color="auto" w:fill="FFFFFF"/>
        </w:rPr>
        <w:t xml:space="preserve">9 </w:t>
      </w:r>
      <w:r w:rsidR="00FE0A1E">
        <w:rPr>
          <w:rFonts w:ascii="Times New Roman" w:hAnsi="Times New Roman"/>
          <w:sz w:val="28"/>
          <w:szCs w:val="28"/>
          <w:shd w:val="clear" w:color="auto" w:fill="FFFFFF"/>
        </w:rPr>
        <w:t xml:space="preserve">коллективных </w:t>
      </w:r>
      <w:r w:rsidR="000A4F8E">
        <w:rPr>
          <w:rFonts w:ascii="Times New Roman" w:hAnsi="Times New Roman"/>
          <w:sz w:val="28"/>
          <w:szCs w:val="28"/>
          <w:shd w:val="clear" w:color="auto" w:fill="FFFFFF"/>
        </w:rPr>
        <w:t xml:space="preserve">обращений </w:t>
      </w:r>
      <w:r w:rsidR="000A4F8E" w:rsidRPr="000A4F8E">
        <w:rPr>
          <w:rFonts w:ascii="Times New Roman" w:hAnsi="Times New Roman"/>
          <w:i/>
          <w:sz w:val="28"/>
          <w:szCs w:val="28"/>
          <w:shd w:val="clear" w:color="auto" w:fill="FFFFFF"/>
        </w:rPr>
        <w:t>(из г. Краснодара, г.</w:t>
      </w:r>
      <w:r w:rsidR="001F26BC">
        <w:rPr>
          <w:rFonts w:ascii="Times New Roman" w:hAnsi="Times New Roman"/>
          <w:i/>
          <w:sz w:val="28"/>
          <w:szCs w:val="28"/>
          <w:shd w:val="clear" w:color="auto" w:fill="FFFFFF"/>
        </w:rPr>
        <w:t>-к.</w:t>
      </w:r>
      <w:r w:rsidR="000A4F8E" w:rsidRPr="000A4F8E">
        <w:rPr>
          <w:rFonts w:ascii="Times New Roman" w:hAnsi="Times New Roman"/>
          <w:i/>
          <w:sz w:val="28"/>
          <w:szCs w:val="28"/>
          <w:shd w:val="clear" w:color="auto" w:fill="FFFFFF"/>
        </w:rPr>
        <w:t xml:space="preserve"> Сочи и Курганинского района)</w:t>
      </w:r>
      <w:r w:rsidR="000A4F8E">
        <w:rPr>
          <w:rFonts w:ascii="Times New Roman" w:hAnsi="Times New Roman"/>
          <w:i/>
          <w:sz w:val="28"/>
          <w:szCs w:val="28"/>
          <w:shd w:val="clear" w:color="auto" w:fill="FFFFFF"/>
        </w:rPr>
        <w:t xml:space="preserve"> </w:t>
      </w:r>
      <w:r w:rsidR="000A4F8E">
        <w:rPr>
          <w:rFonts w:ascii="Times New Roman" w:hAnsi="Times New Roman"/>
          <w:sz w:val="28"/>
          <w:szCs w:val="28"/>
          <w:shd w:val="clear" w:color="auto" w:fill="FFFFFF"/>
        </w:rPr>
        <w:t>касались разрешения конфликтов между участниками образовательного процесса в образовательных организациях</w:t>
      </w:r>
      <w:r w:rsidR="00E63704">
        <w:rPr>
          <w:rFonts w:ascii="Times New Roman" w:hAnsi="Times New Roman"/>
          <w:sz w:val="28"/>
          <w:szCs w:val="28"/>
          <w:shd w:val="clear" w:color="auto" w:fill="FFFFFF"/>
        </w:rPr>
        <w:t xml:space="preserve">, </w:t>
      </w:r>
      <w:r w:rsidR="000A4F8E">
        <w:rPr>
          <w:rFonts w:ascii="Times New Roman" w:hAnsi="Times New Roman"/>
          <w:sz w:val="28"/>
          <w:szCs w:val="28"/>
          <w:shd w:val="clear" w:color="auto" w:fill="FFFFFF"/>
        </w:rPr>
        <w:t xml:space="preserve">7 обращений </w:t>
      </w:r>
      <w:r w:rsidR="00534A6A">
        <w:rPr>
          <w:rFonts w:ascii="Times New Roman" w:hAnsi="Times New Roman"/>
          <w:sz w:val="28"/>
          <w:szCs w:val="28"/>
          <w:shd w:val="clear" w:color="auto" w:fill="FFFFFF"/>
        </w:rPr>
        <w:t>–</w:t>
      </w:r>
      <w:r w:rsidR="000A4F8E">
        <w:rPr>
          <w:rFonts w:ascii="Times New Roman" w:hAnsi="Times New Roman"/>
          <w:sz w:val="28"/>
          <w:szCs w:val="28"/>
          <w:shd w:val="clear" w:color="auto" w:fill="FFFFFF"/>
        </w:rPr>
        <w:t xml:space="preserve"> вопросов безопасности несовершеннолетних, большинство из них поступили к Уполномоченному в рамках Всероссийской акции «Безопасность детства». Также тематикой коллективных обращени</w:t>
      </w:r>
      <w:r w:rsidR="00FE0A1E">
        <w:rPr>
          <w:rFonts w:ascii="Times New Roman" w:hAnsi="Times New Roman"/>
          <w:sz w:val="28"/>
          <w:szCs w:val="28"/>
          <w:shd w:val="clear" w:color="auto" w:fill="FFFFFF"/>
        </w:rPr>
        <w:t>й</w:t>
      </w:r>
      <w:r w:rsidR="000A4F8E">
        <w:rPr>
          <w:rFonts w:ascii="Times New Roman" w:hAnsi="Times New Roman"/>
          <w:sz w:val="28"/>
          <w:szCs w:val="28"/>
          <w:shd w:val="clear" w:color="auto" w:fill="FFFFFF"/>
        </w:rPr>
        <w:t xml:space="preserve"> являлись </w:t>
      </w:r>
      <w:r w:rsidR="00FE0A1E">
        <w:rPr>
          <w:rFonts w:ascii="Times New Roman" w:hAnsi="Times New Roman"/>
          <w:sz w:val="28"/>
          <w:szCs w:val="28"/>
          <w:shd w:val="clear" w:color="auto" w:fill="FFFFFF"/>
        </w:rPr>
        <w:t xml:space="preserve">вопросы соблюдения </w:t>
      </w:r>
      <w:r w:rsidR="000A4F8E">
        <w:rPr>
          <w:rFonts w:ascii="Times New Roman" w:hAnsi="Times New Roman"/>
          <w:sz w:val="28"/>
          <w:szCs w:val="28"/>
          <w:shd w:val="clear" w:color="auto" w:fill="FFFFFF"/>
        </w:rPr>
        <w:t>прав детей</w:t>
      </w:r>
      <w:r w:rsidR="00534A6A">
        <w:rPr>
          <w:rFonts w:ascii="Times New Roman" w:hAnsi="Times New Roman"/>
          <w:sz w:val="28"/>
          <w:szCs w:val="28"/>
          <w:shd w:val="clear" w:color="auto" w:fill="FFFFFF"/>
        </w:rPr>
        <w:t>-</w:t>
      </w:r>
      <w:r w:rsidR="000A4F8E">
        <w:rPr>
          <w:rFonts w:ascii="Times New Roman" w:hAnsi="Times New Roman"/>
          <w:sz w:val="28"/>
          <w:szCs w:val="28"/>
          <w:shd w:val="clear" w:color="auto" w:fill="FFFFFF"/>
        </w:rPr>
        <w:t>инвалидов</w:t>
      </w:r>
      <w:r w:rsidR="00534A6A">
        <w:rPr>
          <w:rFonts w:ascii="Times New Roman" w:hAnsi="Times New Roman"/>
          <w:sz w:val="28"/>
          <w:szCs w:val="28"/>
          <w:shd w:val="clear" w:color="auto" w:fill="FFFFFF"/>
        </w:rPr>
        <w:t xml:space="preserve"> </w:t>
      </w:r>
      <w:r w:rsidR="000A4F8E">
        <w:rPr>
          <w:rFonts w:ascii="Times New Roman" w:hAnsi="Times New Roman"/>
          <w:sz w:val="28"/>
          <w:szCs w:val="28"/>
          <w:shd w:val="clear" w:color="auto" w:fill="FFFFFF"/>
        </w:rPr>
        <w:t xml:space="preserve">и детей с ОВЗ, </w:t>
      </w:r>
      <w:r w:rsidR="00FE0A1E">
        <w:rPr>
          <w:rFonts w:ascii="Times New Roman" w:hAnsi="Times New Roman"/>
          <w:sz w:val="28"/>
          <w:szCs w:val="28"/>
          <w:shd w:val="clear" w:color="auto" w:fill="FFFFFF"/>
        </w:rPr>
        <w:t xml:space="preserve">создания </w:t>
      </w:r>
      <w:r w:rsidR="009D57BB" w:rsidRPr="00910CE6">
        <w:rPr>
          <w:rFonts w:ascii="Times New Roman" w:hAnsi="Times New Roman"/>
          <w:sz w:val="28"/>
          <w:szCs w:val="28"/>
          <w:shd w:val="clear" w:color="auto" w:fill="FFFFFF"/>
        </w:rPr>
        <w:t>услови</w:t>
      </w:r>
      <w:r w:rsidR="00FE0A1E">
        <w:rPr>
          <w:rFonts w:ascii="Times New Roman" w:hAnsi="Times New Roman"/>
          <w:sz w:val="28"/>
          <w:szCs w:val="28"/>
          <w:shd w:val="clear" w:color="auto" w:fill="FFFFFF"/>
        </w:rPr>
        <w:t>й</w:t>
      </w:r>
      <w:r w:rsidR="009D57BB" w:rsidRPr="00910CE6">
        <w:rPr>
          <w:rFonts w:ascii="Times New Roman" w:hAnsi="Times New Roman"/>
          <w:sz w:val="28"/>
          <w:szCs w:val="28"/>
          <w:shd w:val="clear" w:color="auto" w:fill="FFFFFF"/>
        </w:rPr>
        <w:t xml:space="preserve"> пребывания детей в дошкольных </w:t>
      </w:r>
      <w:r w:rsidR="009D57BB" w:rsidRPr="00C94AB5">
        <w:rPr>
          <w:rFonts w:ascii="Times New Roman" w:hAnsi="Times New Roman"/>
          <w:sz w:val="28"/>
          <w:szCs w:val="28"/>
          <w:shd w:val="clear" w:color="auto" w:fill="FFFFFF"/>
        </w:rPr>
        <w:t>организациях,</w:t>
      </w:r>
      <w:r w:rsidR="009D57BB">
        <w:rPr>
          <w:rFonts w:ascii="Times New Roman" w:hAnsi="Times New Roman"/>
          <w:sz w:val="28"/>
          <w:szCs w:val="28"/>
          <w:shd w:val="clear" w:color="auto" w:fill="FFFFFF"/>
        </w:rPr>
        <w:t xml:space="preserve"> обеспечения прав детей на дополнительное образование, </w:t>
      </w:r>
      <w:r w:rsidR="009D57BB" w:rsidRPr="00910CE6">
        <w:rPr>
          <w:rFonts w:ascii="Times New Roman" w:hAnsi="Times New Roman"/>
          <w:sz w:val="28"/>
          <w:szCs w:val="28"/>
          <w:shd w:val="clear" w:color="auto" w:fill="FFFFFF"/>
        </w:rPr>
        <w:t xml:space="preserve">жалобы </w:t>
      </w:r>
      <w:r w:rsidR="009D57BB" w:rsidRPr="00C94AB5">
        <w:rPr>
          <w:rFonts w:ascii="Times New Roman" w:hAnsi="Times New Roman"/>
          <w:sz w:val="28"/>
          <w:szCs w:val="28"/>
          <w:shd w:val="clear" w:color="auto" w:fill="FFFFFF"/>
        </w:rPr>
        <w:t>на действия (бездействие)</w:t>
      </w:r>
      <w:r w:rsidR="009D57BB" w:rsidRPr="009D57BB">
        <w:rPr>
          <w:rFonts w:ascii="Times New Roman" w:hAnsi="Times New Roman"/>
          <w:sz w:val="28"/>
          <w:szCs w:val="28"/>
          <w:shd w:val="clear" w:color="auto" w:fill="FFFFFF"/>
        </w:rPr>
        <w:t xml:space="preserve"> </w:t>
      </w:r>
      <w:r w:rsidR="009D57BB" w:rsidRPr="00910CE6">
        <w:rPr>
          <w:rFonts w:ascii="Times New Roman" w:hAnsi="Times New Roman"/>
          <w:sz w:val="28"/>
          <w:szCs w:val="28"/>
          <w:shd w:val="clear" w:color="auto" w:fill="FFFFFF"/>
        </w:rPr>
        <w:t>служб жилищно-коммунального хозяйства</w:t>
      </w:r>
      <w:r w:rsidR="009D57BB">
        <w:rPr>
          <w:rFonts w:ascii="Times New Roman" w:hAnsi="Times New Roman"/>
          <w:sz w:val="28"/>
          <w:szCs w:val="28"/>
          <w:shd w:val="clear" w:color="auto" w:fill="FFFFFF"/>
        </w:rPr>
        <w:t xml:space="preserve"> </w:t>
      </w:r>
      <w:r w:rsidR="009D57BB" w:rsidRPr="00910CE6">
        <w:rPr>
          <w:rFonts w:ascii="Times New Roman" w:hAnsi="Times New Roman"/>
          <w:sz w:val="28"/>
          <w:szCs w:val="28"/>
          <w:shd w:val="clear" w:color="auto" w:fill="FFFFFF"/>
        </w:rPr>
        <w:t>и др.</w:t>
      </w:r>
    </w:p>
    <w:p w:rsidR="00534A6A" w:rsidRDefault="00534A6A" w:rsidP="00EA0220">
      <w:pPr>
        <w:spacing w:after="0" w:line="276" w:lineRule="auto"/>
        <w:ind w:firstLine="709"/>
        <w:jc w:val="both"/>
        <w:rPr>
          <w:rFonts w:ascii="Times New Roman" w:hAnsi="Times New Roman"/>
          <w:b/>
          <w:i/>
          <w:color w:val="000000"/>
          <w:sz w:val="28"/>
          <w:szCs w:val="28"/>
          <w:u w:val="single"/>
          <w:shd w:val="clear" w:color="auto" w:fill="FFFFFF"/>
        </w:rPr>
      </w:pPr>
    </w:p>
    <w:p w:rsidR="00607D06" w:rsidRDefault="0002129F" w:rsidP="00EA0220">
      <w:pPr>
        <w:spacing w:after="0" w:line="276" w:lineRule="auto"/>
        <w:ind w:firstLine="709"/>
        <w:jc w:val="both"/>
        <w:rPr>
          <w:rFonts w:ascii="Times New Roman" w:hAnsi="Times New Roman"/>
          <w:b/>
          <w:i/>
          <w:color w:val="000000"/>
          <w:sz w:val="28"/>
          <w:szCs w:val="28"/>
          <w:shd w:val="clear" w:color="auto" w:fill="FFFFFF"/>
        </w:rPr>
      </w:pPr>
      <w:r w:rsidRPr="00D059C6">
        <w:rPr>
          <w:rFonts w:ascii="Times New Roman" w:hAnsi="Times New Roman"/>
          <w:b/>
          <w:sz w:val="28"/>
          <w:szCs w:val="28"/>
          <w:shd w:val="clear" w:color="auto" w:fill="FFFFFF"/>
        </w:rPr>
        <w:t>–</w:t>
      </w:r>
      <w:r w:rsidR="00607D06" w:rsidRPr="00D059C6">
        <w:rPr>
          <w:rFonts w:ascii="Times New Roman" w:hAnsi="Times New Roman"/>
          <w:b/>
          <w:i/>
          <w:color w:val="000000"/>
          <w:sz w:val="28"/>
          <w:szCs w:val="28"/>
          <w:shd w:val="clear" w:color="auto" w:fill="FFFFFF"/>
        </w:rPr>
        <w:t xml:space="preserve"> по тематике</w:t>
      </w:r>
    </w:p>
    <w:p w:rsidR="00D059C6" w:rsidRPr="00D059C6" w:rsidRDefault="00D059C6" w:rsidP="00EA0220">
      <w:pPr>
        <w:spacing w:after="0" w:line="276" w:lineRule="auto"/>
        <w:ind w:firstLine="709"/>
        <w:jc w:val="both"/>
        <w:rPr>
          <w:rFonts w:ascii="Times New Roman" w:hAnsi="Times New Roman"/>
          <w:b/>
          <w:i/>
          <w:color w:val="000000"/>
          <w:sz w:val="28"/>
          <w:szCs w:val="28"/>
          <w:shd w:val="clear" w:color="auto" w:fill="FFFFFF"/>
        </w:rPr>
      </w:pPr>
    </w:p>
    <w:p w:rsidR="00607D06" w:rsidRDefault="00607D06" w:rsidP="00EA0220">
      <w:pPr>
        <w:spacing w:after="0" w:line="276" w:lineRule="auto"/>
        <w:ind w:firstLine="709"/>
        <w:jc w:val="both"/>
        <w:rPr>
          <w:rFonts w:ascii="Times New Roman" w:hAnsi="Times New Roman"/>
          <w:sz w:val="28"/>
          <w:szCs w:val="28"/>
        </w:rPr>
      </w:pPr>
      <w:r w:rsidRPr="004353F6">
        <w:rPr>
          <w:rFonts w:ascii="Times New Roman" w:hAnsi="Times New Roman"/>
          <w:sz w:val="28"/>
          <w:szCs w:val="28"/>
        </w:rPr>
        <w:t xml:space="preserve">Тематика обращений </w:t>
      </w:r>
      <w:r w:rsidR="009D57BB">
        <w:rPr>
          <w:rFonts w:ascii="Times New Roman" w:hAnsi="Times New Roman"/>
          <w:sz w:val="28"/>
          <w:szCs w:val="28"/>
        </w:rPr>
        <w:t>к Уполномоченному</w:t>
      </w:r>
      <w:r w:rsidRPr="004353F6">
        <w:rPr>
          <w:rFonts w:ascii="Times New Roman" w:hAnsi="Times New Roman"/>
          <w:sz w:val="28"/>
          <w:szCs w:val="28"/>
        </w:rPr>
        <w:t xml:space="preserve"> </w:t>
      </w:r>
      <w:r>
        <w:rPr>
          <w:rFonts w:ascii="Times New Roman" w:hAnsi="Times New Roman"/>
          <w:sz w:val="28"/>
          <w:szCs w:val="28"/>
        </w:rPr>
        <w:t>в 20</w:t>
      </w:r>
      <w:r w:rsidR="009D57BB">
        <w:rPr>
          <w:rFonts w:ascii="Times New Roman" w:hAnsi="Times New Roman"/>
          <w:sz w:val="28"/>
          <w:szCs w:val="28"/>
        </w:rPr>
        <w:t>20</w:t>
      </w:r>
      <w:r>
        <w:rPr>
          <w:rFonts w:ascii="Times New Roman" w:hAnsi="Times New Roman"/>
          <w:sz w:val="28"/>
          <w:szCs w:val="28"/>
        </w:rPr>
        <w:t xml:space="preserve"> году представлена на диаграмме </w:t>
      </w:r>
      <w:r w:rsidR="009D57BB">
        <w:rPr>
          <w:rFonts w:ascii="Times New Roman" w:hAnsi="Times New Roman"/>
          <w:sz w:val="28"/>
          <w:szCs w:val="28"/>
        </w:rPr>
        <w:t>4</w:t>
      </w:r>
      <w:r>
        <w:rPr>
          <w:rFonts w:ascii="Times New Roman" w:hAnsi="Times New Roman"/>
          <w:sz w:val="28"/>
          <w:szCs w:val="28"/>
        </w:rPr>
        <w:t xml:space="preserve"> и в таблице 3 </w:t>
      </w:r>
      <w:r w:rsidR="009D57BB">
        <w:rPr>
          <w:rFonts w:ascii="Times New Roman" w:hAnsi="Times New Roman"/>
          <w:sz w:val="28"/>
          <w:szCs w:val="28"/>
        </w:rPr>
        <w:t>(</w:t>
      </w:r>
      <w:r w:rsidR="009D57BB" w:rsidRPr="00DB7FB2">
        <w:rPr>
          <w:rFonts w:ascii="Times New Roman" w:hAnsi="Times New Roman"/>
          <w:i/>
          <w:sz w:val="28"/>
          <w:szCs w:val="28"/>
        </w:rPr>
        <w:t>приложение</w:t>
      </w:r>
      <w:r w:rsidR="009D57BB" w:rsidRPr="00DB7FB2">
        <w:rPr>
          <w:rFonts w:ascii="Times New Roman" w:hAnsi="Times New Roman"/>
          <w:sz w:val="28"/>
          <w:szCs w:val="28"/>
        </w:rPr>
        <w:t>).</w:t>
      </w:r>
    </w:p>
    <w:p w:rsidR="008E0FE2" w:rsidRDefault="008E0FE2" w:rsidP="00EA0220">
      <w:pPr>
        <w:pStyle w:val="21"/>
        <w:spacing w:after="0" w:line="276" w:lineRule="auto"/>
        <w:ind w:left="0" w:firstLine="709"/>
        <w:contextualSpacing/>
        <w:jc w:val="right"/>
        <w:rPr>
          <w:b/>
          <w:i/>
          <w:sz w:val="24"/>
        </w:rPr>
      </w:pPr>
    </w:p>
    <w:p w:rsidR="008E0FE2" w:rsidRDefault="008E0FE2" w:rsidP="00EA0220">
      <w:pPr>
        <w:pStyle w:val="21"/>
        <w:spacing w:after="0" w:line="276" w:lineRule="auto"/>
        <w:ind w:left="0" w:firstLine="709"/>
        <w:contextualSpacing/>
        <w:jc w:val="right"/>
        <w:rPr>
          <w:b/>
          <w:i/>
          <w:sz w:val="24"/>
        </w:rPr>
      </w:pPr>
    </w:p>
    <w:p w:rsidR="008E0FE2" w:rsidRDefault="008E0FE2" w:rsidP="00EA0220">
      <w:pPr>
        <w:pStyle w:val="21"/>
        <w:spacing w:after="0" w:line="276" w:lineRule="auto"/>
        <w:ind w:left="0" w:firstLine="709"/>
        <w:contextualSpacing/>
        <w:jc w:val="right"/>
        <w:rPr>
          <w:b/>
          <w:i/>
          <w:sz w:val="24"/>
        </w:rPr>
      </w:pPr>
    </w:p>
    <w:p w:rsidR="008E0FE2" w:rsidRDefault="008E0FE2" w:rsidP="00EA0220">
      <w:pPr>
        <w:pStyle w:val="21"/>
        <w:spacing w:after="0" w:line="276" w:lineRule="auto"/>
        <w:ind w:left="0" w:firstLine="709"/>
        <w:contextualSpacing/>
        <w:jc w:val="right"/>
        <w:rPr>
          <w:b/>
          <w:i/>
          <w:sz w:val="24"/>
        </w:rPr>
      </w:pPr>
    </w:p>
    <w:p w:rsidR="00607D06" w:rsidRPr="00DA7C01" w:rsidRDefault="00607D06" w:rsidP="00EA0220">
      <w:pPr>
        <w:pStyle w:val="21"/>
        <w:spacing w:after="0" w:line="276" w:lineRule="auto"/>
        <w:ind w:left="0" w:firstLine="709"/>
        <w:contextualSpacing/>
        <w:jc w:val="right"/>
        <w:rPr>
          <w:b/>
          <w:i/>
          <w:sz w:val="24"/>
        </w:rPr>
      </w:pPr>
      <w:r>
        <w:rPr>
          <w:b/>
          <w:i/>
          <w:sz w:val="24"/>
        </w:rPr>
        <w:lastRenderedPageBreak/>
        <w:t>Диаграмма</w:t>
      </w:r>
      <w:r w:rsidRPr="00DA7C01">
        <w:rPr>
          <w:b/>
          <w:i/>
          <w:sz w:val="24"/>
        </w:rPr>
        <w:t xml:space="preserve"> </w:t>
      </w:r>
      <w:r>
        <w:rPr>
          <w:b/>
          <w:i/>
          <w:sz w:val="24"/>
        </w:rPr>
        <w:t>4</w:t>
      </w:r>
    </w:p>
    <w:p w:rsidR="00607D06" w:rsidRDefault="00607D06" w:rsidP="00EA2E05">
      <w:pPr>
        <w:spacing w:after="0" w:line="240" w:lineRule="auto"/>
        <w:ind w:firstLine="709"/>
        <w:jc w:val="center"/>
        <w:rPr>
          <w:rFonts w:ascii="Times New Roman" w:hAnsi="Times New Roman"/>
          <w:b/>
          <w:i/>
          <w:sz w:val="24"/>
        </w:rPr>
      </w:pPr>
      <w:r w:rsidRPr="007C30E4">
        <w:rPr>
          <w:rFonts w:ascii="Times New Roman" w:hAnsi="Times New Roman"/>
          <w:b/>
          <w:i/>
          <w:sz w:val="24"/>
        </w:rPr>
        <w:t>Тематика</w:t>
      </w:r>
      <w:r>
        <w:rPr>
          <w:rFonts w:ascii="Times New Roman" w:hAnsi="Times New Roman"/>
          <w:b/>
          <w:i/>
          <w:sz w:val="24"/>
        </w:rPr>
        <w:t xml:space="preserve"> обращений, поступивших </w:t>
      </w:r>
    </w:p>
    <w:p w:rsidR="00607D06" w:rsidRDefault="00607D06" w:rsidP="00EA2E05">
      <w:pPr>
        <w:spacing w:after="0" w:line="240" w:lineRule="auto"/>
        <w:ind w:firstLine="709"/>
        <w:jc w:val="center"/>
        <w:rPr>
          <w:rFonts w:ascii="Times New Roman" w:hAnsi="Times New Roman"/>
          <w:b/>
          <w:i/>
          <w:sz w:val="24"/>
        </w:rPr>
      </w:pPr>
      <w:r w:rsidRPr="007F0EA9">
        <w:rPr>
          <w:rFonts w:ascii="Times New Roman" w:hAnsi="Times New Roman"/>
          <w:b/>
          <w:i/>
          <w:sz w:val="24"/>
        </w:rPr>
        <w:t xml:space="preserve">к Уполномоченному </w:t>
      </w:r>
      <w:r w:rsidRPr="0098770E">
        <w:rPr>
          <w:rFonts w:ascii="Times New Roman" w:hAnsi="Times New Roman"/>
          <w:b/>
          <w:i/>
          <w:sz w:val="24"/>
        </w:rPr>
        <w:t xml:space="preserve">в </w:t>
      </w:r>
      <w:r w:rsidR="009927A0">
        <w:rPr>
          <w:rFonts w:ascii="Times New Roman" w:hAnsi="Times New Roman"/>
          <w:b/>
          <w:i/>
          <w:sz w:val="24"/>
        </w:rPr>
        <w:t>201</w:t>
      </w:r>
      <w:r w:rsidR="00283361">
        <w:rPr>
          <w:rFonts w:ascii="Times New Roman" w:hAnsi="Times New Roman"/>
          <w:b/>
          <w:i/>
          <w:sz w:val="24"/>
        </w:rPr>
        <w:t>8</w:t>
      </w:r>
      <w:r w:rsidR="00C60B1A" w:rsidRPr="00E7682C">
        <w:rPr>
          <w:rFonts w:ascii="Times New Roman" w:hAnsi="Times New Roman"/>
          <w:b/>
          <w:sz w:val="28"/>
          <w:szCs w:val="28"/>
        </w:rPr>
        <w:t>–</w:t>
      </w:r>
      <w:r w:rsidRPr="0098770E">
        <w:rPr>
          <w:rFonts w:ascii="Times New Roman" w:hAnsi="Times New Roman"/>
          <w:b/>
          <w:i/>
          <w:sz w:val="24"/>
        </w:rPr>
        <w:t>20</w:t>
      </w:r>
      <w:r w:rsidR="009D57BB">
        <w:rPr>
          <w:rFonts w:ascii="Times New Roman" w:hAnsi="Times New Roman"/>
          <w:b/>
          <w:i/>
          <w:sz w:val="24"/>
        </w:rPr>
        <w:t xml:space="preserve">20 </w:t>
      </w:r>
      <w:r w:rsidRPr="0098770E">
        <w:rPr>
          <w:rFonts w:ascii="Times New Roman" w:hAnsi="Times New Roman"/>
          <w:b/>
          <w:i/>
          <w:sz w:val="24"/>
        </w:rPr>
        <w:t>г</w:t>
      </w:r>
      <w:r w:rsidR="009927A0">
        <w:rPr>
          <w:rFonts w:ascii="Times New Roman" w:hAnsi="Times New Roman"/>
          <w:b/>
          <w:i/>
          <w:sz w:val="24"/>
        </w:rPr>
        <w:t>одах</w:t>
      </w:r>
    </w:p>
    <w:p w:rsidR="007C1B88" w:rsidRPr="0098770E" w:rsidRDefault="007C1B88" w:rsidP="00534A6A">
      <w:pPr>
        <w:spacing w:after="0" w:line="276" w:lineRule="auto"/>
        <w:jc w:val="center"/>
        <w:rPr>
          <w:rFonts w:ascii="Times New Roman" w:hAnsi="Times New Roman"/>
          <w:b/>
          <w:i/>
          <w:sz w:val="24"/>
        </w:rPr>
      </w:pPr>
      <w:r>
        <w:rPr>
          <w:noProof/>
          <w:lang w:eastAsia="ru-RU"/>
        </w:rPr>
        <w:drawing>
          <wp:inline distT="0" distB="0" distL="0" distR="0" wp14:anchorId="3F07144F" wp14:editId="0DA2F43E">
            <wp:extent cx="6076612" cy="7839075"/>
            <wp:effectExtent l="0" t="0" r="6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7D06" w:rsidRPr="0069439B" w:rsidRDefault="00607D06" w:rsidP="00EA0220">
      <w:pPr>
        <w:pStyle w:val="21"/>
        <w:spacing w:after="0" w:line="276" w:lineRule="auto"/>
        <w:ind w:left="0" w:firstLine="709"/>
        <w:contextualSpacing/>
        <w:jc w:val="both"/>
      </w:pPr>
      <w:r>
        <w:lastRenderedPageBreak/>
        <w:t xml:space="preserve">Как видно из диаграммы, самыми многочисленными являются жалобы </w:t>
      </w:r>
      <w:r w:rsidR="001D7CE8">
        <w:t>на</w:t>
      </w:r>
      <w:r>
        <w:t xml:space="preserve"> нарушени</w:t>
      </w:r>
      <w:r w:rsidR="001D7CE8">
        <w:t>е</w:t>
      </w:r>
      <w:r>
        <w:t xml:space="preserve"> прав детей жить и воспитываться в семье, прав на образование, обращения граждан о получении квалифицированной правовой помощи</w:t>
      </w:r>
      <w:r w:rsidR="009624F3">
        <w:t xml:space="preserve">, </w:t>
      </w:r>
      <w:r w:rsidR="00E32BEF">
        <w:t xml:space="preserve">о реализации прав </w:t>
      </w:r>
      <w:r w:rsidR="009624F3">
        <w:t>семей на получение мер социальной поддержки</w:t>
      </w:r>
      <w:r>
        <w:t>.</w:t>
      </w:r>
      <w:r w:rsidR="009927A0">
        <w:t xml:space="preserve"> </w:t>
      </w:r>
    </w:p>
    <w:p w:rsidR="00607D06" w:rsidRPr="00550680" w:rsidRDefault="00607D06" w:rsidP="00EA0220">
      <w:pPr>
        <w:pStyle w:val="21"/>
        <w:spacing w:after="0" w:line="276" w:lineRule="auto"/>
        <w:ind w:left="0" w:firstLine="709"/>
        <w:contextualSpacing/>
        <w:jc w:val="right"/>
        <w:rPr>
          <w:b/>
          <w:i/>
          <w:sz w:val="24"/>
          <w:szCs w:val="24"/>
        </w:rPr>
      </w:pPr>
      <w:r w:rsidRPr="00550680">
        <w:rPr>
          <w:b/>
          <w:i/>
          <w:sz w:val="24"/>
          <w:szCs w:val="24"/>
        </w:rPr>
        <w:t>Диаграмма</w:t>
      </w:r>
      <w:r>
        <w:rPr>
          <w:b/>
          <w:i/>
          <w:sz w:val="24"/>
          <w:szCs w:val="24"/>
        </w:rPr>
        <w:t xml:space="preserve"> 5</w:t>
      </w:r>
    </w:p>
    <w:p w:rsidR="00607D06" w:rsidRPr="00B96080" w:rsidRDefault="00607D06" w:rsidP="00EA2E05">
      <w:pPr>
        <w:pStyle w:val="21"/>
        <w:spacing w:after="0" w:line="240" w:lineRule="auto"/>
        <w:ind w:left="0" w:firstLine="709"/>
        <w:contextualSpacing/>
        <w:jc w:val="center"/>
        <w:rPr>
          <w:b/>
          <w:i/>
          <w:sz w:val="24"/>
          <w:szCs w:val="24"/>
        </w:rPr>
      </w:pPr>
      <w:r w:rsidRPr="00B96080">
        <w:rPr>
          <w:b/>
          <w:i/>
          <w:sz w:val="24"/>
          <w:szCs w:val="24"/>
        </w:rPr>
        <w:t>Наибольшее количество обращений, поступивших</w:t>
      </w:r>
    </w:p>
    <w:p w:rsidR="00607D06" w:rsidRDefault="00607D06" w:rsidP="00EA2E05">
      <w:pPr>
        <w:pStyle w:val="21"/>
        <w:spacing w:after="0" w:line="240" w:lineRule="auto"/>
        <w:ind w:left="0" w:firstLine="709"/>
        <w:contextualSpacing/>
        <w:jc w:val="center"/>
        <w:rPr>
          <w:b/>
          <w:i/>
          <w:sz w:val="24"/>
          <w:szCs w:val="24"/>
        </w:rPr>
      </w:pPr>
      <w:r w:rsidRPr="00B96080">
        <w:rPr>
          <w:b/>
          <w:i/>
          <w:sz w:val="24"/>
          <w:szCs w:val="24"/>
        </w:rPr>
        <w:t xml:space="preserve"> к Уполномоченному в 201</w:t>
      </w:r>
      <w:r w:rsidR="00D6185A">
        <w:rPr>
          <w:b/>
          <w:i/>
          <w:sz w:val="24"/>
          <w:szCs w:val="24"/>
        </w:rPr>
        <w:t>8</w:t>
      </w:r>
      <w:r w:rsidR="00A927A1" w:rsidRPr="00E7682C">
        <w:rPr>
          <w:b/>
        </w:rPr>
        <w:t>–</w:t>
      </w:r>
      <w:r w:rsidRPr="00B96080">
        <w:rPr>
          <w:b/>
          <w:i/>
          <w:sz w:val="24"/>
          <w:szCs w:val="24"/>
        </w:rPr>
        <w:t>20</w:t>
      </w:r>
      <w:r w:rsidR="00D6185A">
        <w:rPr>
          <w:b/>
          <w:i/>
          <w:sz w:val="24"/>
          <w:szCs w:val="24"/>
        </w:rPr>
        <w:t>20</w:t>
      </w:r>
      <w:r w:rsidRPr="00B96080">
        <w:rPr>
          <w:b/>
          <w:i/>
          <w:sz w:val="24"/>
          <w:szCs w:val="24"/>
        </w:rPr>
        <w:t xml:space="preserve"> годах</w:t>
      </w:r>
    </w:p>
    <w:p w:rsidR="00C30C07" w:rsidRDefault="00C30C07" w:rsidP="00534A6A">
      <w:pPr>
        <w:spacing w:after="0" w:line="276" w:lineRule="auto"/>
        <w:contextualSpacing/>
        <w:jc w:val="both"/>
        <w:rPr>
          <w:rFonts w:ascii="Times New Roman" w:hAnsi="Times New Roman"/>
          <w:sz w:val="28"/>
          <w:szCs w:val="28"/>
        </w:rPr>
      </w:pPr>
      <w:r>
        <w:rPr>
          <w:noProof/>
          <w:lang w:eastAsia="ru-RU"/>
        </w:rPr>
        <w:drawing>
          <wp:inline distT="0" distB="0" distL="0" distR="0" wp14:anchorId="02C51CDD" wp14:editId="5EF0FA3D">
            <wp:extent cx="6105525" cy="2800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1C56" w:rsidRPr="002B1387" w:rsidRDefault="00C30C07"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В течени</w:t>
      </w:r>
      <w:r w:rsidR="0002129F">
        <w:rPr>
          <w:rFonts w:ascii="Times New Roman" w:hAnsi="Times New Roman"/>
          <w:sz w:val="28"/>
          <w:szCs w:val="28"/>
        </w:rPr>
        <w:t>е</w:t>
      </w:r>
      <w:r>
        <w:rPr>
          <w:rFonts w:ascii="Times New Roman" w:hAnsi="Times New Roman"/>
          <w:sz w:val="28"/>
          <w:szCs w:val="28"/>
        </w:rPr>
        <w:t xml:space="preserve"> последних трех лет те</w:t>
      </w:r>
      <w:r w:rsidRPr="007E3954">
        <w:rPr>
          <w:rFonts w:ascii="Times New Roman" w:hAnsi="Times New Roman"/>
          <w:sz w:val="28"/>
          <w:szCs w:val="28"/>
        </w:rPr>
        <w:t>нденция</w:t>
      </w:r>
      <w:r>
        <w:rPr>
          <w:rFonts w:ascii="Times New Roman" w:hAnsi="Times New Roman"/>
          <w:sz w:val="28"/>
          <w:szCs w:val="28"/>
        </w:rPr>
        <w:t xml:space="preserve"> «лидерства»</w:t>
      </w:r>
      <w:r w:rsidRPr="007E3954">
        <w:rPr>
          <w:rFonts w:ascii="Times New Roman" w:hAnsi="Times New Roman"/>
          <w:sz w:val="36"/>
          <w:szCs w:val="28"/>
        </w:rPr>
        <w:t xml:space="preserve"> </w:t>
      </w:r>
      <w:r w:rsidRPr="007E3954">
        <w:rPr>
          <w:rFonts w:ascii="Times New Roman" w:hAnsi="Times New Roman"/>
          <w:sz w:val="28"/>
          <w:szCs w:val="28"/>
        </w:rPr>
        <w:t>сохран</w:t>
      </w:r>
      <w:r>
        <w:rPr>
          <w:rFonts w:ascii="Times New Roman" w:hAnsi="Times New Roman"/>
          <w:sz w:val="28"/>
          <w:szCs w:val="28"/>
        </w:rPr>
        <w:t xml:space="preserve">яется за </w:t>
      </w:r>
      <w:r w:rsidR="00607D06" w:rsidRPr="0009716B">
        <w:rPr>
          <w:rFonts w:ascii="Times New Roman" w:hAnsi="Times New Roman"/>
          <w:sz w:val="28"/>
          <w:szCs w:val="28"/>
        </w:rPr>
        <w:t>обращения</w:t>
      </w:r>
      <w:r>
        <w:rPr>
          <w:rFonts w:ascii="Times New Roman" w:hAnsi="Times New Roman"/>
          <w:sz w:val="28"/>
          <w:szCs w:val="28"/>
        </w:rPr>
        <w:t>ми</w:t>
      </w:r>
      <w:r w:rsidR="00607D06" w:rsidRPr="0009716B">
        <w:rPr>
          <w:rFonts w:ascii="Times New Roman" w:hAnsi="Times New Roman"/>
          <w:sz w:val="28"/>
          <w:szCs w:val="28"/>
        </w:rPr>
        <w:t xml:space="preserve"> о праве детей жить и воспитываться в </w:t>
      </w:r>
      <w:r w:rsidR="00607D06" w:rsidRPr="007E3954">
        <w:rPr>
          <w:rFonts w:ascii="Times New Roman" w:hAnsi="Times New Roman"/>
          <w:sz w:val="28"/>
          <w:szCs w:val="28"/>
        </w:rPr>
        <w:t>семье</w:t>
      </w:r>
      <w:r>
        <w:rPr>
          <w:rFonts w:ascii="Times New Roman" w:hAnsi="Times New Roman"/>
          <w:sz w:val="28"/>
          <w:szCs w:val="28"/>
        </w:rPr>
        <w:t xml:space="preserve"> </w:t>
      </w:r>
      <w:r>
        <w:rPr>
          <w:rFonts w:ascii="Times New Roman" w:hAnsi="Times New Roman"/>
          <w:i/>
          <w:sz w:val="28"/>
          <w:szCs w:val="28"/>
          <w:shd w:val="clear" w:color="auto" w:fill="FFFFFF"/>
        </w:rPr>
        <w:t>(</w:t>
      </w:r>
      <w:r w:rsidRPr="00BD4760">
        <w:rPr>
          <w:rFonts w:ascii="Times New Roman" w:hAnsi="Times New Roman"/>
          <w:i/>
          <w:sz w:val="28"/>
          <w:szCs w:val="28"/>
        </w:rPr>
        <w:t>2018</w:t>
      </w:r>
      <w:r>
        <w:rPr>
          <w:rFonts w:ascii="Times New Roman" w:hAnsi="Times New Roman"/>
          <w:i/>
          <w:sz w:val="28"/>
          <w:szCs w:val="28"/>
        </w:rPr>
        <w:t xml:space="preserve"> год</w:t>
      </w:r>
      <w:r w:rsidRPr="00BD4760">
        <w:rPr>
          <w:rFonts w:ascii="Times New Roman" w:hAnsi="Times New Roman"/>
          <w:i/>
          <w:sz w:val="28"/>
          <w:szCs w:val="28"/>
        </w:rPr>
        <w:t xml:space="preserve"> </w:t>
      </w:r>
      <w:r w:rsidR="00534A6A">
        <w:rPr>
          <w:rFonts w:ascii="Times New Roman" w:hAnsi="Times New Roman"/>
          <w:i/>
          <w:sz w:val="28"/>
          <w:szCs w:val="28"/>
        </w:rPr>
        <w:t>–</w:t>
      </w:r>
      <w:r>
        <w:rPr>
          <w:rFonts w:ascii="Times New Roman" w:hAnsi="Times New Roman"/>
          <w:i/>
          <w:sz w:val="28"/>
          <w:szCs w:val="28"/>
        </w:rPr>
        <w:t xml:space="preserve"> 341, </w:t>
      </w:r>
      <w:r w:rsidRPr="003B3AC9">
        <w:rPr>
          <w:rFonts w:ascii="Times New Roman" w:hAnsi="Times New Roman"/>
          <w:i/>
          <w:sz w:val="28"/>
          <w:szCs w:val="28"/>
        </w:rPr>
        <w:t xml:space="preserve">2019 год </w:t>
      </w:r>
      <w:r w:rsidR="00534A6A">
        <w:rPr>
          <w:rFonts w:ascii="Times New Roman" w:hAnsi="Times New Roman"/>
          <w:sz w:val="28"/>
          <w:szCs w:val="28"/>
        </w:rPr>
        <w:t>–</w:t>
      </w:r>
      <w:r w:rsidRPr="003B3AC9">
        <w:rPr>
          <w:rFonts w:ascii="Times New Roman" w:hAnsi="Times New Roman"/>
          <w:i/>
          <w:sz w:val="28"/>
          <w:szCs w:val="28"/>
        </w:rPr>
        <w:t xml:space="preserve"> </w:t>
      </w:r>
      <w:r>
        <w:rPr>
          <w:rFonts w:ascii="Times New Roman" w:hAnsi="Times New Roman"/>
          <w:i/>
          <w:sz w:val="28"/>
          <w:szCs w:val="28"/>
        </w:rPr>
        <w:t xml:space="preserve">504, 2020 год </w:t>
      </w:r>
      <w:r w:rsidR="00534A6A">
        <w:rPr>
          <w:rFonts w:ascii="Times New Roman" w:hAnsi="Times New Roman"/>
          <w:sz w:val="28"/>
          <w:szCs w:val="28"/>
        </w:rPr>
        <w:t>–</w:t>
      </w:r>
      <w:r>
        <w:rPr>
          <w:rFonts w:ascii="Times New Roman" w:hAnsi="Times New Roman"/>
          <w:i/>
          <w:sz w:val="28"/>
          <w:szCs w:val="28"/>
        </w:rPr>
        <w:t xml:space="preserve"> 470)</w:t>
      </w:r>
      <w:r w:rsidRPr="00B74EEB">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w:t>
      </w:r>
      <w:r w:rsidR="00091C56" w:rsidRPr="00091C56">
        <w:rPr>
          <w:rFonts w:ascii="Times New Roman" w:hAnsi="Times New Roman"/>
          <w:sz w:val="28"/>
          <w:szCs w:val="28"/>
        </w:rPr>
        <w:t xml:space="preserve">В </w:t>
      </w:r>
      <w:r w:rsidR="00091C56" w:rsidRPr="00445238">
        <w:rPr>
          <w:rFonts w:ascii="Times New Roman" w:eastAsia="Times New Roman" w:hAnsi="Times New Roman"/>
          <w:bCs/>
          <w:sz w:val="28"/>
          <w:szCs w:val="28"/>
          <w:lang w:eastAsia="ru-RU"/>
        </w:rPr>
        <w:t>пределах данной группы</w:t>
      </w:r>
      <w:r w:rsidR="00091C56">
        <w:rPr>
          <w:rFonts w:ascii="Times New Roman" w:eastAsia="Times New Roman" w:hAnsi="Times New Roman"/>
          <w:bCs/>
          <w:sz w:val="28"/>
          <w:szCs w:val="28"/>
          <w:lang w:eastAsia="ru-RU"/>
        </w:rPr>
        <w:t xml:space="preserve"> в</w:t>
      </w:r>
      <w:r w:rsidR="00091C56" w:rsidRPr="00445238">
        <w:rPr>
          <w:rFonts w:ascii="Times New Roman" w:eastAsia="Times New Roman" w:hAnsi="Times New Roman"/>
          <w:bCs/>
          <w:sz w:val="28"/>
          <w:szCs w:val="28"/>
          <w:lang w:eastAsia="ru-RU"/>
        </w:rPr>
        <w:t xml:space="preserve"> </w:t>
      </w:r>
      <w:r w:rsidR="00091C56" w:rsidRPr="00091C56">
        <w:rPr>
          <w:rFonts w:ascii="Times New Roman" w:hAnsi="Times New Roman"/>
          <w:sz w:val="28"/>
          <w:szCs w:val="28"/>
        </w:rPr>
        <w:t>2020 году</w:t>
      </w:r>
      <w:r w:rsidR="00091C56">
        <w:t xml:space="preserve"> </w:t>
      </w:r>
      <w:r w:rsidR="00091C56">
        <w:rPr>
          <w:rFonts w:ascii="Times New Roman" w:eastAsia="Times New Roman" w:hAnsi="Times New Roman"/>
          <w:bCs/>
          <w:sz w:val="28"/>
          <w:szCs w:val="28"/>
          <w:lang w:eastAsia="ru-RU"/>
        </w:rPr>
        <w:t>отмечен</w:t>
      </w:r>
      <w:r w:rsidR="00091C56" w:rsidRPr="00091C56">
        <w:rPr>
          <w:rFonts w:ascii="Times New Roman" w:eastAsia="Times New Roman" w:hAnsi="Times New Roman"/>
          <w:bCs/>
          <w:sz w:val="28"/>
          <w:szCs w:val="28"/>
          <w:lang w:eastAsia="ru-RU"/>
        </w:rPr>
        <w:t xml:space="preserve"> </w:t>
      </w:r>
      <w:r w:rsidR="00091C56">
        <w:rPr>
          <w:rFonts w:ascii="Times New Roman" w:eastAsia="Times New Roman" w:hAnsi="Times New Roman"/>
          <w:bCs/>
          <w:sz w:val="28"/>
          <w:szCs w:val="28"/>
          <w:lang w:eastAsia="ru-RU"/>
        </w:rPr>
        <w:t xml:space="preserve">рост количества </w:t>
      </w:r>
      <w:r w:rsidR="00091C56" w:rsidRPr="00445238">
        <w:rPr>
          <w:rFonts w:ascii="Times New Roman" w:eastAsia="Times New Roman" w:hAnsi="Times New Roman"/>
          <w:bCs/>
          <w:sz w:val="28"/>
          <w:szCs w:val="28"/>
          <w:lang w:eastAsia="ru-RU"/>
        </w:rPr>
        <w:t>обращений</w:t>
      </w:r>
      <w:r w:rsidR="00091C56">
        <w:rPr>
          <w:rFonts w:ascii="Times New Roman" w:eastAsia="Times New Roman" w:hAnsi="Times New Roman"/>
          <w:bCs/>
          <w:sz w:val="28"/>
          <w:szCs w:val="28"/>
          <w:lang w:eastAsia="ru-RU"/>
        </w:rPr>
        <w:t xml:space="preserve"> об определении порядка общения с родителями,</w:t>
      </w:r>
      <w:r w:rsidR="00091C56" w:rsidRPr="00091C56">
        <w:rPr>
          <w:rFonts w:ascii="Times New Roman" w:eastAsia="Times New Roman" w:hAnsi="Times New Roman"/>
          <w:color w:val="000000"/>
          <w:sz w:val="28"/>
          <w:szCs w:val="28"/>
          <w:lang w:eastAsia="ru-RU"/>
        </w:rPr>
        <w:t xml:space="preserve"> </w:t>
      </w:r>
      <w:r w:rsidR="00091C56">
        <w:rPr>
          <w:rFonts w:ascii="Times New Roman" w:eastAsia="Times New Roman" w:hAnsi="Times New Roman"/>
          <w:color w:val="000000"/>
          <w:sz w:val="28"/>
          <w:szCs w:val="28"/>
          <w:lang w:eastAsia="ru-RU"/>
        </w:rPr>
        <w:t>о трудностях в</w:t>
      </w:r>
      <w:r w:rsidR="00091C56" w:rsidRPr="006C7349">
        <w:rPr>
          <w:rFonts w:ascii="Times New Roman" w:eastAsia="Times New Roman" w:hAnsi="Times New Roman"/>
          <w:color w:val="000000"/>
          <w:sz w:val="28"/>
          <w:szCs w:val="28"/>
          <w:lang w:eastAsia="ru-RU"/>
        </w:rPr>
        <w:t xml:space="preserve"> исполнении решений судов по семейным спорам</w:t>
      </w:r>
      <w:r w:rsidR="00091C56">
        <w:rPr>
          <w:rFonts w:ascii="Times New Roman" w:eastAsia="Times New Roman" w:hAnsi="Times New Roman"/>
          <w:i/>
          <w:color w:val="000000"/>
          <w:sz w:val="28"/>
          <w:szCs w:val="28"/>
          <w:lang w:eastAsia="ru-RU"/>
        </w:rPr>
        <w:t xml:space="preserve">, </w:t>
      </w:r>
      <w:r w:rsidR="00091C56" w:rsidRPr="00091C56">
        <w:rPr>
          <w:rFonts w:ascii="Times New Roman" w:eastAsia="Times New Roman" w:hAnsi="Times New Roman"/>
          <w:color w:val="000000"/>
          <w:sz w:val="28"/>
          <w:szCs w:val="28"/>
          <w:lang w:eastAsia="ru-RU"/>
        </w:rPr>
        <w:t>числа жалоб</w:t>
      </w:r>
      <w:r w:rsidR="00091C56">
        <w:rPr>
          <w:rFonts w:ascii="Times New Roman" w:eastAsia="Times New Roman" w:hAnsi="Times New Roman"/>
          <w:i/>
          <w:color w:val="000000"/>
          <w:sz w:val="28"/>
          <w:szCs w:val="28"/>
          <w:lang w:eastAsia="ru-RU"/>
        </w:rPr>
        <w:t xml:space="preserve"> </w:t>
      </w:r>
      <w:r w:rsidR="00091C56" w:rsidRPr="00091C56">
        <w:rPr>
          <w:rFonts w:ascii="Times New Roman" w:eastAsia="Times New Roman" w:hAnsi="Times New Roman"/>
          <w:color w:val="000000"/>
          <w:sz w:val="28"/>
          <w:szCs w:val="28"/>
          <w:lang w:eastAsia="ru-RU"/>
        </w:rPr>
        <w:t>на работу УФССП России по Краснодарскому краю при исполнении решений суда по семейным спорам о воспитании детей.</w:t>
      </w:r>
      <w:r w:rsidR="00091C56" w:rsidRPr="00091C56">
        <w:rPr>
          <w:rFonts w:ascii="Times New Roman" w:eastAsia="Times New Roman" w:hAnsi="Times New Roman"/>
          <w:i/>
          <w:color w:val="000000"/>
          <w:sz w:val="28"/>
          <w:szCs w:val="28"/>
          <w:lang w:eastAsia="ru-RU"/>
        </w:rPr>
        <w:t xml:space="preserve"> </w:t>
      </w:r>
      <w:r w:rsidR="00091C56" w:rsidRPr="00091C56">
        <w:rPr>
          <w:rFonts w:ascii="Times New Roman" w:eastAsia="Times New Roman" w:hAnsi="Times New Roman"/>
          <w:color w:val="000000"/>
          <w:sz w:val="28"/>
          <w:szCs w:val="28"/>
          <w:lang w:eastAsia="ru-RU"/>
        </w:rPr>
        <w:t>Выросло также число обращений о</w:t>
      </w:r>
      <w:r w:rsidR="00091C56" w:rsidRPr="00091C56">
        <w:rPr>
          <w:rFonts w:ascii="Times New Roman" w:eastAsia="Times New Roman" w:hAnsi="Times New Roman"/>
          <w:i/>
          <w:color w:val="000000"/>
          <w:sz w:val="28"/>
          <w:szCs w:val="28"/>
          <w:lang w:eastAsia="ru-RU"/>
        </w:rPr>
        <w:t xml:space="preserve"> </w:t>
      </w:r>
      <w:r w:rsidR="00091C56" w:rsidRPr="00091C56">
        <w:rPr>
          <w:rFonts w:ascii="Times New Roman" w:eastAsia="Times New Roman" w:hAnsi="Times New Roman"/>
          <w:color w:val="000000"/>
          <w:sz w:val="28"/>
          <w:szCs w:val="28"/>
          <w:lang w:eastAsia="ru-RU"/>
        </w:rPr>
        <w:t>неисполнени</w:t>
      </w:r>
      <w:r>
        <w:rPr>
          <w:rFonts w:ascii="Times New Roman" w:eastAsia="Times New Roman" w:hAnsi="Times New Roman"/>
          <w:color w:val="000000"/>
          <w:sz w:val="28"/>
          <w:szCs w:val="28"/>
          <w:lang w:eastAsia="ru-RU"/>
        </w:rPr>
        <w:t>и</w:t>
      </w:r>
      <w:r w:rsidR="00091C56" w:rsidRPr="00091C56">
        <w:rPr>
          <w:rFonts w:ascii="Times New Roman" w:eastAsia="Times New Roman" w:hAnsi="Times New Roman"/>
          <w:color w:val="000000"/>
          <w:sz w:val="28"/>
          <w:szCs w:val="28"/>
          <w:lang w:eastAsia="ru-RU"/>
        </w:rPr>
        <w:t xml:space="preserve"> родителями или законным</w:t>
      </w:r>
      <w:r>
        <w:rPr>
          <w:rFonts w:ascii="Times New Roman" w:eastAsia="Times New Roman" w:hAnsi="Times New Roman"/>
          <w:color w:val="000000"/>
          <w:sz w:val="28"/>
          <w:szCs w:val="28"/>
          <w:lang w:eastAsia="ru-RU"/>
        </w:rPr>
        <w:t>и</w:t>
      </w:r>
      <w:r w:rsidR="00091C56" w:rsidRPr="00091C56">
        <w:rPr>
          <w:rFonts w:ascii="Times New Roman" w:eastAsia="Times New Roman" w:hAnsi="Times New Roman"/>
          <w:color w:val="000000"/>
          <w:sz w:val="28"/>
          <w:szCs w:val="28"/>
          <w:lang w:eastAsia="ru-RU"/>
        </w:rPr>
        <w:t xml:space="preserve"> представител</w:t>
      </w:r>
      <w:r>
        <w:rPr>
          <w:rFonts w:ascii="Times New Roman" w:eastAsia="Times New Roman" w:hAnsi="Times New Roman"/>
          <w:color w:val="000000"/>
          <w:sz w:val="28"/>
          <w:szCs w:val="28"/>
          <w:lang w:eastAsia="ru-RU"/>
        </w:rPr>
        <w:t>ями</w:t>
      </w:r>
      <w:r w:rsidR="00091C56" w:rsidRPr="00091C56">
        <w:rPr>
          <w:rFonts w:ascii="Times New Roman" w:eastAsia="Times New Roman" w:hAnsi="Times New Roman"/>
          <w:color w:val="000000"/>
          <w:sz w:val="28"/>
          <w:szCs w:val="28"/>
          <w:lang w:eastAsia="ru-RU"/>
        </w:rPr>
        <w:t xml:space="preserve"> обязанност</w:t>
      </w:r>
      <w:r>
        <w:rPr>
          <w:rFonts w:ascii="Times New Roman" w:eastAsia="Times New Roman" w:hAnsi="Times New Roman"/>
          <w:color w:val="000000"/>
          <w:sz w:val="28"/>
          <w:szCs w:val="28"/>
          <w:lang w:eastAsia="ru-RU"/>
        </w:rPr>
        <w:t>ей</w:t>
      </w:r>
      <w:r w:rsidR="00091C56" w:rsidRPr="00091C56">
        <w:rPr>
          <w:rFonts w:ascii="Times New Roman" w:eastAsia="Times New Roman" w:hAnsi="Times New Roman"/>
          <w:color w:val="000000"/>
          <w:sz w:val="28"/>
          <w:szCs w:val="28"/>
          <w:lang w:eastAsia="ru-RU"/>
        </w:rPr>
        <w:t xml:space="preserve"> по </w:t>
      </w:r>
      <w:r w:rsidR="00091C56" w:rsidRPr="002B1387">
        <w:rPr>
          <w:rFonts w:ascii="Times New Roman" w:eastAsia="Times New Roman" w:hAnsi="Times New Roman"/>
          <w:color w:val="000000"/>
          <w:sz w:val="28"/>
          <w:szCs w:val="28"/>
          <w:lang w:eastAsia="ru-RU"/>
        </w:rPr>
        <w:t>содержанию и воспитанию детей</w:t>
      </w:r>
      <w:r w:rsidR="00091C56" w:rsidRPr="002B1387">
        <w:rPr>
          <w:rFonts w:ascii="Times New Roman" w:eastAsia="Times New Roman" w:hAnsi="Times New Roman"/>
          <w:i/>
          <w:color w:val="000000"/>
          <w:sz w:val="28"/>
          <w:szCs w:val="28"/>
          <w:lang w:eastAsia="ru-RU"/>
        </w:rPr>
        <w:t xml:space="preserve"> (</w:t>
      </w:r>
      <w:r w:rsidR="00BB50FD" w:rsidRPr="002B1387">
        <w:rPr>
          <w:rFonts w:ascii="Times New Roman" w:eastAsia="Times New Roman" w:hAnsi="Times New Roman"/>
          <w:i/>
          <w:color w:val="000000"/>
          <w:sz w:val="28"/>
          <w:szCs w:val="28"/>
          <w:lang w:eastAsia="ru-RU"/>
        </w:rPr>
        <w:t xml:space="preserve">здесь </w:t>
      </w:r>
      <w:r w:rsidRPr="002B1387">
        <w:rPr>
          <w:rFonts w:ascii="Times New Roman" w:eastAsia="Times New Roman" w:hAnsi="Times New Roman"/>
          <w:i/>
          <w:color w:val="000000"/>
          <w:sz w:val="28"/>
          <w:szCs w:val="28"/>
          <w:lang w:eastAsia="ru-RU"/>
        </w:rPr>
        <w:t xml:space="preserve">и далее: </w:t>
      </w:r>
      <w:r w:rsidRPr="002B1387">
        <w:rPr>
          <w:rFonts w:ascii="Times New Roman" w:hAnsi="Times New Roman"/>
          <w:i/>
          <w:sz w:val="28"/>
          <w:szCs w:val="28"/>
        </w:rPr>
        <w:t>приложение, таблица 3</w:t>
      </w:r>
      <w:r w:rsidR="00091C56" w:rsidRPr="002B1387">
        <w:rPr>
          <w:rFonts w:ascii="Times New Roman" w:eastAsia="Times New Roman" w:hAnsi="Times New Roman"/>
          <w:i/>
          <w:color w:val="000000"/>
          <w:sz w:val="28"/>
          <w:szCs w:val="28"/>
          <w:lang w:eastAsia="ru-RU"/>
        </w:rPr>
        <w:t>).</w:t>
      </w:r>
    </w:p>
    <w:p w:rsidR="002B7AD7" w:rsidRPr="002B1387" w:rsidRDefault="00534CED" w:rsidP="00EA0220">
      <w:pPr>
        <w:pStyle w:val="21"/>
        <w:spacing w:after="0" w:line="276" w:lineRule="auto"/>
        <w:ind w:left="0" w:firstLine="709"/>
        <w:contextualSpacing/>
        <w:jc w:val="both"/>
      </w:pPr>
      <w:r w:rsidRPr="002B1387">
        <w:rPr>
          <w:rFonts w:eastAsia="Times New Roman"/>
          <w:bCs/>
          <w:lang w:eastAsia="ru-RU"/>
        </w:rPr>
        <w:t>Как и в предыдущие годы</w:t>
      </w:r>
      <w:r w:rsidR="0002129F">
        <w:rPr>
          <w:rFonts w:eastAsia="Times New Roman"/>
          <w:bCs/>
          <w:lang w:eastAsia="ru-RU"/>
        </w:rPr>
        <w:t>,</w:t>
      </w:r>
      <w:r w:rsidRPr="002B1387">
        <w:rPr>
          <w:rFonts w:eastAsia="Times New Roman"/>
          <w:bCs/>
          <w:lang w:eastAsia="ru-RU"/>
        </w:rPr>
        <w:t xml:space="preserve"> </w:t>
      </w:r>
      <w:r w:rsidR="00F9147D" w:rsidRPr="002B1387">
        <w:rPr>
          <w:rFonts w:eastAsia="Times New Roman"/>
          <w:bCs/>
          <w:lang w:eastAsia="ru-RU"/>
        </w:rPr>
        <w:t xml:space="preserve">особенно </w:t>
      </w:r>
      <w:r w:rsidRPr="002B1387">
        <w:rPr>
          <w:rFonts w:eastAsia="Times New Roman"/>
          <w:bCs/>
          <w:lang w:eastAsia="ru-RU"/>
        </w:rPr>
        <w:t xml:space="preserve">актуальными для заявителей оставались вопросы </w:t>
      </w:r>
      <w:r w:rsidR="0084614F" w:rsidRPr="002B1387">
        <w:t>о праве детей на образование</w:t>
      </w:r>
      <w:r w:rsidR="00C30C07" w:rsidRPr="002B1387">
        <w:t xml:space="preserve"> </w:t>
      </w:r>
      <w:r w:rsidR="00C30C07" w:rsidRPr="002B1387">
        <w:rPr>
          <w:i/>
          <w:shd w:val="clear" w:color="auto" w:fill="FFFFFF"/>
        </w:rPr>
        <w:t>(</w:t>
      </w:r>
      <w:r w:rsidR="00C30C07" w:rsidRPr="002B1387">
        <w:rPr>
          <w:i/>
        </w:rPr>
        <w:t xml:space="preserve">2018 год </w:t>
      </w:r>
      <w:r w:rsidR="00534A6A">
        <w:t>–</w:t>
      </w:r>
      <w:r w:rsidR="00C30C07" w:rsidRPr="002B1387">
        <w:rPr>
          <w:i/>
        </w:rPr>
        <w:t xml:space="preserve"> 276, 2019 год </w:t>
      </w:r>
      <w:r w:rsidR="00534A6A">
        <w:rPr>
          <w:i/>
        </w:rPr>
        <w:t>–</w:t>
      </w:r>
      <w:r w:rsidR="00C30C07" w:rsidRPr="002B1387">
        <w:rPr>
          <w:i/>
        </w:rPr>
        <w:t xml:space="preserve"> 414, 2020 год </w:t>
      </w:r>
      <w:r w:rsidR="00534A6A">
        <w:t>–</w:t>
      </w:r>
      <w:r w:rsidR="00C30C07" w:rsidRPr="002B1387">
        <w:rPr>
          <w:i/>
        </w:rPr>
        <w:t xml:space="preserve"> 427)</w:t>
      </w:r>
      <w:r w:rsidR="00C30C07" w:rsidRPr="002B1387">
        <w:rPr>
          <w:i/>
          <w:shd w:val="clear" w:color="auto" w:fill="FFFFFF"/>
        </w:rPr>
        <w:t>.</w:t>
      </w:r>
      <w:r w:rsidRPr="002B1387">
        <w:rPr>
          <w:i/>
          <w:shd w:val="clear" w:color="auto" w:fill="FFFFFF"/>
        </w:rPr>
        <w:t xml:space="preserve"> </w:t>
      </w:r>
      <w:r w:rsidRPr="002B1387">
        <w:rPr>
          <w:rFonts w:eastAsia="Times New Roman"/>
          <w:lang w:eastAsia="ru-RU"/>
        </w:rPr>
        <w:t>Возросло количество жалоб</w:t>
      </w:r>
      <w:r w:rsidR="00F61F42" w:rsidRPr="002B1387">
        <w:rPr>
          <w:rFonts w:eastAsia="Times New Roman"/>
          <w:lang w:eastAsia="ru-RU"/>
        </w:rPr>
        <w:t xml:space="preserve"> заявителей</w:t>
      </w:r>
      <w:r w:rsidR="00EB1E30" w:rsidRPr="002B1387">
        <w:rPr>
          <w:rFonts w:eastAsia="Times New Roman"/>
          <w:lang w:eastAsia="ru-RU"/>
        </w:rPr>
        <w:t xml:space="preserve"> </w:t>
      </w:r>
      <w:r w:rsidR="001D7CE8">
        <w:rPr>
          <w:rFonts w:eastAsia="Times New Roman"/>
          <w:lang w:eastAsia="ru-RU"/>
        </w:rPr>
        <w:t>на</w:t>
      </w:r>
      <w:r w:rsidR="00EB1E30" w:rsidRPr="002B1387">
        <w:rPr>
          <w:rFonts w:eastAsia="Times New Roman"/>
          <w:lang w:eastAsia="ru-RU"/>
        </w:rPr>
        <w:t xml:space="preserve"> отказ в предоставлении путевк</w:t>
      </w:r>
      <w:r w:rsidR="00EB1E30" w:rsidRPr="002B1387">
        <w:rPr>
          <w:rFonts w:eastAsia="Times New Roman"/>
          <w:color w:val="000000"/>
          <w:lang w:eastAsia="ru-RU"/>
        </w:rPr>
        <w:t>и в дошкольную организацию, в постановке на учет для получения путевки в дошкольную организацию.</w:t>
      </w:r>
      <w:r w:rsidR="00F61F42" w:rsidRPr="002B1387">
        <w:t xml:space="preserve"> Несмотря на снижение доли обращений в пределах этой группы по вопросам </w:t>
      </w:r>
      <w:r w:rsidR="00F61F42" w:rsidRPr="002B1387">
        <w:rPr>
          <w:rFonts w:eastAsia="Times New Roman"/>
          <w:szCs w:val="24"/>
          <w:lang w:eastAsia="ru-RU"/>
        </w:rPr>
        <w:t xml:space="preserve">нарушения условий пребывания детей в образовательных организациях, </w:t>
      </w:r>
      <w:r w:rsidR="00F61F42" w:rsidRPr="002B1387">
        <w:rPr>
          <w:rFonts w:eastAsia="Times New Roman"/>
          <w:color w:val="000000"/>
          <w:szCs w:val="24"/>
          <w:lang w:eastAsia="ru-RU"/>
        </w:rPr>
        <w:t>числа жалоб на действия (</w:t>
      </w:r>
      <w:r w:rsidR="00F61F42" w:rsidRPr="00BC2CC6">
        <w:rPr>
          <w:rFonts w:eastAsia="Times New Roman"/>
          <w:i/>
          <w:color w:val="000000"/>
          <w:szCs w:val="24"/>
          <w:lang w:eastAsia="ru-RU"/>
        </w:rPr>
        <w:t>бездействие</w:t>
      </w:r>
      <w:r w:rsidR="00F61F42" w:rsidRPr="002B1387">
        <w:rPr>
          <w:rFonts w:eastAsia="Times New Roman"/>
          <w:color w:val="000000"/>
          <w:szCs w:val="24"/>
          <w:lang w:eastAsia="ru-RU"/>
        </w:rPr>
        <w:t>) администрации и педагогов в образовательных организациях</w:t>
      </w:r>
      <w:r w:rsidR="00F61F42" w:rsidRPr="002B1387">
        <w:t xml:space="preserve">, </w:t>
      </w:r>
      <w:r w:rsidR="00F61F42" w:rsidRPr="002B1387">
        <w:rPr>
          <w:rFonts w:eastAsia="Times New Roman"/>
          <w:color w:val="000000"/>
          <w:szCs w:val="24"/>
          <w:lang w:eastAsia="ru-RU"/>
        </w:rPr>
        <w:t>унижение чести и</w:t>
      </w:r>
      <w:r w:rsidR="00F61F42" w:rsidRPr="00A2085E">
        <w:rPr>
          <w:rFonts w:eastAsia="Times New Roman"/>
          <w:color w:val="000000"/>
          <w:szCs w:val="24"/>
          <w:lang w:eastAsia="ru-RU"/>
        </w:rPr>
        <w:t xml:space="preserve"> </w:t>
      </w:r>
      <w:r w:rsidR="00F61F42" w:rsidRPr="002B1387">
        <w:rPr>
          <w:rFonts w:eastAsia="Times New Roman"/>
          <w:color w:val="000000"/>
          <w:szCs w:val="24"/>
          <w:lang w:eastAsia="ru-RU"/>
        </w:rPr>
        <w:t>достоинства ребенка, жестокое обращение со стороны учащихся и педагогов</w:t>
      </w:r>
      <w:r w:rsidR="00F61F42" w:rsidRPr="002B1387">
        <w:rPr>
          <w:rFonts w:eastAsia="Times New Roman"/>
          <w:szCs w:val="24"/>
          <w:lang w:eastAsia="ru-RU"/>
        </w:rPr>
        <w:t xml:space="preserve"> актуальность проблемы сохранилась и в текущем году</w:t>
      </w:r>
      <w:r w:rsidR="00534A6A">
        <w:rPr>
          <w:rFonts w:eastAsia="Times New Roman"/>
          <w:szCs w:val="24"/>
          <w:lang w:eastAsia="ru-RU"/>
        </w:rPr>
        <w:t>.</w:t>
      </w:r>
    </w:p>
    <w:p w:rsidR="00F9147D" w:rsidRPr="00B65585" w:rsidRDefault="00F9147D" w:rsidP="00EA0220">
      <w:pPr>
        <w:spacing w:after="0" w:line="276" w:lineRule="auto"/>
        <w:ind w:firstLine="709"/>
        <w:contextualSpacing/>
        <w:jc w:val="both"/>
        <w:rPr>
          <w:rFonts w:ascii="Times New Roman" w:hAnsi="Times New Roman"/>
          <w:sz w:val="28"/>
          <w:szCs w:val="28"/>
        </w:rPr>
      </w:pPr>
      <w:r w:rsidRPr="002B1387">
        <w:rPr>
          <w:rFonts w:ascii="Times New Roman" w:hAnsi="Times New Roman"/>
          <w:sz w:val="28"/>
          <w:szCs w:val="28"/>
        </w:rPr>
        <w:lastRenderedPageBreak/>
        <w:t xml:space="preserve">Необходимо подчеркнуть, что количество обращений об оказании гражданам правовой помощи также увеличилось </w:t>
      </w:r>
      <w:r w:rsidRPr="002B1387">
        <w:rPr>
          <w:rFonts w:ascii="Times New Roman" w:hAnsi="Times New Roman"/>
          <w:i/>
          <w:sz w:val="28"/>
          <w:szCs w:val="28"/>
        </w:rPr>
        <w:t xml:space="preserve">(2018 год </w:t>
      </w:r>
      <w:r w:rsidR="00534A6A">
        <w:rPr>
          <w:rFonts w:ascii="Times New Roman" w:hAnsi="Times New Roman"/>
          <w:sz w:val="28"/>
          <w:szCs w:val="28"/>
        </w:rPr>
        <w:t>–</w:t>
      </w:r>
      <w:r w:rsidRPr="002B1387">
        <w:rPr>
          <w:rFonts w:ascii="Times New Roman" w:hAnsi="Times New Roman"/>
          <w:i/>
          <w:sz w:val="28"/>
          <w:szCs w:val="28"/>
        </w:rPr>
        <w:t xml:space="preserve"> 317, 2019 год </w:t>
      </w:r>
      <w:r w:rsidR="00534A6A">
        <w:rPr>
          <w:rFonts w:ascii="Times New Roman" w:hAnsi="Times New Roman"/>
          <w:sz w:val="28"/>
          <w:szCs w:val="28"/>
        </w:rPr>
        <w:t>–</w:t>
      </w:r>
      <w:r w:rsidRPr="002B1387">
        <w:rPr>
          <w:rFonts w:ascii="Times New Roman" w:hAnsi="Times New Roman"/>
          <w:i/>
          <w:sz w:val="28"/>
          <w:szCs w:val="28"/>
        </w:rPr>
        <w:t xml:space="preserve"> 329, 2020 год </w:t>
      </w:r>
      <w:r w:rsidR="00534A6A">
        <w:rPr>
          <w:rFonts w:ascii="Times New Roman" w:hAnsi="Times New Roman"/>
          <w:sz w:val="28"/>
          <w:szCs w:val="28"/>
        </w:rPr>
        <w:t>–</w:t>
      </w:r>
      <w:r w:rsidRPr="002B1387">
        <w:rPr>
          <w:rFonts w:ascii="Times New Roman" w:hAnsi="Times New Roman"/>
          <w:i/>
          <w:sz w:val="28"/>
          <w:szCs w:val="28"/>
        </w:rPr>
        <w:t xml:space="preserve"> 375).</w:t>
      </w:r>
      <w:r w:rsidRPr="002B1387">
        <w:rPr>
          <w:rFonts w:ascii="Times New Roman" w:hAnsi="Times New Roman"/>
          <w:sz w:val="28"/>
          <w:szCs w:val="28"/>
        </w:rPr>
        <w:t xml:space="preserve"> В обращениях заявител</w:t>
      </w:r>
      <w:r w:rsidR="002B1387" w:rsidRPr="002B1387">
        <w:rPr>
          <w:rFonts w:ascii="Times New Roman" w:hAnsi="Times New Roman"/>
          <w:sz w:val="28"/>
          <w:szCs w:val="28"/>
        </w:rPr>
        <w:t>и</w:t>
      </w:r>
      <w:r w:rsidRPr="002B1387">
        <w:rPr>
          <w:rFonts w:ascii="Times New Roman" w:hAnsi="Times New Roman"/>
          <w:sz w:val="28"/>
          <w:szCs w:val="28"/>
        </w:rPr>
        <w:t xml:space="preserve"> сообщали о нуждаемости в получении правовых консультаций по различным вопросам реализации, защиты прав и законных интересов ребенка, </w:t>
      </w:r>
      <w:r w:rsidRPr="00B52826">
        <w:rPr>
          <w:rFonts w:ascii="Times New Roman" w:hAnsi="Times New Roman"/>
          <w:sz w:val="28"/>
          <w:szCs w:val="28"/>
        </w:rPr>
        <w:t>помощи по процессуальным вопросам, в судебной</w:t>
      </w:r>
      <w:r w:rsidRPr="002B1387">
        <w:rPr>
          <w:rFonts w:ascii="Times New Roman" w:hAnsi="Times New Roman"/>
          <w:sz w:val="28"/>
          <w:szCs w:val="28"/>
        </w:rPr>
        <w:t xml:space="preserve"> защите прав детей при участии Уполномоченного.</w:t>
      </w:r>
      <w:r w:rsidR="00167F92" w:rsidRPr="002B1387">
        <w:rPr>
          <w:rFonts w:ascii="Times New Roman" w:hAnsi="Times New Roman"/>
          <w:sz w:val="28"/>
          <w:szCs w:val="28"/>
        </w:rPr>
        <w:t xml:space="preserve"> Это указывает на необходимость принятия дополнительных мер по правовому просвещению населения Кубани всеми уполномоченными органами и заинтересованными лицами.</w:t>
      </w:r>
    </w:p>
    <w:p w:rsidR="00F9147D" w:rsidRPr="00081271" w:rsidRDefault="00F9147D" w:rsidP="00EA0220">
      <w:pPr>
        <w:spacing w:after="0" w:line="276" w:lineRule="auto"/>
        <w:ind w:firstLine="709"/>
        <w:contextualSpacing/>
        <w:jc w:val="both"/>
        <w:rPr>
          <w:rFonts w:ascii="Times New Roman" w:eastAsia="Times New Roman" w:hAnsi="Times New Roman"/>
          <w:bCs/>
          <w:sz w:val="28"/>
          <w:szCs w:val="28"/>
          <w:lang w:eastAsia="ru-RU"/>
        </w:rPr>
      </w:pPr>
      <w:r w:rsidRPr="002B1387">
        <w:rPr>
          <w:rFonts w:ascii="Times New Roman" w:eastAsia="Times New Roman" w:hAnsi="Times New Roman"/>
          <w:bCs/>
          <w:sz w:val="28"/>
          <w:lang w:eastAsia="ru-RU"/>
        </w:rPr>
        <w:t>Существенное увеличение</w:t>
      </w:r>
      <w:r w:rsidR="005E1484">
        <w:rPr>
          <w:rFonts w:ascii="Times New Roman" w:eastAsia="Times New Roman" w:hAnsi="Times New Roman"/>
          <w:bCs/>
          <w:sz w:val="28"/>
          <w:lang w:eastAsia="ru-RU"/>
        </w:rPr>
        <w:t xml:space="preserve"> </w:t>
      </w:r>
      <w:r w:rsidRPr="002B1387">
        <w:rPr>
          <w:rFonts w:ascii="Times New Roman" w:eastAsia="Times New Roman" w:hAnsi="Times New Roman"/>
          <w:bCs/>
          <w:sz w:val="28"/>
          <w:lang w:eastAsia="ru-RU"/>
        </w:rPr>
        <w:t xml:space="preserve">числа обращений </w:t>
      </w:r>
      <w:r w:rsidRPr="002B1387">
        <w:rPr>
          <w:rFonts w:ascii="Times New Roman" w:hAnsi="Times New Roman"/>
          <w:sz w:val="28"/>
        </w:rPr>
        <w:t>граждан, касающихся п</w:t>
      </w:r>
      <w:r w:rsidRPr="002B1387">
        <w:rPr>
          <w:rFonts w:ascii="Times New Roman" w:eastAsia="Times New Roman" w:hAnsi="Times New Roman"/>
          <w:bCs/>
          <w:sz w:val="28"/>
          <w:lang w:eastAsia="ru-RU"/>
        </w:rPr>
        <w:t xml:space="preserve">рав семей с детьми на получение мер социальной поддержки, </w:t>
      </w:r>
      <w:r w:rsidRPr="002B1387">
        <w:rPr>
          <w:rFonts w:ascii="Times New Roman" w:hAnsi="Times New Roman"/>
          <w:sz w:val="28"/>
          <w:szCs w:val="28"/>
        </w:rPr>
        <w:t>стало отличительной чертой 2020 года</w:t>
      </w:r>
      <w:r>
        <w:rPr>
          <w:rFonts w:ascii="Times New Roman" w:hAnsi="Times New Roman"/>
          <w:sz w:val="28"/>
          <w:szCs w:val="28"/>
        </w:rPr>
        <w:t xml:space="preserve"> </w:t>
      </w:r>
      <w:r w:rsidRPr="00BB50FD">
        <w:rPr>
          <w:rFonts w:ascii="Times New Roman" w:hAnsi="Times New Roman"/>
          <w:i/>
          <w:sz w:val="28"/>
          <w:szCs w:val="28"/>
        </w:rPr>
        <w:t xml:space="preserve">(2018 год </w:t>
      </w:r>
      <w:r w:rsidR="00534A6A">
        <w:rPr>
          <w:rFonts w:ascii="Times New Roman" w:hAnsi="Times New Roman"/>
          <w:sz w:val="28"/>
          <w:szCs w:val="28"/>
        </w:rPr>
        <w:t>–</w:t>
      </w:r>
      <w:r w:rsidRPr="00BB50FD">
        <w:rPr>
          <w:rFonts w:ascii="Times New Roman" w:hAnsi="Times New Roman"/>
          <w:i/>
          <w:sz w:val="28"/>
          <w:szCs w:val="28"/>
        </w:rPr>
        <w:t xml:space="preserve"> 56,</w:t>
      </w:r>
      <w:r>
        <w:rPr>
          <w:rFonts w:ascii="Times New Roman" w:hAnsi="Times New Roman"/>
          <w:sz w:val="28"/>
          <w:szCs w:val="28"/>
        </w:rPr>
        <w:t xml:space="preserve"> </w:t>
      </w:r>
      <w:r w:rsidRPr="00790B87">
        <w:rPr>
          <w:rFonts w:ascii="Times New Roman" w:hAnsi="Times New Roman"/>
          <w:i/>
          <w:sz w:val="28"/>
          <w:szCs w:val="28"/>
        </w:rPr>
        <w:t xml:space="preserve">2019 год </w:t>
      </w:r>
      <w:r w:rsidR="00534A6A">
        <w:rPr>
          <w:rFonts w:ascii="Times New Roman" w:hAnsi="Times New Roman"/>
          <w:sz w:val="28"/>
          <w:szCs w:val="28"/>
        </w:rPr>
        <w:t>–</w:t>
      </w:r>
      <w:r w:rsidRPr="00790B87">
        <w:rPr>
          <w:rFonts w:ascii="Times New Roman" w:hAnsi="Times New Roman"/>
          <w:i/>
          <w:sz w:val="28"/>
          <w:szCs w:val="28"/>
        </w:rPr>
        <w:t xml:space="preserve"> 85, 2020 год </w:t>
      </w:r>
      <w:r w:rsidR="00534A6A">
        <w:rPr>
          <w:rFonts w:ascii="Times New Roman" w:hAnsi="Times New Roman"/>
          <w:sz w:val="28"/>
          <w:szCs w:val="28"/>
        </w:rPr>
        <w:t>–</w:t>
      </w:r>
      <w:r w:rsidRPr="00790B87">
        <w:rPr>
          <w:rFonts w:ascii="Times New Roman" w:hAnsi="Times New Roman"/>
          <w:i/>
          <w:sz w:val="28"/>
          <w:szCs w:val="28"/>
        </w:rPr>
        <w:t xml:space="preserve"> 282</w:t>
      </w:r>
      <w:r w:rsidRPr="00790B87">
        <w:rPr>
          <w:rFonts w:ascii="Times New Roman" w:eastAsia="Times New Roman" w:hAnsi="Times New Roman"/>
          <w:bCs/>
          <w:i/>
          <w:sz w:val="28"/>
          <w:szCs w:val="28"/>
          <w:lang w:eastAsia="ru-RU"/>
        </w:rPr>
        <w:t>)</w:t>
      </w:r>
      <w:r>
        <w:rPr>
          <w:rFonts w:ascii="Times New Roman" w:eastAsia="Times New Roman" w:hAnsi="Times New Roman"/>
          <w:bCs/>
          <w:i/>
          <w:sz w:val="28"/>
          <w:szCs w:val="28"/>
          <w:lang w:eastAsia="ru-RU"/>
        </w:rPr>
        <w:t xml:space="preserve">. </w:t>
      </w:r>
      <w:r w:rsidR="004929EA" w:rsidRPr="00B52826">
        <w:rPr>
          <w:rFonts w:ascii="Times New Roman" w:eastAsia="Times New Roman" w:hAnsi="Times New Roman"/>
          <w:bCs/>
          <w:sz w:val="28"/>
          <w:szCs w:val="28"/>
          <w:lang w:eastAsia="ru-RU"/>
        </w:rPr>
        <w:t>Основными причинами стали новизна</w:t>
      </w:r>
      <w:r w:rsidR="00E80A74" w:rsidRPr="00B52826">
        <w:rPr>
          <w:rFonts w:ascii="Times New Roman" w:eastAsia="Times New Roman" w:hAnsi="Times New Roman"/>
          <w:bCs/>
          <w:sz w:val="28"/>
          <w:szCs w:val="28"/>
          <w:lang w:eastAsia="ru-RU"/>
        </w:rPr>
        <w:t xml:space="preserve"> </w:t>
      </w:r>
      <w:r w:rsidR="002B1387" w:rsidRPr="00B52826">
        <w:rPr>
          <w:rFonts w:ascii="Times New Roman" w:eastAsia="Times New Roman" w:hAnsi="Times New Roman"/>
          <w:bCs/>
          <w:sz w:val="28"/>
          <w:szCs w:val="28"/>
          <w:lang w:eastAsia="ru-RU"/>
        </w:rPr>
        <w:t xml:space="preserve">назначаемых </w:t>
      </w:r>
      <w:r w:rsidR="005E1484" w:rsidRPr="00B52826">
        <w:rPr>
          <w:rFonts w:ascii="Times New Roman" w:eastAsia="Times New Roman" w:hAnsi="Times New Roman"/>
          <w:bCs/>
          <w:sz w:val="28"/>
          <w:szCs w:val="28"/>
          <w:lang w:eastAsia="ru-RU"/>
        </w:rPr>
        <w:t>мер социальной поддержки,</w:t>
      </w:r>
      <w:r w:rsidR="004929EA" w:rsidRPr="00B52826">
        <w:rPr>
          <w:rFonts w:ascii="Times New Roman" w:eastAsia="Times New Roman" w:hAnsi="Times New Roman"/>
          <w:bCs/>
          <w:sz w:val="28"/>
          <w:szCs w:val="28"/>
          <w:lang w:eastAsia="ru-RU"/>
        </w:rPr>
        <w:t xml:space="preserve"> </w:t>
      </w:r>
      <w:r w:rsidR="00E80A74" w:rsidRPr="00B52826">
        <w:rPr>
          <w:rFonts w:ascii="Times New Roman" w:eastAsia="Times New Roman" w:hAnsi="Times New Roman"/>
          <w:bCs/>
          <w:sz w:val="28"/>
          <w:szCs w:val="28"/>
          <w:lang w:eastAsia="ru-RU"/>
        </w:rPr>
        <w:t>проблемы в отработке</w:t>
      </w:r>
      <w:r w:rsidR="005E1484" w:rsidRPr="00B52826">
        <w:rPr>
          <w:rFonts w:ascii="Times New Roman" w:eastAsia="Times New Roman" w:hAnsi="Times New Roman"/>
          <w:bCs/>
          <w:sz w:val="28"/>
          <w:szCs w:val="28"/>
          <w:lang w:eastAsia="ru-RU"/>
        </w:rPr>
        <w:t xml:space="preserve"> </w:t>
      </w:r>
      <w:r w:rsidR="002B1652" w:rsidRPr="00B52826">
        <w:rPr>
          <w:rFonts w:ascii="Times New Roman" w:eastAsia="Times New Roman" w:hAnsi="Times New Roman"/>
          <w:bCs/>
          <w:sz w:val="28"/>
          <w:szCs w:val="28"/>
          <w:lang w:eastAsia="ru-RU"/>
        </w:rPr>
        <w:t xml:space="preserve">в </w:t>
      </w:r>
      <w:r w:rsidR="005E1484" w:rsidRPr="00B52826">
        <w:rPr>
          <w:rFonts w:ascii="Times New Roman" w:eastAsia="Times New Roman" w:hAnsi="Times New Roman"/>
          <w:bCs/>
          <w:sz w:val="28"/>
          <w:szCs w:val="28"/>
          <w:lang w:eastAsia="ru-RU"/>
        </w:rPr>
        <w:t>период ограничительных мероприятий</w:t>
      </w:r>
      <w:r w:rsidR="00E80A74" w:rsidRPr="00B52826">
        <w:rPr>
          <w:rFonts w:ascii="Times New Roman" w:eastAsia="Times New Roman" w:hAnsi="Times New Roman"/>
          <w:bCs/>
          <w:sz w:val="28"/>
          <w:szCs w:val="28"/>
          <w:lang w:eastAsia="ru-RU"/>
        </w:rPr>
        <w:t xml:space="preserve"> порядка их назначения, межведомственного обмена документами</w:t>
      </w:r>
      <w:r w:rsidR="005E1484" w:rsidRPr="00B52826">
        <w:rPr>
          <w:rFonts w:ascii="Times New Roman" w:eastAsia="Times New Roman" w:hAnsi="Times New Roman"/>
          <w:bCs/>
          <w:sz w:val="28"/>
          <w:szCs w:val="28"/>
          <w:lang w:eastAsia="ru-RU"/>
        </w:rPr>
        <w:t>, а также ухудшение положения семей в связи с временным приостановлением деятельности отдельных предприятий в период карантина</w:t>
      </w:r>
      <w:r w:rsidR="00E80A74" w:rsidRPr="00B52826">
        <w:rPr>
          <w:rFonts w:ascii="Times New Roman" w:eastAsia="Times New Roman" w:hAnsi="Times New Roman"/>
          <w:bCs/>
          <w:sz w:val="28"/>
          <w:szCs w:val="28"/>
          <w:lang w:eastAsia="ru-RU"/>
        </w:rPr>
        <w:t>.</w:t>
      </w:r>
    </w:p>
    <w:p w:rsidR="00BB50FD" w:rsidRPr="00B125B9" w:rsidRDefault="00284ADD" w:rsidP="00EA0220">
      <w:pPr>
        <w:spacing w:after="0" w:line="276" w:lineRule="auto"/>
        <w:ind w:firstLine="709"/>
        <w:contextualSpacing/>
        <w:jc w:val="both"/>
        <w:rPr>
          <w:rFonts w:ascii="Times New Roman" w:eastAsia="Times New Roman" w:hAnsi="Times New Roman"/>
          <w:bCs/>
          <w:sz w:val="28"/>
          <w:szCs w:val="28"/>
          <w:lang w:eastAsia="ru-RU"/>
        </w:rPr>
      </w:pPr>
      <w:r w:rsidRPr="00B125B9">
        <w:rPr>
          <w:rFonts w:ascii="Times New Roman" w:eastAsia="Times New Roman" w:hAnsi="Times New Roman"/>
          <w:bCs/>
          <w:sz w:val="28"/>
          <w:szCs w:val="28"/>
          <w:lang w:eastAsia="ru-RU"/>
        </w:rPr>
        <w:t xml:space="preserve">Несмотря на снижение количества обращений о защите </w:t>
      </w:r>
      <w:r w:rsidR="00BB50FD" w:rsidRPr="00B125B9">
        <w:rPr>
          <w:rFonts w:ascii="Times New Roman" w:eastAsia="Times New Roman" w:hAnsi="Times New Roman"/>
          <w:bCs/>
          <w:sz w:val="28"/>
          <w:szCs w:val="28"/>
          <w:lang w:eastAsia="ru-RU"/>
        </w:rPr>
        <w:t xml:space="preserve">жилищных прав семей с детьми, которые на протяжении ряда лет </w:t>
      </w:r>
      <w:r w:rsidR="003E49AA" w:rsidRPr="00B125B9">
        <w:rPr>
          <w:rFonts w:ascii="Times New Roman" w:eastAsia="Times New Roman" w:hAnsi="Times New Roman"/>
          <w:bCs/>
          <w:sz w:val="28"/>
          <w:szCs w:val="28"/>
          <w:lang w:eastAsia="ru-RU"/>
        </w:rPr>
        <w:t xml:space="preserve">по численности </w:t>
      </w:r>
      <w:r w:rsidR="00BB50FD" w:rsidRPr="00B125B9">
        <w:rPr>
          <w:rFonts w:ascii="Times New Roman" w:eastAsia="Times New Roman" w:hAnsi="Times New Roman"/>
          <w:bCs/>
          <w:sz w:val="28"/>
          <w:szCs w:val="28"/>
          <w:lang w:eastAsia="ru-RU"/>
        </w:rPr>
        <w:t xml:space="preserve">занимали лидирующие </w:t>
      </w:r>
      <w:r w:rsidRPr="00B125B9">
        <w:rPr>
          <w:rFonts w:ascii="Times New Roman" w:eastAsia="Times New Roman" w:hAnsi="Times New Roman"/>
          <w:bCs/>
          <w:sz w:val="28"/>
          <w:szCs w:val="28"/>
          <w:lang w:eastAsia="ru-RU"/>
        </w:rPr>
        <w:t>позиции</w:t>
      </w:r>
      <w:r w:rsidR="00BB50FD" w:rsidRPr="00B125B9">
        <w:rPr>
          <w:rFonts w:ascii="Times New Roman" w:eastAsia="Times New Roman" w:hAnsi="Times New Roman"/>
          <w:bCs/>
          <w:sz w:val="28"/>
          <w:szCs w:val="28"/>
          <w:lang w:eastAsia="ru-RU"/>
        </w:rPr>
        <w:t xml:space="preserve">, </w:t>
      </w:r>
      <w:r w:rsidRPr="00B125B9">
        <w:rPr>
          <w:rFonts w:ascii="Times New Roman" w:eastAsia="Times New Roman" w:hAnsi="Times New Roman"/>
          <w:bCs/>
          <w:sz w:val="28"/>
          <w:szCs w:val="28"/>
          <w:lang w:eastAsia="ru-RU"/>
        </w:rPr>
        <w:t>их поступает ежегодно немало</w:t>
      </w:r>
      <w:r w:rsidR="00BB50FD" w:rsidRPr="00B125B9">
        <w:rPr>
          <w:rFonts w:ascii="Times New Roman" w:eastAsia="Times New Roman" w:hAnsi="Times New Roman"/>
          <w:bCs/>
          <w:sz w:val="28"/>
          <w:szCs w:val="28"/>
          <w:lang w:eastAsia="ru-RU"/>
        </w:rPr>
        <w:t xml:space="preserve"> </w:t>
      </w:r>
      <w:r w:rsidR="00BB50FD" w:rsidRPr="00B125B9">
        <w:rPr>
          <w:rFonts w:ascii="Times New Roman" w:hAnsi="Times New Roman"/>
          <w:i/>
          <w:sz w:val="28"/>
          <w:szCs w:val="28"/>
        </w:rPr>
        <w:t xml:space="preserve">(2018 год </w:t>
      </w:r>
      <w:r w:rsidR="00534A6A">
        <w:rPr>
          <w:rFonts w:ascii="Times New Roman" w:hAnsi="Times New Roman"/>
          <w:sz w:val="28"/>
          <w:szCs w:val="28"/>
        </w:rPr>
        <w:t>–</w:t>
      </w:r>
      <w:r w:rsidR="00BB50FD" w:rsidRPr="00B125B9">
        <w:rPr>
          <w:rFonts w:ascii="Times New Roman" w:hAnsi="Times New Roman"/>
          <w:i/>
          <w:sz w:val="28"/>
          <w:szCs w:val="28"/>
        </w:rPr>
        <w:t xml:space="preserve"> 257,</w:t>
      </w:r>
      <w:r w:rsidR="00BB50FD" w:rsidRPr="00B125B9">
        <w:rPr>
          <w:rFonts w:ascii="Times New Roman" w:hAnsi="Times New Roman"/>
          <w:sz w:val="28"/>
          <w:szCs w:val="28"/>
        </w:rPr>
        <w:t xml:space="preserve"> </w:t>
      </w:r>
      <w:r w:rsidR="00BB50FD" w:rsidRPr="00B125B9">
        <w:rPr>
          <w:rFonts w:ascii="Times New Roman" w:hAnsi="Times New Roman"/>
          <w:i/>
          <w:sz w:val="28"/>
          <w:szCs w:val="28"/>
        </w:rPr>
        <w:t xml:space="preserve">2019 год </w:t>
      </w:r>
      <w:r w:rsidR="00534A6A">
        <w:rPr>
          <w:rFonts w:ascii="Times New Roman" w:hAnsi="Times New Roman"/>
          <w:i/>
          <w:sz w:val="28"/>
          <w:szCs w:val="28"/>
        </w:rPr>
        <w:t>–</w:t>
      </w:r>
      <w:r w:rsidR="00BB50FD" w:rsidRPr="00B125B9">
        <w:rPr>
          <w:rFonts w:ascii="Times New Roman" w:hAnsi="Times New Roman"/>
          <w:i/>
          <w:sz w:val="28"/>
          <w:szCs w:val="28"/>
        </w:rPr>
        <w:t xml:space="preserve"> 281, 2020 год </w:t>
      </w:r>
      <w:r w:rsidR="00534A6A">
        <w:rPr>
          <w:rFonts w:ascii="Times New Roman" w:hAnsi="Times New Roman"/>
          <w:sz w:val="28"/>
          <w:szCs w:val="28"/>
        </w:rPr>
        <w:t>–</w:t>
      </w:r>
      <w:r w:rsidR="00BB50FD" w:rsidRPr="00B125B9">
        <w:rPr>
          <w:rFonts w:ascii="Times New Roman" w:hAnsi="Times New Roman"/>
          <w:i/>
          <w:sz w:val="28"/>
          <w:szCs w:val="28"/>
        </w:rPr>
        <w:t xml:space="preserve"> 236</w:t>
      </w:r>
      <w:r w:rsidR="00BB50FD" w:rsidRPr="00B125B9">
        <w:rPr>
          <w:rFonts w:ascii="Times New Roman" w:eastAsia="Times New Roman" w:hAnsi="Times New Roman"/>
          <w:bCs/>
          <w:i/>
          <w:sz w:val="28"/>
          <w:szCs w:val="28"/>
          <w:lang w:eastAsia="ru-RU"/>
        </w:rPr>
        <w:t>).</w:t>
      </w:r>
    </w:p>
    <w:p w:rsidR="00452CB4" w:rsidRDefault="00CF0CF1" w:rsidP="00EA0220">
      <w:pPr>
        <w:spacing w:after="0" w:line="276" w:lineRule="auto"/>
        <w:ind w:firstLine="709"/>
        <w:contextualSpacing/>
        <w:jc w:val="both"/>
        <w:rPr>
          <w:rFonts w:ascii="Times New Roman" w:eastAsia="Times New Roman" w:hAnsi="Times New Roman"/>
          <w:bCs/>
          <w:i/>
          <w:sz w:val="28"/>
          <w:szCs w:val="28"/>
          <w:lang w:eastAsia="ru-RU"/>
        </w:rPr>
      </w:pPr>
      <w:r w:rsidRPr="00B125B9">
        <w:rPr>
          <w:rFonts w:ascii="Times New Roman" w:hAnsi="Times New Roman"/>
          <w:sz w:val="28"/>
          <w:szCs w:val="28"/>
        </w:rPr>
        <w:t xml:space="preserve">Актуальной темой обращений остаются вопросы защиты </w:t>
      </w:r>
      <w:r w:rsidR="00C93768" w:rsidRPr="00B125B9">
        <w:rPr>
          <w:rFonts w:ascii="Times New Roman" w:hAnsi="Times New Roman"/>
          <w:sz w:val="28"/>
          <w:szCs w:val="28"/>
        </w:rPr>
        <w:t xml:space="preserve">прав детей-инвалидов </w:t>
      </w:r>
      <w:r w:rsidR="00C8680B" w:rsidRPr="00B125B9">
        <w:rPr>
          <w:rFonts w:ascii="Times New Roman" w:hAnsi="Times New Roman"/>
          <w:i/>
          <w:sz w:val="28"/>
          <w:szCs w:val="28"/>
        </w:rPr>
        <w:t xml:space="preserve">(2018 год </w:t>
      </w:r>
      <w:r w:rsidR="00534A6A">
        <w:rPr>
          <w:rFonts w:ascii="Times New Roman" w:hAnsi="Times New Roman"/>
          <w:sz w:val="28"/>
          <w:szCs w:val="28"/>
        </w:rPr>
        <w:t>–</w:t>
      </w:r>
      <w:r w:rsidR="00C8680B" w:rsidRPr="00B125B9">
        <w:rPr>
          <w:rFonts w:ascii="Times New Roman" w:hAnsi="Times New Roman"/>
          <w:i/>
          <w:sz w:val="28"/>
          <w:szCs w:val="28"/>
        </w:rPr>
        <w:t xml:space="preserve"> 80,</w:t>
      </w:r>
      <w:r w:rsidR="00C8680B" w:rsidRPr="00B125B9">
        <w:rPr>
          <w:rFonts w:ascii="Times New Roman" w:hAnsi="Times New Roman"/>
          <w:sz w:val="28"/>
          <w:szCs w:val="28"/>
        </w:rPr>
        <w:t xml:space="preserve"> </w:t>
      </w:r>
      <w:r w:rsidR="00C8680B" w:rsidRPr="00B125B9">
        <w:rPr>
          <w:rFonts w:ascii="Times New Roman" w:hAnsi="Times New Roman"/>
          <w:i/>
          <w:sz w:val="28"/>
          <w:szCs w:val="28"/>
        </w:rPr>
        <w:t xml:space="preserve">2019 год </w:t>
      </w:r>
      <w:r w:rsidR="00534A6A">
        <w:rPr>
          <w:rFonts w:ascii="Times New Roman" w:hAnsi="Times New Roman"/>
          <w:sz w:val="28"/>
          <w:szCs w:val="28"/>
        </w:rPr>
        <w:t>–</w:t>
      </w:r>
      <w:r w:rsidR="00C8680B" w:rsidRPr="00B125B9">
        <w:rPr>
          <w:rFonts w:ascii="Times New Roman" w:hAnsi="Times New Roman"/>
          <w:i/>
          <w:sz w:val="28"/>
          <w:szCs w:val="28"/>
        </w:rPr>
        <w:t xml:space="preserve"> 123, 2020 год </w:t>
      </w:r>
      <w:r w:rsidR="00534A6A">
        <w:rPr>
          <w:rFonts w:ascii="Times New Roman" w:hAnsi="Times New Roman"/>
          <w:sz w:val="28"/>
          <w:szCs w:val="28"/>
        </w:rPr>
        <w:t>–</w:t>
      </w:r>
      <w:r w:rsidR="00C8680B" w:rsidRPr="00B125B9">
        <w:rPr>
          <w:rFonts w:ascii="Times New Roman" w:hAnsi="Times New Roman"/>
          <w:i/>
          <w:sz w:val="28"/>
          <w:szCs w:val="28"/>
        </w:rPr>
        <w:t xml:space="preserve"> 144</w:t>
      </w:r>
      <w:r w:rsidR="00C8680B" w:rsidRPr="00B125B9">
        <w:rPr>
          <w:rFonts w:ascii="Times New Roman" w:eastAsia="Times New Roman" w:hAnsi="Times New Roman"/>
          <w:bCs/>
          <w:i/>
          <w:sz w:val="28"/>
          <w:szCs w:val="28"/>
          <w:lang w:eastAsia="ru-RU"/>
        </w:rPr>
        <w:t xml:space="preserve">), </w:t>
      </w:r>
      <w:r w:rsidR="003D5BFA" w:rsidRPr="00B125B9">
        <w:rPr>
          <w:rFonts w:ascii="Times New Roman" w:eastAsia="Times New Roman" w:hAnsi="Times New Roman"/>
          <w:bCs/>
          <w:sz w:val="28"/>
          <w:szCs w:val="28"/>
          <w:lang w:eastAsia="ru-RU"/>
        </w:rPr>
        <w:t xml:space="preserve">детей-сирот и лиц из их </w:t>
      </w:r>
      <w:r w:rsidR="0002129F">
        <w:rPr>
          <w:rFonts w:ascii="Times New Roman" w:eastAsia="Times New Roman" w:hAnsi="Times New Roman"/>
          <w:bCs/>
          <w:sz w:val="28"/>
          <w:szCs w:val="28"/>
          <w:lang w:eastAsia="ru-RU"/>
        </w:rPr>
        <w:t xml:space="preserve">числа </w:t>
      </w:r>
      <w:r w:rsidR="00C8680B" w:rsidRPr="00B125B9">
        <w:rPr>
          <w:rFonts w:ascii="Times New Roman" w:hAnsi="Times New Roman"/>
          <w:i/>
          <w:sz w:val="28"/>
          <w:szCs w:val="28"/>
        </w:rPr>
        <w:t xml:space="preserve">(2018 год </w:t>
      </w:r>
      <w:r w:rsidR="00534A6A">
        <w:rPr>
          <w:rFonts w:ascii="Times New Roman" w:hAnsi="Times New Roman"/>
          <w:sz w:val="28"/>
          <w:szCs w:val="28"/>
        </w:rPr>
        <w:t>–</w:t>
      </w:r>
      <w:r w:rsidR="00C8680B" w:rsidRPr="00B125B9">
        <w:rPr>
          <w:rFonts w:ascii="Times New Roman" w:hAnsi="Times New Roman"/>
          <w:i/>
          <w:sz w:val="28"/>
          <w:szCs w:val="28"/>
        </w:rPr>
        <w:t xml:space="preserve"> 154,</w:t>
      </w:r>
      <w:r w:rsidR="00C8680B" w:rsidRPr="00B125B9">
        <w:rPr>
          <w:rFonts w:ascii="Times New Roman" w:hAnsi="Times New Roman"/>
          <w:sz w:val="28"/>
          <w:szCs w:val="28"/>
        </w:rPr>
        <w:t xml:space="preserve"> </w:t>
      </w:r>
      <w:r w:rsidR="00C8680B" w:rsidRPr="00B125B9">
        <w:rPr>
          <w:rFonts w:ascii="Times New Roman" w:hAnsi="Times New Roman"/>
          <w:i/>
          <w:sz w:val="28"/>
          <w:szCs w:val="28"/>
        </w:rPr>
        <w:t xml:space="preserve">2019 год </w:t>
      </w:r>
      <w:r w:rsidR="00534A6A">
        <w:rPr>
          <w:rFonts w:ascii="Times New Roman" w:hAnsi="Times New Roman"/>
          <w:sz w:val="28"/>
          <w:szCs w:val="28"/>
        </w:rPr>
        <w:t>–</w:t>
      </w:r>
      <w:r w:rsidR="00C8680B" w:rsidRPr="00B125B9">
        <w:rPr>
          <w:rFonts w:ascii="Times New Roman" w:hAnsi="Times New Roman"/>
          <w:i/>
          <w:sz w:val="28"/>
          <w:szCs w:val="28"/>
        </w:rPr>
        <w:t xml:space="preserve"> 124, 2020 год </w:t>
      </w:r>
      <w:r w:rsidR="00534A6A">
        <w:rPr>
          <w:rFonts w:ascii="Times New Roman" w:hAnsi="Times New Roman"/>
          <w:sz w:val="28"/>
          <w:szCs w:val="28"/>
        </w:rPr>
        <w:t>–</w:t>
      </w:r>
      <w:r w:rsidR="00C8680B" w:rsidRPr="00B125B9">
        <w:rPr>
          <w:rFonts w:ascii="Times New Roman" w:hAnsi="Times New Roman"/>
          <w:i/>
          <w:sz w:val="28"/>
          <w:szCs w:val="28"/>
        </w:rPr>
        <w:t xml:space="preserve"> 133</w:t>
      </w:r>
      <w:r w:rsidR="00C8680B" w:rsidRPr="00B125B9">
        <w:rPr>
          <w:rFonts w:ascii="Times New Roman" w:eastAsia="Times New Roman" w:hAnsi="Times New Roman"/>
          <w:bCs/>
          <w:i/>
          <w:sz w:val="28"/>
          <w:szCs w:val="28"/>
          <w:lang w:eastAsia="ru-RU"/>
        </w:rPr>
        <w:t>)</w:t>
      </w:r>
      <w:r w:rsidR="0022643D">
        <w:rPr>
          <w:rFonts w:ascii="Times New Roman" w:eastAsia="Times New Roman" w:hAnsi="Times New Roman"/>
          <w:bCs/>
          <w:i/>
          <w:sz w:val="28"/>
          <w:szCs w:val="28"/>
          <w:lang w:eastAsia="ru-RU"/>
        </w:rPr>
        <w:t>.</w:t>
      </w:r>
    </w:p>
    <w:p w:rsidR="00165347" w:rsidRPr="00B125B9" w:rsidRDefault="00165347" w:rsidP="00EA0220">
      <w:pPr>
        <w:spacing w:after="0" w:line="276" w:lineRule="auto"/>
        <w:ind w:firstLine="709"/>
        <w:contextualSpacing/>
        <w:jc w:val="both"/>
        <w:rPr>
          <w:rFonts w:ascii="Times New Roman" w:eastAsia="Times New Roman" w:hAnsi="Times New Roman"/>
          <w:bCs/>
          <w:sz w:val="28"/>
          <w:szCs w:val="28"/>
          <w:lang w:eastAsia="ru-RU"/>
        </w:rPr>
      </w:pPr>
      <w:r w:rsidRPr="00B125B9">
        <w:rPr>
          <w:rFonts w:ascii="Times New Roman" w:eastAsia="Times New Roman" w:hAnsi="Times New Roman"/>
          <w:bCs/>
          <w:sz w:val="28"/>
          <w:szCs w:val="28"/>
          <w:lang w:eastAsia="ru-RU"/>
        </w:rPr>
        <w:t xml:space="preserve">Продолжают поступать к Уполномоченному обращения </w:t>
      </w:r>
      <w:r w:rsidRPr="00B125B9">
        <w:rPr>
          <w:rFonts w:ascii="Times New Roman" w:hAnsi="Times New Roman"/>
          <w:sz w:val="28"/>
          <w:szCs w:val="28"/>
        </w:rPr>
        <w:t xml:space="preserve">о привлечении к ответственности </w:t>
      </w:r>
      <w:r w:rsidR="00F124CE" w:rsidRPr="00B125B9">
        <w:rPr>
          <w:rFonts w:ascii="Times New Roman" w:hAnsi="Times New Roman"/>
          <w:sz w:val="28"/>
          <w:szCs w:val="28"/>
        </w:rPr>
        <w:t>должн</w:t>
      </w:r>
      <w:r w:rsidR="00F2111D">
        <w:rPr>
          <w:rFonts w:ascii="Times New Roman" w:hAnsi="Times New Roman"/>
          <w:sz w:val="28"/>
          <w:szCs w:val="28"/>
        </w:rPr>
        <w:t>ос</w:t>
      </w:r>
      <w:r w:rsidR="00BC2CC6">
        <w:rPr>
          <w:rFonts w:ascii="Times New Roman" w:hAnsi="Times New Roman"/>
          <w:sz w:val="28"/>
          <w:szCs w:val="28"/>
        </w:rPr>
        <w:t>т</w:t>
      </w:r>
      <w:r w:rsidR="00F2111D">
        <w:rPr>
          <w:rFonts w:ascii="Times New Roman" w:hAnsi="Times New Roman"/>
          <w:sz w:val="28"/>
          <w:szCs w:val="28"/>
        </w:rPr>
        <w:t>ных</w:t>
      </w:r>
      <w:r w:rsidR="00F124CE" w:rsidRPr="00B125B9">
        <w:rPr>
          <w:rFonts w:ascii="Times New Roman" w:hAnsi="Times New Roman"/>
          <w:sz w:val="28"/>
          <w:szCs w:val="28"/>
        </w:rPr>
        <w:t xml:space="preserve"> лиц различных ведомств, а также граждан, нарушающих права детей </w:t>
      </w:r>
      <w:r w:rsidRPr="00B125B9">
        <w:rPr>
          <w:rFonts w:ascii="Times New Roman" w:hAnsi="Times New Roman"/>
          <w:sz w:val="28"/>
          <w:szCs w:val="28"/>
        </w:rPr>
        <w:t>(</w:t>
      </w:r>
      <w:r w:rsidRPr="00B125B9">
        <w:rPr>
          <w:rFonts w:ascii="Times New Roman" w:hAnsi="Times New Roman"/>
          <w:i/>
          <w:sz w:val="28"/>
          <w:szCs w:val="28"/>
        </w:rPr>
        <w:t xml:space="preserve">2018 год </w:t>
      </w:r>
      <w:r w:rsidR="00534A6A">
        <w:rPr>
          <w:rFonts w:ascii="Times New Roman" w:hAnsi="Times New Roman"/>
          <w:sz w:val="28"/>
          <w:szCs w:val="28"/>
        </w:rPr>
        <w:t>–</w:t>
      </w:r>
      <w:r w:rsidRPr="00B125B9">
        <w:rPr>
          <w:rFonts w:ascii="Times New Roman" w:hAnsi="Times New Roman"/>
          <w:i/>
          <w:sz w:val="28"/>
          <w:szCs w:val="28"/>
        </w:rPr>
        <w:t xml:space="preserve"> 167, 2019 год </w:t>
      </w:r>
      <w:r w:rsidR="00534A6A">
        <w:rPr>
          <w:rFonts w:ascii="Times New Roman" w:hAnsi="Times New Roman"/>
          <w:sz w:val="28"/>
          <w:szCs w:val="28"/>
        </w:rPr>
        <w:t>–</w:t>
      </w:r>
      <w:r w:rsidRPr="00B125B9">
        <w:rPr>
          <w:rFonts w:ascii="Times New Roman" w:hAnsi="Times New Roman"/>
          <w:i/>
          <w:sz w:val="28"/>
          <w:szCs w:val="28"/>
        </w:rPr>
        <w:t xml:space="preserve"> 193, 2020 год </w:t>
      </w:r>
      <w:r w:rsidR="00534A6A">
        <w:rPr>
          <w:rFonts w:ascii="Times New Roman" w:hAnsi="Times New Roman"/>
          <w:sz w:val="28"/>
          <w:szCs w:val="28"/>
        </w:rPr>
        <w:t>–</w:t>
      </w:r>
      <w:r w:rsidRPr="00B125B9">
        <w:rPr>
          <w:rFonts w:ascii="Times New Roman" w:hAnsi="Times New Roman"/>
          <w:i/>
          <w:sz w:val="28"/>
          <w:szCs w:val="28"/>
        </w:rPr>
        <w:t xml:space="preserve"> 185).</w:t>
      </w:r>
    </w:p>
    <w:p w:rsidR="00165347" w:rsidRPr="005E7538" w:rsidRDefault="00165347" w:rsidP="00EA0220">
      <w:pPr>
        <w:spacing w:after="0" w:line="276" w:lineRule="auto"/>
        <w:ind w:firstLine="709"/>
        <w:contextualSpacing/>
        <w:jc w:val="both"/>
        <w:rPr>
          <w:rFonts w:ascii="Times New Roman" w:hAnsi="Times New Roman"/>
          <w:i/>
          <w:sz w:val="28"/>
          <w:szCs w:val="28"/>
        </w:rPr>
      </w:pPr>
      <w:r w:rsidRPr="00B125B9">
        <w:rPr>
          <w:rFonts w:ascii="Times New Roman" w:eastAsia="Times New Roman" w:hAnsi="Times New Roman"/>
          <w:bCs/>
          <w:sz w:val="28"/>
          <w:szCs w:val="28"/>
          <w:lang w:eastAsia="ru-RU"/>
        </w:rPr>
        <w:t>Не менее важными темами обращений в прошлом году остались вопросы, связанные с защитой</w:t>
      </w:r>
      <w:r w:rsidR="003D5BFA" w:rsidRPr="00B125B9">
        <w:rPr>
          <w:rFonts w:ascii="Times New Roman" w:hAnsi="Times New Roman"/>
          <w:sz w:val="28"/>
          <w:szCs w:val="28"/>
        </w:rPr>
        <w:t xml:space="preserve"> прав детей </w:t>
      </w:r>
      <w:r w:rsidR="00855C46" w:rsidRPr="00B125B9">
        <w:rPr>
          <w:rFonts w:ascii="Times New Roman" w:eastAsia="Times New Roman" w:hAnsi="Times New Roman"/>
          <w:bCs/>
          <w:sz w:val="28"/>
          <w:szCs w:val="28"/>
          <w:lang w:eastAsia="ru-RU"/>
        </w:rPr>
        <w:t xml:space="preserve">на получение </w:t>
      </w:r>
      <w:r w:rsidR="00CF0CF1" w:rsidRPr="00B125B9">
        <w:rPr>
          <w:rFonts w:ascii="Times New Roman" w:eastAsia="Times New Roman" w:hAnsi="Times New Roman"/>
          <w:bCs/>
          <w:sz w:val="28"/>
          <w:szCs w:val="28"/>
          <w:lang w:eastAsia="ru-RU"/>
        </w:rPr>
        <w:t>содержани</w:t>
      </w:r>
      <w:r w:rsidR="00F96304">
        <w:rPr>
          <w:rFonts w:ascii="Times New Roman" w:eastAsia="Times New Roman" w:hAnsi="Times New Roman"/>
          <w:bCs/>
          <w:sz w:val="28"/>
          <w:szCs w:val="28"/>
          <w:lang w:eastAsia="ru-RU"/>
        </w:rPr>
        <w:t>я</w:t>
      </w:r>
      <w:r w:rsidR="00CF0CF1" w:rsidRPr="00B125B9">
        <w:rPr>
          <w:rFonts w:ascii="Times New Roman" w:eastAsia="Times New Roman" w:hAnsi="Times New Roman"/>
          <w:bCs/>
          <w:sz w:val="28"/>
          <w:szCs w:val="28"/>
          <w:lang w:eastAsia="ru-RU"/>
        </w:rPr>
        <w:t xml:space="preserve"> от родителей</w:t>
      </w:r>
      <w:r w:rsidR="00C8680B" w:rsidRPr="00B125B9">
        <w:rPr>
          <w:rFonts w:ascii="Times New Roman" w:eastAsia="Times New Roman" w:hAnsi="Times New Roman"/>
          <w:bCs/>
          <w:sz w:val="28"/>
          <w:szCs w:val="28"/>
          <w:lang w:eastAsia="ru-RU"/>
        </w:rPr>
        <w:t xml:space="preserve"> </w:t>
      </w:r>
      <w:r w:rsidR="00C8680B" w:rsidRPr="00B125B9">
        <w:rPr>
          <w:rFonts w:ascii="Times New Roman" w:hAnsi="Times New Roman"/>
          <w:i/>
          <w:sz w:val="28"/>
          <w:szCs w:val="28"/>
        </w:rPr>
        <w:t>(</w:t>
      </w:r>
      <w:r w:rsidR="00C8680B" w:rsidRPr="00BB50FD">
        <w:rPr>
          <w:rFonts w:ascii="Times New Roman" w:hAnsi="Times New Roman"/>
          <w:i/>
          <w:sz w:val="28"/>
          <w:szCs w:val="28"/>
        </w:rPr>
        <w:t xml:space="preserve">2018 год </w:t>
      </w:r>
      <w:r w:rsidR="00534A6A">
        <w:rPr>
          <w:rFonts w:ascii="Times New Roman" w:hAnsi="Times New Roman"/>
          <w:sz w:val="28"/>
          <w:szCs w:val="28"/>
        </w:rPr>
        <w:t>–</w:t>
      </w:r>
      <w:r w:rsidR="00C8680B" w:rsidRPr="00BB50FD">
        <w:rPr>
          <w:rFonts w:ascii="Times New Roman" w:hAnsi="Times New Roman"/>
          <w:i/>
          <w:sz w:val="28"/>
          <w:szCs w:val="28"/>
        </w:rPr>
        <w:t xml:space="preserve"> </w:t>
      </w:r>
      <w:r w:rsidR="00C8680B">
        <w:rPr>
          <w:rFonts w:ascii="Times New Roman" w:hAnsi="Times New Roman"/>
          <w:i/>
          <w:sz w:val="28"/>
          <w:szCs w:val="28"/>
        </w:rPr>
        <w:t>108</w:t>
      </w:r>
      <w:r w:rsidR="00C8680B" w:rsidRPr="00BB50FD">
        <w:rPr>
          <w:rFonts w:ascii="Times New Roman" w:hAnsi="Times New Roman"/>
          <w:i/>
          <w:sz w:val="28"/>
          <w:szCs w:val="28"/>
        </w:rPr>
        <w:t>,</w:t>
      </w:r>
      <w:r w:rsidR="00C8680B">
        <w:rPr>
          <w:rFonts w:ascii="Times New Roman" w:hAnsi="Times New Roman"/>
          <w:sz w:val="28"/>
          <w:szCs w:val="28"/>
        </w:rPr>
        <w:t xml:space="preserve"> </w:t>
      </w:r>
      <w:r w:rsidR="00C8680B" w:rsidRPr="00790B87">
        <w:rPr>
          <w:rFonts w:ascii="Times New Roman" w:hAnsi="Times New Roman"/>
          <w:i/>
          <w:sz w:val="28"/>
          <w:szCs w:val="28"/>
        </w:rPr>
        <w:t xml:space="preserve">2019 год </w:t>
      </w:r>
      <w:r w:rsidR="00534A6A">
        <w:rPr>
          <w:rFonts w:ascii="Times New Roman" w:hAnsi="Times New Roman"/>
          <w:sz w:val="28"/>
          <w:szCs w:val="28"/>
        </w:rPr>
        <w:t>–</w:t>
      </w:r>
      <w:r w:rsidR="00C8680B" w:rsidRPr="00790B87">
        <w:rPr>
          <w:rFonts w:ascii="Times New Roman" w:hAnsi="Times New Roman"/>
          <w:i/>
          <w:sz w:val="28"/>
          <w:szCs w:val="28"/>
        </w:rPr>
        <w:t xml:space="preserve"> 8</w:t>
      </w:r>
      <w:r w:rsidR="00C8680B">
        <w:rPr>
          <w:rFonts w:ascii="Times New Roman" w:hAnsi="Times New Roman"/>
          <w:i/>
          <w:sz w:val="28"/>
          <w:szCs w:val="28"/>
        </w:rPr>
        <w:t>4</w:t>
      </w:r>
      <w:r w:rsidR="00C8680B" w:rsidRPr="00790B87">
        <w:rPr>
          <w:rFonts w:ascii="Times New Roman" w:hAnsi="Times New Roman"/>
          <w:i/>
          <w:sz w:val="28"/>
          <w:szCs w:val="28"/>
        </w:rPr>
        <w:t xml:space="preserve">, 2020 год </w:t>
      </w:r>
      <w:r w:rsidR="00534A6A">
        <w:rPr>
          <w:rFonts w:ascii="Times New Roman" w:hAnsi="Times New Roman"/>
          <w:sz w:val="28"/>
          <w:szCs w:val="28"/>
        </w:rPr>
        <w:t>–</w:t>
      </w:r>
      <w:r w:rsidR="00C8680B" w:rsidRPr="00790B87">
        <w:rPr>
          <w:rFonts w:ascii="Times New Roman" w:hAnsi="Times New Roman"/>
          <w:i/>
          <w:sz w:val="28"/>
          <w:szCs w:val="28"/>
        </w:rPr>
        <w:t xml:space="preserve"> </w:t>
      </w:r>
      <w:r w:rsidR="00C8680B">
        <w:rPr>
          <w:rFonts w:ascii="Times New Roman" w:hAnsi="Times New Roman"/>
          <w:i/>
          <w:sz w:val="28"/>
          <w:szCs w:val="28"/>
        </w:rPr>
        <w:t>96</w:t>
      </w:r>
      <w:r w:rsidR="00C8680B" w:rsidRPr="00790B87">
        <w:rPr>
          <w:rFonts w:ascii="Times New Roman" w:eastAsia="Times New Roman" w:hAnsi="Times New Roman"/>
          <w:bCs/>
          <w:i/>
          <w:sz w:val="28"/>
          <w:szCs w:val="28"/>
          <w:lang w:eastAsia="ru-RU"/>
        </w:rPr>
        <w:t>)</w:t>
      </w:r>
      <w:r w:rsidR="00D76D06">
        <w:rPr>
          <w:rFonts w:ascii="Times New Roman" w:eastAsia="Times New Roman" w:hAnsi="Times New Roman"/>
          <w:bCs/>
          <w:i/>
          <w:sz w:val="28"/>
          <w:szCs w:val="28"/>
          <w:lang w:eastAsia="ru-RU"/>
        </w:rPr>
        <w:t>,</w:t>
      </w:r>
      <w:r w:rsidR="003D5BFA">
        <w:rPr>
          <w:rFonts w:ascii="Times New Roman" w:eastAsia="Times New Roman" w:hAnsi="Times New Roman"/>
          <w:bCs/>
          <w:i/>
          <w:sz w:val="28"/>
          <w:szCs w:val="28"/>
          <w:lang w:eastAsia="ru-RU"/>
        </w:rPr>
        <w:t xml:space="preserve"> </w:t>
      </w:r>
      <w:r w:rsidR="003D5BFA" w:rsidRPr="003D5BFA">
        <w:rPr>
          <w:rFonts w:ascii="Times New Roman" w:eastAsia="Times New Roman" w:hAnsi="Times New Roman"/>
          <w:bCs/>
          <w:sz w:val="28"/>
          <w:szCs w:val="28"/>
          <w:lang w:eastAsia="ru-RU"/>
        </w:rPr>
        <w:t xml:space="preserve">на охрану здоровья и медицинскую </w:t>
      </w:r>
      <w:r w:rsidR="003D5BFA" w:rsidRPr="005E7538">
        <w:rPr>
          <w:rFonts w:ascii="Times New Roman" w:eastAsia="Times New Roman" w:hAnsi="Times New Roman"/>
          <w:bCs/>
          <w:sz w:val="28"/>
          <w:szCs w:val="28"/>
          <w:lang w:eastAsia="ru-RU"/>
        </w:rPr>
        <w:t>помощь</w:t>
      </w:r>
      <w:r w:rsidR="003D5BFA" w:rsidRPr="005E7538">
        <w:rPr>
          <w:rFonts w:ascii="Times New Roman" w:eastAsia="Times New Roman" w:hAnsi="Times New Roman"/>
          <w:bCs/>
          <w:i/>
          <w:sz w:val="28"/>
          <w:szCs w:val="28"/>
          <w:lang w:eastAsia="ru-RU"/>
        </w:rPr>
        <w:t xml:space="preserve"> </w:t>
      </w:r>
      <w:r w:rsidR="00C8680B" w:rsidRPr="005E7538">
        <w:rPr>
          <w:rFonts w:ascii="Times New Roman" w:hAnsi="Times New Roman"/>
          <w:i/>
          <w:sz w:val="28"/>
          <w:szCs w:val="28"/>
        </w:rPr>
        <w:t xml:space="preserve">(2018 год </w:t>
      </w:r>
      <w:r w:rsidR="00534A6A">
        <w:rPr>
          <w:rFonts w:ascii="Times New Roman" w:hAnsi="Times New Roman"/>
          <w:sz w:val="28"/>
          <w:szCs w:val="28"/>
        </w:rPr>
        <w:t xml:space="preserve">– </w:t>
      </w:r>
      <w:r w:rsidR="00C8680B" w:rsidRPr="005E7538">
        <w:rPr>
          <w:rFonts w:ascii="Times New Roman" w:hAnsi="Times New Roman"/>
          <w:i/>
          <w:sz w:val="28"/>
          <w:szCs w:val="28"/>
        </w:rPr>
        <w:t>55,</w:t>
      </w:r>
      <w:r w:rsidR="00C8680B" w:rsidRPr="005E7538">
        <w:rPr>
          <w:rFonts w:ascii="Times New Roman" w:hAnsi="Times New Roman"/>
          <w:sz w:val="28"/>
          <w:szCs w:val="28"/>
        </w:rPr>
        <w:t xml:space="preserve"> </w:t>
      </w:r>
      <w:r w:rsidR="00C8680B" w:rsidRPr="005E7538">
        <w:rPr>
          <w:rFonts w:ascii="Times New Roman" w:hAnsi="Times New Roman"/>
          <w:i/>
          <w:sz w:val="28"/>
          <w:szCs w:val="28"/>
        </w:rPr>
        <w:t xml:space="preserve">2019 год </w:t>
      </w:r>
      <w:r w:rsidR="00534A6A">
        <w:rPr>
          <w:rFonts w:ascii="Times New Roman" w:hAnsi="Times New Roman"/>
          <w:sz w:val="28"/>
          <w:szCs w:val="28"/>
        </w:rPr>
        <w:t>–</w:t>
      </w:r>
      <w:r w:rsidR="00C8680B" w:rsidRPr="005E7538">
        <w:rPr>
          <w:rFonts w:ascii="Times New Roman" w:hAnsi="Times New Roman"/>
          <w:i/>
          <w:sz w:val="28"/>
          <w:szCs w:val="28"/>
        </w:rPr>
        <w:t xml:space="preserve"> 54, 2020 год </w:t>
      </w:r>
      <w:r w:rsidR="00534A6A">
        <w:rPr>
          <w:rFonts w:ascii="Times New Roman" w:hAnsi="Times New Roman"/>
          <w:sz w:val="28"/>
          <w:szCs w:val="28"/>
        </w:rPr>
        <w:t xml:space="preserve">– </w:t>
      </w:r>
      <w:r w:rsidR="00C8680B" w:rsidRPr="005E7538">
        <w:rPr>
          <w:rFonts w:ascii="Times New Roman" w:hAnsi="Times New Roman"/>
          <w:i/>
          <w:sz w:val="28"/>
          <w:szCs w:val="28"/>
        </w:rPr>
        <w:t>64</w:t>
      </w:r>
      <w:r w:rsidR="00C8680B" w:rsidRPr="005E7538">
        <w:rPr>
          <w:rFonts w:ascii="Times New Roman" w:eastAsia="Times New Roman" w:hAnsi="Times New Roman"/>
          <w:bCs/>
          <w:i/>
          <w:sz w:val="28"/>
          <w:szCs w:val="28"/>
          <w:lang w:eastAsia="ru-RU"/>
        </w:rPr>
        <w:t>)</w:t>
      </w:r>
      <w:r w:rsidR="00D76D06" w:rsidRPr="005E7538">
        <w:rPr>
          <w:rFonts w:ascii="Times New Roman" w:eastAsia="Times New Roman" w:hAnsi="Times New Roman"/>
          <w:bCs/>
          <w:i/>
          <w:sz w:val="28"/>
          <w:szCs w:val="28"/>
          <w:lang w:eastAsia="ru-RU"/>
        </w:rPr>
        <w:t xml:space="preserve">, </w:t>
      </w:r>
      <w:r w:rsidR="003D5BFA" w:rsidRPr="005E7538">
        <w:rPr>
          <w:rFonts w:ascii="Times New Roman" w:eastAsia="Times New Roman" w:hAnsi="Times New Roman"/>
          <w:bCs/>
          <w:sz w:val="28"/>
          <w:szCs w:val="28"/>
          <w:lang w:eastAsia="ru-RU"/>
        </w:rPr>
        <w:t xml:space="preserve">на </w:t>
      </w:r>
      <w:r w:rsidR="003D5BFA" w:rsidRPr="005E7538">
        <w:rPr>
          <w:rFonts w:ascii="Times New Roman" w:hAnsi="Times New Roman"/>
          <w:sz w:val="28"/>
          <w:szCs w:val="28"/>
        </w:rPr>
        <w:t xml:space="preserve">жизнь, безопасность, половую неприкосновенность </w:t>
      </w:r>
      <w:r w:rsidRPr="005E7538">
        <w:rPr>
          <w:rFonts w:ascii="Times New Roman" w:hAnsi="Times New Roman"/>
          <w:sz w:val="28"/>
          <w:szCs w:val="28"/>
        </w:rPr>
        <w:t>(</w:t>
      </w:r>
      <w:r w:rsidR="00D76D06" w:rsidRPr="005E7538">
        <w:rPr>
          <w:rFonts w:ascii="Times New Roman" w:hAnsi="Times New Roman"/>
          <w:i/>
          <w:sz w:val="28"/>
          <w:szCs w:val="28"/>
        </w:rPr>
        <w:t xml:space="preserve">2018 год </w:t>
      </w:r>
      <w:r w:rsidR="00534A6A">
        <w:rPr>
          <w:rFonts w:ascii="Times New Roman" w:hAnsi="Times New Roman"/>
          <w:sz w:val="28"/>
          <w:szCs w:val="28"/>
        </w:rPr>
        <w:t>–</w:t>
      </w:r>
      <w:r w:rsidR="00817D34">
        <w:rPr>
          <w:rFonts w:ascii="Times New Roman" w:hAnsi="Times New Roman"/>
          <w:sz w:val="28"/>
          <w:szCs w:val="28"/>
        </w:rPr>
        <w:t xml:space="preserve"> </w:t>
      </w:r>
      <w:r w:rsidR="00D76D06" w:rsidRPr="005E7538">
        <w:rPr>
          <w:rFonts w:ascii="Times New Roman" w:hAnsi="Times New Roman"/>
          <w:i/>
          <w:sz w:val="28"/>
          <w:szCs w:val="28"/>
        </w:rPr>
        <w:t>54,</w:t>
      </w:r>
      <w:r w:rsidR="00D76D06" w:rsidRPr="005E7538">
        <w:rPr>
          <w:rFonts w:ascii="Times New Roman" w:hAnsi="Times New Roman"/>
          <w:sz w:val="28"/>
          <w:szCs w:val="28"/>
        </w:rPr>
        <w:t xml:space="preserve"> </w:t>
      </w:r>
      <w:r w:rsidR="00D76D06" w:rsidRPr="005E7538">
        <w:rPr>
          <w:rFonts w:ascii="Times New Roman" w:hAnsi="Times New Roman"/>
          <w:i/>
          <w:sz w:val="28"/>
          <w:szCs w:val="28"/>
        </w:rPr>
        <w:t xml:space="preserve">2019 год </w:t>
      </w:r>
      <w:r w:rsidR="00534A6A">
        <w:rPr>
          <w:rFonts w:ascii="Times New Roman" w:hAnsi="Times New Roman"/>
          <w:sz w:val="28"/>
          <w:szCs w:val="28"/>
        </w:rPr>
        <w:t>–</w:t>
      </w:r>
      <w:r w:rsidR="00D76D06" w:rsidRPr="005E7538">
        <w:rPr>
          <w:rFonts w:ascii="Times New Roman" w:hAnsi="Times New Roman"/>
          <w:i/>
          <w:sz w:val="28"/>
          <w:szCs w:val="28"/>
        </w:rPr>
        <w:t xml:space="preserve"> 49, 2020 год </w:t>
      </w:r>
      <w:r w:rsidR="00534A6A">
        <w:rPr>
          <w:rFonts w:ascii="Times New Roman" w:hAnsi="Times New Roman"/>
          <w:sz w:val="28"/>
          <w:szCs w:val="28"/>
        </w:rPr>
        <w:t>–</w:t>
      </w:r>
      <w:r w:rsidR="00D76D06" w:rsidRPr="005E7538">
        <w:rPr>
          <w:rFonts w:ascii="Times New Roman" w:hAnsi="Times New Roman"/>
          <w:i/>
          <w:sz w:val="28"/>
          <w:szCs w:val="28"/>
        </w:rPr>
        <w:t xml:space="preserve"> 57</w:t>
      </w:r>
      <w:r w:rsidR="005E7538" w:rsidRPr="005E7538">
        <w:rPr>
          <w:rFonts w:ascii="Times New Roman" w:hAnsi="Times New Roman"/>
          <w:i/>
          <w:sz w:val="28"/>
          <w:szCs w:val="28"/>
        </w:rPr>
        <w:t>),</w:t>
      </w:r>
      <w:r w:rsidRPr="005E7538">
        <w:rPr>
          <w:rFonts w:ascii="Times New Roman" w:hAnsi="Times New Roman"/>
          <w:sz w:val="28"/>
          <w:szCs w:val="28"/>
        </w:rPr>
        <w:t xml:space="preserve"> на регистрацию по месту проживания или по месту пребывания, на получение гражданства </w:t>
      </w:r>
      <w:r w:rsidR="00824D5A">
        <w:rPr>
          <w:rFonts w:ascii="Times New Roman" w:hAnsi="Times New Roman"/>
          <w:sz w:val="28"/>
          <w:szCs w:val="28"/>
        </w:rPr>
        <w:t>Российской Федерации</w:t>
      </w:r>
      <w:r w:rsidRPr="005E7538">
        <w:rPr>
          <w:rFonts w:ascii="Times New Roman" w:hAnsi="Times New Roman"/>
          <w:sz w:val="28"/>
          <w:szCs w:val="28"/>
        </w:rPr>
        <w:t>, паспортизаци</w:t>
      </w:r>
      <w:r w:rsidR="005E7538" w:rsidRPr="005E7538">
        <w:rPr>
          <w:rFonts w:ascii="Times New Roman" w:hAnsi="Times New Roman"/>
          <w:sz w:val="28"/>
          <w:szCs w:val="28"/>
        </w:rPr>
        <w:t>ю</w:t>
      </w:r>
      <w:r w:rsidRPr="005E7538">
        <w:rPr>
          <w:rFonts w:ascii="Times New Roman" w:hAnsi="Times New Roman"/>
          <w:sz w:val="28"/>
          <w:szCs w:val="28"/>
        </w:rPr>
        <w:t xml:space="preserve"> (</w:t>
      </w:r>
      <w:r w:rsidRPr="005E7538">
        <w:rPr>
          <w:rFonts w:ascii="Times New Roman" w:hAnsi="Times New Roman"/>
          <w:i/>
          <w:sz w:val="28"/>
          <w:szCs w:val="28"/>
        </w:rPr>
        <w:t xml:space="preserve">2018 год </w:t>
      </w:r>
      <w:r w:rsidR="00534A6A">
        <w:rPr>
          <w:rFonts w:ascii="Times New Roman" w:hAnsi="Times New Roman"/>
          <w:sz w:val="28"/>
          <w:szCs w:val="28"/>
        </w:rPr>
        <w:t>–</w:t>
      </w:r>
      <w:r w:rsidRPr="005E7538">
        <w:rPr>
          <w:rFonts w:ascii="Times New Roman" w:hAnsi="Times New Roman"/>
          <w:i/>
          <w:sz w:val="28"/>
          <w:szCs w:val="28"/>
        </w:rPr>
        <w:t xml:space="preserve"> 29, 2019 год </w:t>
      </w:r>
      <w:r w:rsidR="00534A6A">
        <w:rPr>
          <w:rFonts w:ascii="Times New Roman" w:hAnsi="Times New Roman"/>
          <w:sz w:val="28"/>
          <w:szCs w:val="28"/>
        </w:rPr>
        <w:t>–</w:t>
      </w:r>
      <w:r w:rsidRPr="005E7538">
        <w:rPr>
          <w:rFonts w:ascii="Times New Roman" w:hAnsi="Times New Roman"/>
          <w:i/>
          <w:sz w:val="28"/>
          <w:szCs w:val="28"/>
        </w:rPr>
        <w:t xml:space="preserve"> 30, 2020 год </w:t>
      </w:r>
      <w:r w:rsidR="00534A6A">
        <w:rPr>
          <w:rFonts w:ascii="Times New Roman" w:hAnsi="Times New Roman"/>
          <w:sz w:val="28"/>
          <w:szCs w:val="28"/>
        </w:rPr>
        <w:t>–</w:t>
      </w:r>
      <w:r w:rsidRPr="005E7538">
        <w:rPr>
          <w:rFonts w:ascii="Times New Roman" w:hAnsi="Times New Roman"/>
          <w:i/>
          <w:sz w:val="28"/>
          <w:szCs w:val="28"/>
        </w:rPr>
        <w:t xml:space="preserve"> 27).</w:t>
      </w:r>
    </w:p>
    <w:p w:rsidR="00D76D06" w:rsidRPr="005E7538" w:rsidRDefault="000A348F" w:rsidP="00EA0220">
      <w:pPr>
        <w:spacing w:after="0" w:line="276" w:lineRule="auto"/>
        <w:ind w:firstLine="709"/>
        <w:contextualSpacing/>
        <w:jc w:val="both"/>
        <w:rPr>
          <w:rFonts w:ascii="Times New Roman" w:hAnsi="Times New Roman"/>
          <w:sz w:val="28"/>
          <w:szCs w:val="28"/>
        </w:rPr>
      </w:pPr>
      <w:r w:rsidRPr="005E7538">
        <w:rPr>
          <w:rFonts w:ascii="Times New Roman" w:eastAsia="Times New Roman" w:hAnsi="Times New Roman"/>
          <w:bCs/>
          <w:sz w:val="28"/>
          <w:szCs w:val="28"/>
          <w:lang w:eastAsia="ru-RU"/>
        </w:rPr>
        <w:t xml:space="preserve">Обращения о защите </w:t>
      </w:r>
      <w:r w:rsidR="003D5BFA" w:rsidRPr="005E7538">
        <w:rPr>
          <w:rFonts w:ascii="Times New Roman" w:hAnsi="Times New Roman"/>
          <w:sz w:val="28"/>
          <w:szCs w:val="28"/>
        </w:rPr>
        <w:t xml:space="preserve">прав детей на защиту от информации, причиняющей </w:t>
      </w:r>
      <w:r w:rsidR="003D5BFA" w:rsidRPr="00000EC1">
        <w:rPr>
          <w:rFonts w:ascii="Times New Roman" w:hAnsi="Times New Roman"/>
          <w:sz w:val="28"/>
          <w:szCs w:val="28"/>
        </w:rPr>
        <w:t>вред их здоровью и развитию</w:t>
      </w:r>
      <w:r w:rsidR="00DC1B3B">
        <w:rPr>
          <w:rFonts w:ascii="Times New Roman" w:hAnsi="Times New Roman"/>
          <w:sz w:val="28"/>
          <w:szCs w:val="28"/>
        </w:rPr>
        <w:t>,</w:t>
      </w:r>
      <w:r w:rsidR="003D5BFA" w:rsidRPr="00000EC1">
        <w:rPr>
          <w:rFonts w:ascii="Times New Roman" w:eastAsia="Times New Roman" w:hAnsi="Times New Roman"/>
          <w:bCs/>
          <w:i/>
          <w:sz w:val="28"/>
          <w:szCs w:val="28"/>
          <w:lang w:eastAsia="ru-RU"/>
        </w:rPr>
        <w:t xml:space="preserve"> </w:t>
      </w:r>
      <w:r w:rsidRPr="00000EC1">
        <w:rPr>
          <w:rFonts w:ascii="Times New Roman" w:eastAsia="Times New Roman" w:hAnsi="Times New Roman"/>
          <w:bCs/>
          <w:sz w:val="28"/>
          <w:szCs w:val="28"/>
          <w:lang w:eastAsia="ru-RU"/>
        </w:rPr>
        <w:t xml:space="preserve">являются малочисленными </w:t>
      </w:r>
      <w:r w:rsidRPr="00000EC1">
        <w:rPr>
          <w:rFonts w:ascii="Times New Roman" w:eastAsia="Times New Roman" w:hAnsi="Times New Roman"/>
          <w:bCs/>
          <w:i/>
          <w:sz w:val="28"/>
          <w:szCs w:val="28"/>
          <w:lang w:eastAsia="ru-RU"/>
        </w:rPr>
        <w:t>(</w:t>
      </w:r>
      <w:r w:rsidRPr="00000EC1">
        <w:rPr>
          <w:rFonts w:ascii="Times New Roman" w:hAnsi="Times New Roman"/>
          <w:i/>
          <w:sz w:val="28"/>
          <w:szCs w:val="28"/>
        </w:rPr>
        <w:t xml:space="preserve">2018 год </w:t>
      </w:r>
      <w:r w:rsidR="00534A6A" w:rsidRPr="00000EC1">
        <w:rPr>
          <w:rFonts w:ascii="Times New Roman" w:hAnsi="Times New Roman"/>
          <w:sz w:val="28"/>
          <w:szCs w:val="28"/>
        </w:rPr>
        <w:t>–</w:t>
      </w:r>
      <w:r w:rsidRPr="00000EC1">
        <w:rPr>
          <w:rFonts w:ascii="Times New Roman" w:hAnsi="Times New Roman"/>
          <w:i/>
          <w:sz w:val="28"/>
          <w:szCs w:val="28"/>
        </w:rPr>
        <w:t xml:space="preserve"> 6,</w:t>
      </w:r>
      <w:r w:rsidRPr="00000EC1">
        <w:rPr>
          <w:rFonts w:ascii="Times New Roman" w:hAnsi="Times New Roman"/>
          <w:sz w:val="28"/>
          <w:szCs w:val="28"/>
        </w:rPr>
        <w:t xml:space="preserve"> </w:t>
      </w:r>
      <w:r w:rsidRPr="00000EC1">
        <w:rPr>
          <w:rFonts w:ascii="Times New Roman" w:hAnsi="Times New Roman"/>
          <w:i/>
          <w:sz w:val="28"/>
          <w:szCs w:val="28"/>
        </w:rPr>
        <w:t xml:space="preserve">2019 год </w:t>
      </w:r>
      <w:r w:rsidR="00534A6A" w:rsidRPr="00000EC1">
        <w:rPr>
          <w:rFonts w:ascii="Times New Roman" w:hAnsi="Times New Roman"/>
          <w:sz w:val="28"/>
          <w:szCs w:val="28"/>
        </w:rPr>
        <w:t>–</w:t>
      </w:r>
      <w:r w:rsidRPr="00000EC1">
        <w:rPr>
          <w:rFonts w:ascii="Times New Roman" w:hAnsi="Times New Roman"/>
          <w:i/>
          <w:sz w:val="28"/>
          <w:szCs w:val="28"/>
        </w:rPr>
        <w:t xml:space="preserve"> 6, 2020 год </w:t>
      </w:r>
      <w:r w:rsidR="00534A6A" w:rsidRPr="00000EC1">
        <w:rPr>
          <w:rFonts w:ascii="Times New Roman" w:hAnsi="Times New Roman"/>
          <w:sz w:val="28"/>
          <w:szCs w:val="28"/>
        </w:rPr>
        <w:t>–</w:t>
      </w:r>
      <w:r w:rsidRPr="00000EC1">
        <w:rPr>
          <w:rFonts w:ascii="Times New Roman" w:hAnsi="Times New Roman"/>
          <w:i/>
          <w:sz w:val="28"/>
          <w:szCs w:val="28"/>
        </w:rPr>
        <w:t xml:space="preserve"> 9</w:t>
      </w:r>
      <w:r w:rsidRPr="00000EC1">
        <w:rPr>
          <w:rFonts w:ascii="Times New Roman" w:eastAsia="Times New Roman" w:hAnsi="Times New Roman"/>
          <w:bCs/>
          <w:i/>
          <w:sz w:val="28"/>
          <w:szCs w:val="28"/>
          <w:lang w:eastAsia="ru-RU"/>
        </w:rPr>
        <w:t>)</w:t>
      </w:r>
      <w:r w:rsidRPr="00000EC1">
        <w:rPr>
          <w:rFonts w:ascii="Times New Roman" w:eastAsia="Times New Roman" w:hAnsi="Times New Roman"/>
          <w:bCs/>
          <w:sz w:val="28"/>
          <w:szCs w:val="28"/>
          <w:lang w:eastAsia="ru-RU"/>
        </w:rPr>
        <w:t>, но по своему содержанию не теряют остроты</w:t>
      </w:r>
      <w:r w:rsidR="001770C4" w:rsidRPr="00000EC1">
        <w:rPr>
          <w:rFonts w:ascii="Times New Roman" w:eastAsia="Times New Roman" w:hAnsi="Times New Roman"/>
          <w:bCs/>
          <w:sz w:val="28"/>
          <w:szCs w:val="28"/>
          <w:lang w:eastAsia="ru-RU"/>
        </w:rPr>
        <w:t>, т.к</w:t>
      </w:r>
      <w:r w:rsidR="00C768F1">
        <w:rPr>
          <w:rFonts w:ascii="Times New Roman" w:eastAsia="Times New Roman" w:hAnsi="Times New Roman"/>
          <w:bCs/>
          <w:sz w:val="28"/>
          <w:szCs w:val="28"/>
          <w:lang w:eastAsia="ru-RU"/>
        </w:rPr>
        <w:t>.</w:t>
      </w:r>
      <w:r w:rsidR="001770C4" w:rsidRPr="00000EC1">
        <w:rPr>
          <w:rFonts w:ascii="Times New Roman" w:eastAsia="Times New Roman" w:hAnsi="Times New Roman"/>
          <w:bCs/>
          <w:sz w:val="28"/>
          <w:szCs w:val="28"/>
          <w:lang w:eastAsia="ru-RU"/>
        </w:rPr>
        <w:t xml:space="preserve"> касаются неограниченного круга лиц</w:t>
      </w:r>
      <w:r w:rsidR="00D76D06" w:rsidRPr="00000EC1">
        <w:rPr>
          <w:rFonts w:ascii="Times New Roman" w:eastAsia="Times New Roman" w:hAnsi="Times New Roman"/>
          <w:bCs/>
          <w:sz w:val="28"/>
          <w:szCs w:val="28"/>
          <w:lang w:eastAsia="ru-RU"/>
        </w:rPr>
        <w:t>.</w:t>
      </w:r>
      <w:r w:rsidRPr="00000EC1">
        <w:rPr>
          <w:rFonts w:ascii="Times New Roman" w:eastAsia="Times New Roman" w:hAnsi="Times New Roman"/>
          <w:bCs/>
          <w:sz w:val="28"/>
          <w:szCs w:val="28"/>
          <w:lang w:eastAsia="ru-RU"/>
        </w:rPr>
        <w:t xml:space="preserve"> </w:t>
      </w:r>
      <w:r w:rsidR="002B1F93" w:rsidRPr="00000EC1">
        <w:rPr>
          <w:rFonts w:ascii="Times New Roman" w:eastAsia="Times New Roman" w:hAnsi="Times New Roman"/>
          <w:bCs/>
          <w:sz w:val="28"/>
          <w:szCs w:val="28"/>
          <w:lang w:eastAsia="ru-RU"/>
        </w:rPr>
        <w:t>Поэтому</w:t>
      </w:r>
      <w:r w:rsidRPr="00000EC1">
        <w:rPr>
          <w:rFonts w:ascii="Times New Roman" w:eastAsia="Times New Roman" w:hAnsi="Times New Roman"/>
          <w:bCs/>
          <w:sz w:val="28"/>
          <w:szCs w:val="28"/>
          <w:lang w:eastAsia="ru-RU"/>
        </w:rPr>
        <w:t xml:space="preserve"> вопросы, связанные с безопас</w:t>
      </w:r>
      <w:r w:rsidRPr="005E7538">
        <w:rPr>
          <w:rFonts w:ascii="Times New Roman" w:eastAsia="Times New Roman" w:hAnsi="Times New Roman"/>
          <w:bCs/>
          <w:sz w:val="28"/>
          <w:szCs w:val="28"/>
          <w:lang w:eastAsia="ru-RU"/>
        </w:rPr>
        <w:t>ностью детей</w:t>
      </w:r>
      <w:r w:rsidR="005E7538" w:rsidRPr="005E7538">
        <w:rPr>
          <w:rFonts w:ascii="Times New Roman" w:eastAsia="Times New Roman" w:hAnsi="Times New Roman"/>
          <w:bCs/>
          <w:sz w:val="28"/>
          <w:szCs w:val="28"/>
          <w:lang w:eastAsia="ru-RU"/>
        </w:rPr>
        <w:t xml:space="preserve"> </w:t>
      </w:r>
      <w:r w:rsidR="005E7538" w:rsidRPr="005E7538">
        <w:rPr>
          <w:rFonts w:ascii="Times New Roman" w:eastAsia="Times New Roman" w:hAnsi="Times New Roman"/>
          <w:bCs/>
          <w:sz w:val="28"/>
          <w:szCs w:val="28"/>
          <w:lang w:eastAsia="ru-RU"/>
        </w:rPr>
        <w:lastRenderedPageBreak/>
        <w:t>в виртуальном пространстве,</w:t>
      </w:r>
      <w:r w:rsidRPr="005E7538">
        <w:rPr>
          <w:rFonts w:ascii="Times New Roman" w:eastAsia="Times New Roman" w:hAnsi="Times New Roman"/>
          <w:bCs/>
          <w:sz w:val="28"/>
          <w:szCs w:val="28"/>
          <w:lang w:eastAsia="ru-RU"/>
        </w:rPr>
        <w:t xml:space="preserve"> включаются </w:t>
      </w:r>
      <w:r w:rsidR="005E7538" w:rsidRPr="005E7538">
        <w:rPr>
          <w:rFonts w:ascii="Times New Roman" w:eastAsia="Times New Roman" w:hAnsi="Times New Roman"/>
          <w:bCs/>
          <w:sz w:val="28"/>
          <w:szCs w:val="28"/>
          <w:lang w:eastAsia="ru-RU"/>
        </w:rPr>
        <w:t xml:space="preserve">Уполномоченным </w:t>
      </w:r>
      <w:r w:rsidRPr="005E7538">
        <w:rPr>
          <w:rFonts w:ascii="Times New Roman" w:eastAsia="Times New Roman" w:hAnsi="Times New Roman"/>
          <w:bCs/>
          <w:sz w:val="28"/>
          <w:szCs w:val="28"/>
          <w:lang w:eastAsia="ru-RU"/>
        </w:rPr>
        <w:t>в просветительские мероприятия с детьми, их родителями и специалистами, работающими с ними.</w:t>
      </w:r>
    </w:p>
    <w:p w:rsidR="00790B87" w:rsidRPr="00413CF7" w:rsidRDefault="000A348F" w:rsidP="00EA0220">
      <w:pPr>
        <w:spacing w:after="0" w:line="276" w:lineRule="auto"/>
        <w:ind w:firstLine="709"/>
        <w:contextualSpacing/>
        <w:jc w:val="both"/>
        <w:rPr>
          <w:rFonts w:ascii="Times New Roman" w:hAnsi="Times New Roman"/>
          <w:i/>
          <w:sz w:val="28"/>
          <w:szCs w:val="28"/>
        </w:rPr>
      </w:pPr>
      <w:r w:rsidRPr="00413CF7">
        <w:rPr>
          <w:rFonts w:ascii="Times New Roman" w:hAnsi="Times New Roman"/>
          <w:sz w:val="28"/>
          <w:szCs w:val="28"/>
        </w:rPr>
        <w:t>Существенно снизилось число обращений</w:t>
      </w:r>
      <w:r w:rsidR="00415B5D" w:rsidRPr="00413CF7">
        <w:rPr>
          <w:rFonts w:ascii="Times New Roman" w:hAnsi="Times New Roman"/>
          <w:i/>
          <w:sz w:val="28"/>
          <w:szCs w:val="28"/>
        </w:rPr>
        <w:t xml:space="preserve"> </w:t>
      </w:r>
      <w:r w:rsidR="00415B5D" w:rsidRPr="00413CF7">
        <w:rPr>
          <w:rFonts w:ascii="Times New Roman" w:hAnsi="Times New Roman"/>
          <w:sz w:val="28"/>
          <w:szCs w:val="28"/>
        </w:rPr>
        <w:t>о соблюдении прав детей на отдых, досуг</w:t>
      </w:r>
      <w:r w:rsidR="00C327D3" w:rsidRPr="00413CF7">
        <w:rPr>
          <w:rFonts w:ascii="Times New Roman" w:hAnsi="Times New Roman"/>
          <w:sz w:val="28"/>
          <w:szCs w:val="28"/>
        </w:rPr>
        <w:t xml:space="preserve"> и</w:t>
      </w:r>
      <w:r w:rsidR="00415B5D" w:rsidRPr="00413CF7">
        <w:rPr>
          <w:rFonts w:ascii="Times New Roman" w:hAnsi="Times New Roman"/>
          <w:sz w:val="28"/>
          <w:szCs w:val="28"/>
        </w:rPr>
        <w:t xml:space="preserve"> оздоровление (</w:t>
      </w:r>
      <w:r w:rsidR="00D76D06" w:rsidRPr="00413CF7">
        <w:rPr>
          <w:rFonts w:ascii="Times New Roman" w:hAnsi="Times New Roman"/>
          <w:i/>
          <w:sz w:val="28"/>
          <w:szCs w:val="28"/>
        </w:rPr>
        <w:t xml:space="preserve">2018 год </w:t>
      </w:r>
      <w:r w:rsidR="00534A6A">
        <w:rPr>
          <w:rFonts w:ascii="Times New Roman" w:hAnsi="Times New Roman"/>
          <w:sz w:val="28"/>
          <w:szCs w:val="28"/>
        </w:rPr>
        <w:t>–</w:t>
      </w:r>
      <w:r w:rsidR="00D76D06" w:rsidRPr="00413CF7">
        <w:rPr>
          <w:rFonts w:ascii="Times New Roman" w:hAnsi="Times New Roman"/>
          <w:i/>
          <w:sz w:val="28"/>
          <w:szCs w:val="28"/>
        </w:rPr>
        <w:t xml:space="preserve"> 21, </w:t>
      </w:r>
      <w:r w:rsidR="00415B5D" w:rsidRPr="00413CF7">
        <w:rPr>
          <w:rFonts w:ascii="Times New Roman" w:hAnsi="Times New Roman"/>
          <w:i/>
          <w:sz w:val="28"/>
          <w:szCs w:val="28"/>
        </w:rPr>
        <w:t xml:space="preserve">2019 год </w:t>
      </w:r>
      <w:r w:rsidR="00534A6A">
        <w:rPr>
          <w:rFonts w:ascii="Times New Roman" w:hAnsi="Times New Roman"/>
          <w:sz w:val="28"/>
          <w:szCs w:val="28"/>
        </w:rPr>
        <w:t>–</w:t>
      </w:r>
      <w:r w:rsidR="00415B5D" w:rsidRPr="00413CF7">
        <w:rPr>
          <w:rFonts w:ascii="Times New Roman" w:hAnsi="Times New Roman"/>
          <w:i/>
          <w:sz w:val="28"/>
          <w:szCs w:val="28"/>
        </w:rPr>
        <w:t xml:space="preserve"> 25, 2020 год </w:t>
      </w:r>
      <w:r w:rsidR="00534A6A">
        <w:rPr>
          <w:rFonts w:ascii="Times New Roman" w:hAnsi="Times New Roman"/>
          <w:sz w:val="28"/>
          <w:szCs w:val="28"/>
        </w:rPr>
        <w:t>–</w:t>
      </w:r>
      <w:r w:rsidR="00415B5D" w:rsidRPr="00413CF7">
        <w:rPr>
          <w:rFonts w:ascii="Times New Roman" w:hAnsi="Times New Roman"/>
          <w:i/>
          <w:sz w:val="28"/>
          <w:szCs w:val="28"/>
        </w:rPr>
        <w:t xml:space="preserve"> 9)</w:t>
      </w:r>
      <w:r w:rsidR="00C327D3" w:rsidRPr="00413CF7">
        <w:rPr>
          <w:rFonts w:ascii="Times New Roman" w:hAnsi="Times New Roman"/>
          <w:i/>
          <w:sz w:val="28"/>
          <w:szCs w:val="28"/>
        </w:rPr>
        <w:t xml:space="preserve">. </w:t>
      </w:r>
      <w:r w:rsidR="00C327D3" w:rsidRPr="00413CF7">
        <w:rPr>
          <w:rFonts w:ascii="Times New Roman" w:hAnsi="Times New Roman"/>
          <w:sz w:val="28"/>
          <w:szCs w:val="28"/>
        </w:rPr>
        <w:t xml:space="preserve">Это стало результатом введенных ограничений </w:t>
      </w:r>
      <w:r w:rsidR="001F059E">
        <w:rPr>
          <w:rFonts w:ascii="Times New Roman" w:hAnsi="Times New Roman"/>
          <w:sz w:val="28"/>
          <w:szCs w:val="28"/>
        </w:rPr>
        <w:t>на</w:t>
      </w:r>
      <w:r w:rsidR="00C327D3" w:rsidRPr="00413CF7">
        <w:rPr>
          <w:rFonts w:ascii="Times New Roman" w:hAnsi="Times New Roman"/>
          <w:sz w:val="28"/>
          <w:szCs w:val="28"/>
        </w:rPr>
        <w:t xml:space="preserve"> отдых и оздоровлени</w:t>
      </w:r>
      <w:r w:rsidR="001F059E">
        <w:rPr>
          <w:rFonts w:ascii="Times New Roman" w:hAnsi="Times New Roman"/>
          <w:sz w:val="28"/>
          <w:szCs w:val="28"/>
        </w:rPr>
        <w:t>е</w:t>
      </w:r>
      <w:r w:rsidR="00C327D3" w:rsidRPr="00413CF7">
        <w:rPr>
          <w:rFonts w:ascii="Times New Roman" w:hAnsi="Times New Roman"/>
          <w:sz w:val="28"/>
          <w:szCs w:val="28"/>
        </w:rPr>
        <w:t xml:space="preserve"> детей из регионов </w:t>
      </w:r>
      <w:r w:rsidR="00824D5A">
        <w:rPr>
          <w:rFonts w:ascii="Times New Roman" w:hAnsi="Times New Roman"/>
          <w:sz w:val="28"/>
          <w:szCs w:val="28"/>
        </w:rPr>
        <w:t>Российской Федерации</w:t>
      </w:r>
      <w:r w:rsidR="003A6968">
        <w:rPr>
          <w:rFonts w:ascii="Times New Roman" w:hAnsi="Times New Roman"/>
          <w:sz w:val="28"/>
          <w:szCs w:val="28"/>
        </w:rPr>
        <w:t xml:space="preserve"> </w:t>
      </w:r>
      <w:r w:rsidR="00C327D3" w:rsidRPr="00413CF7">
        <w:rPr>
          <w:rFonts w:ascii="Times New Roman" w:hAnsi="Times New Roman"/>
          <w:sz w:val="28"/>
          <w:szCs w:val="28"/>
        </w:rPr>
        <w:t>в детских лагерях и санаториях, расположенных в Краснодарском крае</w:t>
      </w:r>
      <w:r w:rsidR="009D1526">
        <w:rPr>
          <w:rFonts w:ascii="Times New Roman" w:hAnsi="Times New Roman"/>
          <w:sz w:val="28"/>
          <w:szCs w:val="28"/>
        </w:rPr>
        <w:t>. О</w:t>
      </w:r>
      <w:r w:rsidR="00C327D3" w:rsidRPr="00413CF7">
        <w:rPr>
          <w:rFonts w:ascii="Times New Roman" w:hAnsi="Times New Roman"/>
          <w:sz w:val="28"/>
          <w:szCs w:val="28"/>
        </w:rPr>
        <w:t xml:space="preserve">сновными заявителями </w:t>
      </w:r>
      <w:r w:rsidR="009D1526" w:rsidRPr="00413CF7">
        <w:rPr>
          <w:rFonts w:ascii="Times New Roman" w:hAnsi="Times New Roman"/>
          <w:sz w:val="28"/>
          <w:szCs w:val="28"/>
        </w:rPr>
        <w:t xml:space="preserve">в </w:t>
      </w:r>
      <w:r w:rsidR="00504220">
        <w:rPr>
          <w:rFonts w:ascii="Times New Roman" w:hAnsi="Times New Roman"/>
          <w:sz w:val="28"/>
          <w:szCs w:val="28"/>
        </w:rPr>
        <w:t>последние</w:t>
      </w:r>
      <w:r w:rsidR="009D1526" w:rsidRPr="00413CF7">
        <w:rPr>
          <w:rFonts w:ascii="Times New Roman" w:hAnsi="Times New Roman"/>
          <w:sz w:val="28"/>
          <w:szCs w:val="28"/>
        </w:rPr>
        <w:t xml:space="preserve"> годы </w:t>
      </w:r>
      <w:r w:rsidR="00C327D3" w:rsidRPr="00413CF7">
        <w:rPr>
          <w:rFonts w:ascii="Times New Roman" w:hAnsi="Times New Roman"/>
          <w:sz w:val="28"/>
          <w:szCs w:val="28"/>
        </w:rPr>
        <w:t>были</w:t>
      </w:r>
      <w:r w:rsidRPr="00413CF7">
        <w:rPr>
          <w:rFonts w:ascii="Times New Roman" w:hAnsi="Times New Roman"/>
          <w:sz w:val="28"/>
          <w:szCs w:val="28"/>
        </w:rPr>
        <w:t xml:space="preserve"> </w:t>
      </w:r>
      <w:r w:rsidR="000D1DA2" w:rsidRPr="00413CF7">
        <w:rPr>
          <w:rFonts w:ascii="Times New Roman" w:hAnsi="Times New Roman"/>
          <w:sz w:val="28"/>
          <w:szCs w:val="28"/>
        </w:rPr>
        <w:t xml:space="preserve">преимущественно </w:t>
      </w:r>
      <w:r w:rsidRPr="00413CF7">
        <w:rPr>
          <w:rFonts w:ascii="Times New Roman" w:hAnsi="Times New Roman"/>
          <w:sz w:val="28"/>
          <w:szCs w:val="28"/>
        </w:rPr>
        <w:t>граждан</w:t>
      </w:r>
      <w:r w:rsidR="00C327D3" w:rsidRPr="00413CF7">
        <w:rPr>
          <w:rFonts w:ascii="Times New Roman" w:hAnsi="Times New Roman"/>
          <w:sz w:val="28"/>
          <w:szCs w:val="28"/>
        </w:rPr>
        <w:t>е</w:t>
      </w:r>
      <w:r w:rsidRPr="00413CF7">
        <w:rPr>
          <w:rFonts w:ascii="Times New Roman" w:hAnsi="Times New Roman"/>
          <w:sz w:val="28"/>
          <w:szCs w:val="28"/>
        </w:rPr>
        <w:t>, прожива</w:t>
      </w:r>
      <w:r w:rsidR="00C768F1">
        <w:rPr>
          <w:rFonts w:ascii="Times New Roman" w:hAnsi="Times New Roman"/>
          <w:sz w:val="28"/>
          <w:szCs w:val="28"/>
        </w:rPr>
        <w:t>вш</w:t>
      </w:r>
      <w:r w:rsidRPr="00413CF7">
        <w:rPr>
          <w:rFonts w:ascii="Times New Roman" w:hAnsi="Times New Roman"/>
          <w:sz w:val="28"/>
          <w:szCs w:val="28"/>
        </w:rPr>
        <w:t>и</w:t>
      </w:r>
      <w:r w:rsidR="00C327D3" w:rsidRPr="00413CF7">
        <w:rPr>
          <w:rFonts w:ascii="Times New Roman" w:hAnsi="Times New Roman"/>
          <w:sz w:val="28"/>
          <w:szCs w:val="28"/>
        </w:rPr>
        <w:t>е</w:t>
      </w:r>
      <w:r w:rsidRPr="00413CF7">
        <w:rPr>
          <w:rFonts w:ascii="Times New Roman" w:hAnsi="Times New Roman"/>
          <w:sz w:val="28"/>
          <w:szCs w:val="28"/>
        </w:rPr>
        <w:t xml:space="preserve"> в других субъектах </w:t>
      </w:r>
      <w:r w:rsidR="000D1160">
        <w:rPr>
          <w:rFonts w:ascii="Times New Roman" w:hAnsi="Times New Roman"/>
          <w:sz w:val="28"/>
          <w:szCs w:val="28"/>
        </w:rPr>
        <w:t>Российской Федерации</w:t>
      </w:r>
      <w:r w:rsidRPr="00413CF7">
        <w:rPr>
          <w:rFonts w:ascii="Times New Roman" w:hAnsi="Times New Roman"/>
          <w:sz w:val="28"/>
          <w:szCs w:val="28"/>
        </w:rPr>
        <w:t>.</w:t>
      </w:r>
    </w:p>
    <w:p w:rsidR="00C327D3" w:rsidRPr="00790B87" w:rsidRDefault="00141AF3" w:rsidP="00EA0220">
      <w:pPr>
        <w:spacing w:after="0" w:line="276" w:lineRule="auto"/>
        <w:ind w:firstLine="709"/>
        <w:contextualSpacing/>
        <w:jc w:val="both"/>
        <w:rPr>
          <w:rFonts w:ascii="Times New Roman" w:hAnsi="Times New Roman"/>
          <w:sz w:val="28"/>
          <w:szCs w:val="28"/>
        </w:rPr>
      </w:pPr>
      <w:r w:rsidRPr="00413CF7">
        <w:rPr>
          <w:rFonts w:ascii="Times New Roman" w:hAnsi="Times New Roman"/>
          <w:sz w:val="28"/>
          <w:szCs w:val="28"/>
        </w:rPr>
        <w:t>Как и в предыдущем году</w:t>
      </w:r>
      <w:r w:rsidR="00777544">
        <w:rPr>
          <w:rFonts w:ascii="Times New Roman" w:hAnsi="Times New Roman"/>
          <w:sz w:val="28"/>
          <w:szCs w:val="28"/>
        </w:rPr>
        <w:t>,</w:t>
      </w:r>
      <w:r w:rsidRPr="00413CF7">
        <w:rPr>
          <w:rFonts w:ascii="Times New Roman" w:hAnsi="Times New Roman"/>
          <w:sz w:val="28"/>
          <w:szCs w:val="28"/>
        </w:rPr>
        <w:t xml:space="preserve"> жалобы на нарушение трудовых прав несовершеннолетних не поступали (</w:t>
      </w:r>
      <w:r w:rsidRPr="00413CF7">
        <w:rPr>
          <w:rFonts w:ascii="Times New Roman" w:hAnsi="Times New Roman"/>
          <w:i/>
          <w:sz w:val="28"/>
          <w:szCs w:val="28"/>
        </w:rPr>
        <w:t xml:space="preserve">2018 год </w:t>
      </w:r>
      <w:r w:rsidR="00534A6A">
        <w:rPr>
          <w:rFonts w:ascii="Times New Roman" w:hAnsi="Times New Roman"/>
          <w:sz w:val="28"/>
          <w:szCs w:val="28"/>
        </w:rPr>
        <w:t>–</w:t>
      </w:r>
      <w:r w:rsidRPr="00413CF7">
        <w:rPr>
          <w:rFonts w:ascii="Times New Roman" w:hAnsi="Times New Roman"/>
          <w:i/>
          <w:sz w:val="28"/>
          <w:szCs w:val="28"/>
        </w:rPr>
        <w:t xml:space="preserve"> 3, 2019 год </w:t>
      </w:r>
      <w:r w:rsidR="00534A6A">
        <w:rPr>
          <w:rFonts w:ascii="Times New Roman" w:hAnsi="Times New Roman"/>
          <w:sz w:val="28"/>
          <w:szCs w:val="28"/>
        </w:rPr>
        <w:t>–</w:t>
      </w:r>
      <w:r w:rsidR="00534A6A">
        <w:rPr>
          <w:rFonts w:ascii="Times New Roman" w:hAnsi="Times New Roman"/>
          <w:i/>
          <w:sz w:val="28"/>
          <w:szCs w:val="28"/>
        </w:rPr>
        <w:t xml:space="preserve"> 0, 2020 год </w:t>
      </w:r>
      <w:r w:rsidR="00534A6A">
        <w:rPr>
          <w:rFonts w:ascii="Times New Roman" w:hAnsi="Times New Roman"/>
          <w:sz w:val="28"/>
          <w:szCs w:val="28"/>
        </w:rPr>
        <w:t>–</w:t>
      </w:r>
      <w:r w:rsidRPr="00413CF7">
        <w:rPr>
          <w:rFonts w:ascii="Times New Roman" w:hAnsi="Times New Roman"/>
          <w:i/>
          <w:sz w:val="28"/>
          <w:szCs w:val="28"/>
        </w:rPr>
        <w:t xml:space="preserve"> 0</w:t>
      </w:r>
      <w:r w:rsidRPr="00413CF7">
        <w:rPr>
          <w:rFonts w:ascii="Times New Roman" w:hAnsi="Times New Roman"/>
          <w:sz w:val="28"/>
          <w:szCs w:val="28"/>
        </w:rPr>
        <w:t>).</w:t>
      </w:r>
    </w:p>
    <w:p w:rsidR="00413CF7" w:rsidRPr="00CF77BC" w:rsidRDefault="00413CF7" w:rsidP="00EA0220">
      <w:pPr>
        <w:spacing w:after="0" w:line="276" w:lineRule="auto"/>
        <w:ind w:firstLine="709"/>
        <w:rPr>
          <w:rFonts w:ascii="Times New Roman" w:hAnsi="Times New Roman"/>
          <w:b/>
          <w:i/>
          <w:sz w:val="28"/>
          <w:szCs w:val="28"/>
          <w:u w:val="single"/>
        </w:rPr>
      </w:pPr>
    </w:p>
    <w:p w:rsidR="00607D06" w:rsidRPr="00CF77BC" w:rsidRDefault="00F50921" w:rsidP="00EA0220">
      <w:pPr>
        <w:spacing w:after="0" w:line="276" w:lineRule="auto"/>
        <w:ind w:firstLine="709"/>
        <w:rPr>
          <w:rFonts w:ascii="Times New Roman" w:hAnsi="Times New Roman"/>
          <w:b/>
          <w:i/>
          <w:sz w:val="28"/>
          <w:szCs w:val="28"/>
        </w:rPr>
      </w:pPr>
      <w:r w:rsidRPr="00CF77BC">
        <w:rPr>
          <w:rFonts w:ascii="Times New Roman" w:hAnsi="Times New Roman"/>
          <w:i/>
          <w:sz w:val="28"/>
          <w:szCs w:val="28"/>
        </w:rPr>
        <w:t>Р</w:t>
      </w:r>
      <w:r w:rsidR="00607D06" w:rsidRPr="00CF77BC">
        <w:rPr>
          <w:rFonts w:ascii="Times New Roman" w:hAnsi="Times New Roman"/>
          <w:b/>
          <w:i/>
          <w:sz w:val="28"/>
          <w:szCs w:val="28"/>
        </w:rPr>
        <w:t>езультаты рассмотрения обращений</w:t>
      </w:r>
    </w:p>
    <w:p w:rsidR="00607D06" w:rsidRPr="00CF77BC" w:rsidRDefault="00607D06" w:rsidP="00EA0220">
      <w:pPr>
        <w:pStyle w:val="a3"/>
        <w:spacing w:after="0" w:line="276" w:lineRule="auto"/>
        <w:ind w:left="0" w:firstLine="709"/>
        <w:rPr>
          <w:rFonts w:ascii="Times New Roman" w:hAnsi="Times New Roman"/>
          <w:sz w:val="28"/>
          <w:szCs w:val="28"/>
        </w:rPr>
      </w:pPr>
    </w:p>
    <w:p w:rsidR="00607D06" w:rsidRDefault="00607D06" w:rsidP="00EA0220">
      <w:pPr>
        <w:spacing w:after="0" w:line="276" w:lineRule="auto"/>
        <w:ind w:firstLine="709"/>
        <w:contextualSpacing/>
        <w:jc w:val="both"/>
        <w:rPr>
          <w:rFonts w:ascii="Times New Roman" w:hAnsi="Times New Roman"/>
          <w:sz w:val="28"/>
          <w:szCs w:val="28"/>
        </w:rPr>
      </w:pPr>
      <w:r w:rsidRPr="00CF77BC">
        <w:rPr>
          <w:rFonts w:ascii="Times New Roman" w:hAnsi="Times New Roman"/>
          <w:sz w:val="28"/>
          <w:szCs w:val="28"/>
        </w:rPr>
        <w:t>Все обращения</w:t>
      </w:r>
      <w:r w:rsidR="00216E83" w:rsidRPr="00CF77BC">
        <w:rPr>
          <w:rFonts w:ascii="Times New Roman" w:hAnsi="Times New Roman"/>
          <w:sz w:val="28"/>
          <w:szCs w:val="28"/>
        </w:rPr>
        <w:t xml:space="preserve">, поступившие к Уполномоченному, внимательно рассмотрены. Отдельные </w:t>
      </w:r>
      <w:r w:rsidR="00534A6A" w:rsidRPr="00CF77BC">
        <w:rPr>
          <w:rFonts w:ascii="Times New Roman" w:hAnsi="Times New Roman"/>
          <w:sz w:val="28"/>
          <w:szCs w:val="28"/>
        </w:rPr>
        <w:t>–</w:t>
      </w:r>
      <w:r w:rsidR="00216E83" w:rsidRPr="00CF77BC">
        <w:rPr>
          <w:rFonts w:ascii="Times New Roman" w:hAnsi="Times New Roman"/>
          <w:sz w:val="28"/>
          <w:szCs w:val="28"/>
        </w:rPr>
        <w:t xml:space="preserve"> </w:t>
      </w:r>
      <w:r w:rsidRPr="00CF77BC">
        <w:rPr>
          <w:rFonts w:ascii="Times New Roman" w:hAnsi="Times New Roman"/>
          <w:sz w:val="28"/>
          <w:szCs w:val="28"/>
        </w:rPr>
        <w:t xml:space="preserve">во взаимодействии с </w:t>
      </w:r>
      <w:r w:rsidR="00216E83" w:rsidRPr="00CF77BC">
        <w:rPr>
          <w:rFonts w:ascii="Times New Roman" w:hAnsi="Times New Roman"/>
          <w:sz w:val="28"/>
          <w:szCs w:val="28"/>
        </w:rPr>
        <w:t>федеральными</w:t>
      </w:r>
      <w:r w:rsidR="005055C6" w:rsidRPr="00CF77BC">
        <w:rPr>
          <w:rFonts w:ascii="Times New Roman" w:hAnsi="Times New Roman"/>
          <w:sz w:val="28"/>
          <w:szCs w:val="28"/>
        </w:rPr>
        <w:t>,</w:t>
      </w:r>
      <w:r w:rsidR="00216E83" w:rsidRPr="00CF77BC">
        <w:rPr>
          <w:rFonts w:ascii="Times New Roman" w:hAnsi="Times New Roman"/>
          <w:sz w:val="28"/>
          <w:szCs w:val="28"/>
        </w:rPr>
        <w:t xml:space="preserve"> краевыми</w:t>
      </w:r>
      <w:r w:rsidR="005055C6" w:rsidRPr="00CF77BC">
        <w:rPr>
          <w:rFonts w:ascii="Times New Roman" w:hAnsi="Times New Roman"/>
          <w:sz w:val="28"/>
          <w:szCs w:val="28"/>
        </w:rPr>
        <w:t xml:space="preserve"> и</w:t>
      </w:r>
      <w:r w:rsidR="00216E83" w:rsidRPr="00CF77BC">
        <w:rPr>
          <w:rFonts w:ascii="Times New Roman" w:hAnsi="Times New Roman"/>
          <w:sz w:val="28"/>
          <w:szCs w:val="28"/>
        </w:rPr>
        <w:t xml:space="preserve"> муниципальными </w:t>
      </w:r>
      <w:r>
        <w:rPr>
          <w:rFonts w:ascii="Times New Roman" w:hAnsi="Times New Roman"/>
          <w:sz w:val="28"/>
          <w:szCs w:val="28"/>
        </w:rPr>
        <w:t xml:space="preserve">органами </w:t>
      </w:r>
      <w:r w:rsidRPr="00595B42">
        <w:rPr>
          <w:rFonts w:ascii="Times New Roman" w:hAnsi="Times New Roman"/>
          <w:sz w:val="28"/>
          <w:szCs w:val="28"/>
        </w:rPr>
        <w:t>власти</w:t>
      </w:r>
      <w:r w:rsidR="00216E83">
        <w:rPr>
          <w:rFonts w:ascii="Times New Roman" w:hAnsi="Times New Roman"/>
          <w:sz w:val="28"/>
          <w:szCs w:val="28"/>
        </w:rPr>
        <w:t>, а также с правоохранительными органами.</w:t>
      </w:r>
    </w:p>
    <w:p w:rsidR="00607D06" w:rsidRPr="000C185F" w:rsidRDefault="00607D06" w:rsidP="00EA0220">
      <w:pPr>
        <w:spacing w:after="0" w:line="276" w:lineRule="auto"/>
        <w:ind w:firstLine="709"/>
        <w:contextualSpacing/>
        <w:jc w:val="both"/>
        <w:rPr>
          <w:rFonts w:ascii="Times New Roman" w:hAnsi="Times New Roman"/>
          <w:sz w:val="28"/>
          <w:szCs w:val="28"/>
        </w:rPr>
      </w:pPr>
      <w:r w:rsidRPr="000C185F">
        <w:rPr>
          <w:rFonts w:ascii="Times New Roman" w:hAnsi="Times New Roman"/>
          <w:sz w:val="28"/>
          <w:szCs w:val="28"/>
        </w:rPr>
        <w:t xml:space="preserve">В результате рассмотрения </w:t>
      </w:r>
      <w:r>
        <w:rPr>
          <w:rFonts w:ascii="Times New Roman" w:hAnsi="Times New Roman"/>
          <w:sz w:val="28"/>
          <w:szCs w:val="28"/>
        </w:rPr>
        <w:t>Уполномоченным</w:t>
      </w:r>
      <w:r w:rsidRPr="000C185F">
        <w:rPr>
          <w:rFonts w:ascii="Times New Roman" w:hAnsi="Times New Roman"/>
          <w:sz w:val="28"/>
          <w:szCs w:val="28"/>
        </w:rPr>
        <w:t xml:space="preserve"> обращений граждан в 20</w:t>
      </w:r>
      <w:r w:rsidR="00216E83">
        <w:rPr>
          <w:rFonts w:ascii="Times New Roman" w:hAnsi="Times New Roman"/>
          <w:sz w:val="28"/>
          <w:szCs w:val="28"/>
        </w:rPr>
        <w:t>20</w:t>
      </w:r>
      <w:r w:rsidRPr="000C185F">
        <w:rPr>
          <w:rFonts w:ascii="Times New Roman" w:hAnsi="Times New Roman"/>
          <w:sz w:val="28"/>
          <w:szCs w:val="28"/>
        </w:rPr>
        <w:t xml:space="preserve"> году:</w:t>
      </w:r>
    </w:p>
    <w:p w:rsidR="00AC7E08" w:rsidRPr="00AC7E08" w:rsidRDefault="00C768F1" w:rsidP="00EA0220">
      <w:pPr>
        <w:spacing w:after="0" w:line="276" w:lineRule="auto"/>
        <w:ind w:firstLine="709"/>
        <w:jc w:val="both"/>
        <w:rPr>
          <w:rFonts w:ascii="Times New Roman" w:hAnsi="Times New Roman"/>
          <w:sz w:val="28"/>
          <w:szCs w:val="28"/>
        </w:rPr>
      </w:pPr>
      <w:r>
        <w:rPr>
          <w:rFonts w:ascii="Times New Roman" w:hAnsi="Times New Roman"/>
          <w:sz w:val="28"/>
          <w:szCs w:val="28"/>
        </w:rPr>
        <w:t>–</w:t>
      </w:r>
      <w:r w:rsidR="00AC7E08" w:rsidRPr="00AC7E08">
        <w:rPr>
          <w:rFonts w:ascii="Times New Roman" w:hAnsi="Times New Roman"/>
          <w:sz w:val="28"/>
          <w:szCs w:val="28"/>
        </w:rPr>
        <w:t xml:space="preserve"> </w:t>
      </w:r>
      <w:r w:rsidR="00894BC1">
        <w:rPr>
          <w:rFonts w:ascii="Times New Roman" w:hAnsi="Times New Roman"/>
          <w:sz w:val="28"/>
          <w:szCs w:val="28"/>
        </w:rPr>
        <w:t xml:space="preserve">по </w:t>
      </w:r>
      <w:r w:rsidR="00D76D06" w:rsidRPr="00AC7E08">
        <w:rPr>
          <w:rFonts w:ascii="Times New Roman" w:hAnsi="Times New Roman"/>
          <w:sz w:val="28"/>
          <w:szCs w:val="28"/>
        </w:rPr>
        <w:t>474 обращения</w:t>
      </w:r>
      <w:r w:rsidR="00894BC1">
        <w:rPr>
          <w:rFonts w:ascii="Times New Roman" w:hAnsi="Times New Roman"/>
          <w:sz w:val="28"/>
          <w:szCs w:val="28"/>
        </w:rPr>
        <w:t>м</w:t>
      </w:r>
      <w:r w:rsidR="00D76D06" w:rsidRPr="00AC7E08">
        <w:rPr>
          <w:rFonts w:ascii="Times New Roman" w:hAnsi="Times New Roman"/>
          <w:sz w:val="28"/>
          <w:szCs w:val="28"/>
        </w:rPr>
        <w:t xml:space="preserve"> </w:t>
      </w:r>
      <w:r w:rsidR="00D76D06" w:rsidRPr="00894BC1">
        <w:rPr>
          <w:rFonts w:ascii="Times New Roman" w:hAnsi="Times New Roman"/>
          <w:i/>
          <w:sz w:val="28"/>
          <w:szCs w:val="28"/>
        </w:rPr>
        <w:t>(17,6%)</w:t>
      </w:r>
      <w:r w:rsidR="00D76D06" w:rsidRPr="00AC7E08">
        <w:rPr>
          <w:rFonts w:ascii="Times New Roman" w:hAnsi="Times New Roman"/>
          <w:sz w:val="28"/>
          <w:szCs w:val="28"/>
        </w:rPr>
        <w:t xml:space="preserve"> </w:t>
      </w:r>
      <w:r w:rsidR="00894BC1">
        <w:rPr>
          <w:rFonts w:ascii="Times New Roman" w:hAnsi="Times New Roman"/>
          <w:sz w:val="28"/>
          <w:szCs w:val="28"/>
        </w:rPr>
        <w:t xml:space="preserve">просьбы </w:t>
      </w:r>
      <w:r w:rsidR="00894BC1" w:rsidRPr="00AC7E08">
        <w:rPr>
          <w:rFonts w:ascii="Times New Roman" w:hAnsi="Times New Roman"/>
          <w:sz w:val="28"/>
          <w:szCs w:val="28"/>
        </w:rPr>
        <w:t>заявителей</w:t>
      </w:r>
      <w:r w:rsidR="00894BC1">
        <w:rPr>
          <w:rFonts w:ascii="Times New Roman" w:hAnsi="Times New Roman"/>
          <w:sz w:val="28"/>
          <w:szCs w:val="28"/>
        </w:rPr>
        <w:t xml:space="preserve"> были</w:t>
      </w:r>
      <w:r w:rsidR="00894BC1" w:rsidRPr="00AC7E08">
        <w:rPr>
          <w:rFonts w:ascii="Times New Roman" w:hAnsi="Times New Roman"/>
          <w:sz w:val="28"/>
          <w:szCs w:val="28"/>
        </w:rPr>
        <w:t xml:space="preserve"> </w:t>
      </w:r>
      <w:r w:rsidR="00894BC1">
        <w:rPr>
          <w:rFonts w:ascii="Times New Roman" w:hAnsi="Times New Roman"/>
          <w:sz w:val="28"/>
          <w:szCs w:val="28"/>
        </w:rPr>
        <w:t>удовлетворены</w:t>
      </w:r>
      <w:r w:rsidR="00AC7E08" w:rsidRPr="00AC7E08">
        <w:rPr>
          <w:rFonts w:ascii="Times New Roman" w:hAnsi="Times New Roman"/>
          <w:sz w:val="28"/>
          <w:szCs w:val="28"/>
        </w:rPr>
        <w:t>, вопрос решен положительно, гражданам оказана помощь в защите или восстановлении прав детей;</w:t>
      </w:r>
    </w:p>
    <w:p w:rsidR="00AC7E08" w:rsidRPr="00AC7E08" w:rsidRDefault="00C768F1" w:rsidP="00EA0220">
      <w:pPr>
        <w:spacing w:after="0" w:line="276" w:lineRule="auto"/>
        <w:ind w:firstLine="709"/>
        <w:jc w:val="both"/>
        <w:rPr>
          <w:rFonts w:ascii="Times New Roman" w:hAnsi="Times New Roman"/>
          <w:sz w:val="28"/>
          <w:szCs w:val="28"/>
        </w:rPr>
      </w:pPr>
      <w:r>
        <w:rPr>
          <w:rFonts w:ascii="Times New Roman" w:hAnsi="Times New Roman"/>
          <w:sz w:val="28"/>
          <w:szCs w:val="28"/>
        </w:rPr>
        <w:t>–</w:t>
      </w:r>
      <w:r w:rsidR="00AC7E08" w:rsidRPr="00AC7E08">
        <w:rPr>
          <w:rFonts w:ascii="Times New Roman" w:hAnsi="Times New Roman"/>
          <w:sz w:val="28"/>
          <w:szCs w:val="28"/>
        </w:rPr>
        <w:t xml:space="preserve"> </w:t>
      </w:r>
      <w:r w:rsidR="00894BC1">
        <w:rPr>
          <w:rFonts w:ascii="Times New Roman" w:hAnsi="Times New Roman"/>
          <w:sz w:val="28"/>
          <w:szCs w:val="28"/>
        </w:rPr>
        <w:t xml:space="preserve">по </w:t>
      </w:r>
      <w:r w:rsidR="00D76D06" w:rsidRPr="00AC7E08">
        <w:rPr>
          <w:rFonts w:ascii="Times New Roman" w:hAnsi="Times New Roman"/>
          <w:sz w:val="28"/>
          <w:szCs w:val="28"/>
        </w:rPr>
        <w:t>2051 обращени</w:t>
      </w:r>
      <w:r w:rsidR="00894BC1">
        <w:rPr>
          <w:rFonts w:ascii="Times New Roman" w:hAnsi="Times New Roman"/>
          <w:sz w:val="28"/>
          <w:szCs w:val="28"/>
        </w:rPr>
        <w:t>ю</w:t>
      </w:r>
      <w:r w:rsidR="00D76D06" w:rsidRPr="00AC7E08">
        <w:rPr>
          <w:rFonts w:ascii="Times New Roman" w:hAnsi="Times New Roman"/>
          <w:sz w:val="28"/>
          <w:szCs w:val="28"/>
        </w:rPr>
        <w:t xml:space="preserve"> </w:t>
      </w:r>
      <w:r w:rsidR="00894BC1" w:rsidRPr="00894BC1">
        <w:rPr>
          <w:rFonts w:ascii="Times New Roman" w:hAnsi="Times New Roman"/>
          <w:i/>
          <w:sz w:val="28"/>
          <w:szCs w:val="28"/>
        </w:rPr>
        <w:t>(76,1%)</w:t>
      </w:r>
      <w:r w:rsidR="00894BC1">
        <w:rPr>
          <w:rFonts w:ascii="Times New Roman" w:hAnsi="Times New Roman"/>
          <w:sz w:val="28"/>
          <w:szCs w:val="28"/>
        </w:rPr>
        <w:t xml:space="preserve"> заявители</w:t>
      </w:r>
      <w:r w:rsidR="00894BC1" w:rsidRPr="00894BC1">
        <w:rPr>
          <w:rFonts w:ascii="Times New Roman" w:hAnsi="Times New Roman"/>
          <w:sz w:val="28"/>
          <w:szCs w:val="28"/>
        </w:rPr>
        <w:t xml:space="preserve"> </w:t>
      </w:r>
      <w:r w:rsidR="00894BC1">
        <w:rPr>
          <w:rFonts w:ascii="Times New Roman" w:hAnsi="Times New Roman"/>
          <w:sz w:val="28"/>
          <w:szCs w:val="28"/>
        </w:rPr>
        <w:t>получ</w:t>
      </w:r>
      <w:r w:rsidR="00894BC1" w:rsidRPr="002A31CD">
        <w:rPr>
          <w:rFonts w:ascii="Times New Roman" w:hAnsi="Times New Roman"/>
          <w:sz w:val="28"/>
          <w:szCs w:val="28"/>
        </w:rPr>
        <w:t>ил</w:t>
      </w:r>
      <w:r w:rsidR="005055C6" w:rsidRPr="002A31CD">
        <w:rPr>
          <w:rFonts w:ascii="Times New Roman" w:hAnsi="Times New Roman"/>
          <w:sz w:val="28"/>
          <w:szCs w:val="28"/>
        </w:rPr>
        <w:t>и</w:t>
      </w:r>
      <w:r w:rsidR="00894BC1">
        <w:rPr>
          <w:rFonts w:ascii="Times New Roman" w:hAnsi="Times New Roman"/>
          <w:sz w:val="28"/>
          <w:szCs w:val="28"/>
        </w:rPr>
        <w:t xml:space="preserve"> </w:t>
      </w:r>
      <w:r w:rsidR="00AC7E08" w:rsidRPr="00AC7E08">
        <w:rPr>
          <w:rFonts w:ascii="Times New Roman" w:hAnsi="Times New Roman"/>
          <w:sz w:val="28"/>
          <w:szCs w:val="28"/>
        </w:rPr>
        <w:t>разъяснения и рекомендации о дальнейших действиях по вопросам реализации прав несовершеннолетних;</w:t>
      </w:r>
    </w:p>
    <w:p w:rsidR="00AC7E08" w:rsidRPr="00AC7E08" w:rsidRDefault="00C768F1" w:rsidP="00EA0220">
      <w:pPr>
        <w:spacing w:after="0" w:line="276" w:lineRule="auto"/>
        <w:ind w:firstLine="709"/>
        <w:jc w:val="both"/>
        <w:rPr>
          <w:rFonts w:ascii="Times New Roman" w:hAnsi="Times New Roman"/>
          <w:sz w:val="28"/>
          <w:szCs w:val="28"/>
        </w:rPr>
      </w:pPr>
      <w:r>
        <w:rPr>
          <w:rFonts w:ascii="Times New Roman" w:hAnsi="Times New Roman"/>
          <w:sz w:val="28"/>
          <w:szCs w:val="28"/>
        </w:rPr>
        <w:t>–</w:t>
      </w:r>
      <w:r w:rsidR="00AC7E08" w:rsidRPr="00AC7E08">
        <w:rPr>
          <w:rFonts w:ascii="Times New Roman" w:hAnsi="Times New Roman"/>
          <w:sz w:val="28"/>
          <w:szCs w:val="28"/>
        </w:rPr>
        <w:t xml:space="preserve"> </w:t>
      </w:r>
      <w:r w:rsidR="00894BC1" w:rsidRPr="00AC7E08">
        <w:rPr>
          <w:rFonts w:ascii="Times New Roman" w:hAnsi="Times New Roman"/>
          <w:sz w:val="28"/>
          <w:szCs w:val="28"/>
        </w:rPr>
        <w:t xml:space="preserve">169 обращений </w:t>
      </w:r>
      <w:r w:rsidR="000A541A">
        <w:rPr>
          <w:rFonts w:ascii="Times New Roman" w:hAnsi="Times New Roman"/>
          <w:sz w:val="28"/>
          <w:szCs w:val="28"/>
        </w:rPr>
        <w:t>(</w:t>
      </w:r>
      <w:r w:rsidR="000A541A">
        <w:rPr>
          <w:rFonts w:ascii="Times New Roman" w:hAnsi="Times New Roman"/>
          <w:i/>
          <w:sz w:val="28"/>
          <w:szCs w:val="28"/>
        </w:rPr>
        <w:t>6,3</w:t>
      </w:r>
      <w:r w:rsidR="00894BC1" w:rsidRPr="00894BC1">
        <w:rPr>
          <w:rFonts w:ascii="Times New Roman" w:hAnsi="Times New Roman"/>
          <w:i/>
          <w:sz w:val="28"/>
          <w:szCs w:val="28"/>
        </w:rPr>
        <w:t>%)</w:t>
      </w:r>
      <w:r w:rsidR="00894BC1">
        <w:rPr>
          <w:rFonts w:ascii="Times New Roman" w:hAnsi="Times New Roman"/>
          <w:sz w:val="28"/>
          <w:szCs w:val="28"/>
        </w:rPr>
        <w:t>, в которых заявители выражали свое отношение к тем или иным резонансным событиям, произошедшим в России и за рубежом,</w:t>
      </w:r>
      <w:r w:rsidR="00894BC1" w:rsidRPr="00AC7E08">
        <w:rPr>
          <w:rFonts w:ascii="Times New Roman" w:hAnsi="Times New Roman"/>
          <w:sz w:val="28"/>
          <w:szCs w:val="28"/>
        </w:rPr>
        <w:t xml:space="preserve"> </w:t>
      </w:r>
      <w:r w:rsidR="0089198F" w:rsidRPr="00AC7E08">
        <w:rPr>
          <w:rFonts w:ascii="Times New Roman" w:hAnsi="Times New Roman"/>
          <w:sz w:val="28"/>
          <w:szCs w:val="28"/>
        </w:rPr>
        <w:t>были приняты к сведению</w:t>
      </w:r>
      <w:r w:rsidR="00AC7E08" w:rsidRPr="00AC7E08">
        <w:rPr>
          <w:rFonts w:ascii="Times New Roman" w:hAnsi="Times New Roman"/>
          <w:sz w:val="28"/>
          <w:szCs w:val="28"/>
        </w:rPr>
        <w:t>.</w:t>
      </w:r>
    </w:p>
    <w:p w:rsidR="00DE177F" w:rsidRPr="009E360F" w:rsidRDefault="00DE177F" w:rsidP="00EA0220">
      <w:pPr>
        <w:spacing w:after="0" w:line="276" w:lineRule="auto"/>
        <w:ind w:firstLine="709"/>
        <w:jc w:val="both"/>
        <w:rPr>
          <w:rFonts w:ascii="Times New Roman" w:hAnsi="Times New Roman"/>
          <w:sz w:val="28"/>
          <w:szCs w:val="28"/>
        </w:rPr>
      </w:pPr>
      <w:r>
        <w:rPr>
          <w:rFonts w:ascii="Times New Roman" w:hAnsi="Times New Roman"/>
          <w:sz w:val="28"/>
          <w:szCs w:val="28"/>
        </w:rPr>
        <w:t>201 о</w:t>
      </w:r>
      <w:r w:rsidR="0068379F" w:rsidRPr="0068379F">
        <w:rPr>
          <w:rFonts w:ascii="Times New Roman" w:hAnsi="Times New Roman"/>
          <w:sz w:val="28"/>
          <w:szCs w:val="28"/>
        </w:rPr>
        <w:t>бращени</w:t>
      </w:r>
      <w:r>
        <w:rPr>
          <w:rFonts w:ascii="Times New Roman" w:hAnsi="Times New Roman"/>
          <w:sz w:val="28"/>
          <w:szCs w:val="28"/>
        </w:rPr>
        <w:t>е</w:t>
      </w:r>
      <w:r w:rsidR="0068379F" w:rsidRPr="0068379F">
        <w:rPr>
          <w:rFonts w:ascii="Times New Roman" w:hAnsi="Times New Roman"/>
          <w:sz w:val="28"/>
          <w:szCs w:val="28"/>
        </w:rPr>
        <w:t xml:space="preserve"> граждан</w:t>
      </w:r>
      <w:r>
        <w:rPr>
          <w:rFonts w:ascii="Times New Roman" w:hAnsi="Times New Roman"/>
          <w:sz w:val="28"/>
          <w:szCs w:val="28"/>
        </w:rPr>
        <w:t xml:space="preserve"> </w:t>
      </w:r>
      <w:r w:rsidRPr="00DE177F">
        <w:rPr>
          <w:rFonts w:ascii="Times New Roman" w:hAnsi="Times New Roman"/>
          <w:i/>
          <w:sz w:val="28"/>
          <w:szCs w:val="28"/>
        </w:rPr>
        <w:t>(7,5% от всех обращений)</w:t>
      </w:r>
      <w:r w:rsidR="0068379F" w:rsidRPr="0068379F">
        <w:rPr>
          <w:rFonts w:ascii="Times New Roman" w:hAnsi="Times New Roman"/>
          <w:sz w:val="28"/>
          <w:szCs w:val="28"/>
        </w:rPr>
        <w:t>, связанн</w:t>
      </w:r>
      <w:r>
        <w:rPr>
          <w:rFonts w:ascii="Times New Roman" w:hAnsi="Times New Roman"/>
          <w:sz w:val="28"/>
          <w:szCs w:val="28"/>
        </w:rPr>
        <w:t>о</w:t>
      </w:r>
      <w:r w:rsidR="0068379F" w:rsidRPr="0068379F">
        <w:rPr>
          <w:rFonts w:ascii="Times New Roman" w:hAnsi="Times New Roman"/>
          <w:sz w:val="28"/>
          <w:szCs w:val="28"/>
        </w:rPr>
        <w:t>е с нарушениями прав и законных интересов детей, был</w:t>
      </w:r>
      <w:r>
        <w:rPr>
          <w:rFonts w:ascii="Times New Roman" w:hAnsi="Times New Roman"/>
          <w:sz w:val="28"/>
          <w:szCs w:val="28"/>
        </w:rPr>
        <w:t>о</w:t>
      </w:r>
      <w:r w:rsidR="0068379F" w:rsidRPr="0068379F">
        <w:rPr>
          <w:rFonts w:ascii="Times New Roman" w:hAnsi="Times New Roman"/>
          <w:sz w:val="28"/>
          <w:szCs w:val="28"/>
        </w:rPr>
        <w:t xml:space="preserve"> рассмотрен</w:t>
      </w:r>
      <w:r>
        <w:rPr>
          <w:rFonts w:ascii="Times New Roman" w:hAnsi="Times New Roman"/>
          <w:sz w:val="28"/>
          <w:szCs w:val="28"/>
        </w:rPr>
        <w:t>о</w:t>
      </w:r>
      <w:r w:rsidR="0068379F" w:rsidRPr="0068379F">
        <w:rPr>
          <w:rFonts w:ascii="Times New Roman" w:hAnsi="Times New Roman"/>
          <w:sz w:val="28"/>
          <w:szCs w:val="28"/>
        </w:rPr>
        <w:t xml:space="preserve"> Уполномоченным совместно с органами прокуратуры</w:t>
      </w:r>
      <w:r w:rsidR="00894BC1">
        <w:rPr>
          <w:rFonts w:ascii="Times New Roman" w:hAnsi="Times New Roman"/>
          <w:sz w:val="28"/>
          <w:szCs w:val="28"/>
        </w:rPr>
        <w:t>,</w:t>
      </w:r>
      <w:r w:rsidR="0068379F">
        <w:rPr>
          <w:rFonts w:ascii="Times New Roman" w:hAnsi="Times New Roman"/>
          <w:sz w:val="28"/>
          <w:szCs w:val="28"/>
        </w:rPr>
        <w:t xml:space="preserve"> </w:t>
      </w:r>
      <w:r>
        <w:rPr>
          <w:rFonts w:ascii="Times New Roman" w:hAnsi="Times New Roman"/>
          <w:sz w:val="28"/>
          <w:szCs w:val="28"/>
        </w:rPr>
        <w:t xml:space="preserve">в том числе 197 </w:t>
      </w:r>
      <w:r w:rsidR="00534A6A">
        <w:rPr>
          <w:rFonts w:ascii="Times New Roman" w:hAnsi="Times New Roman"/>
          <w:sz w:val="28"/>
          <w:szCs w:val="28"/>
        </w:rPr>
        <w:t>–</w:t>
      </w:r>
      <w:r>
        <w:rPr>
          <w:rFonts w:ascii="Times New Roman" w:hAnsi="Times New Roman"/>
          <w:sz w:val="28"/>
          <w:szCs w:val="28"/>
        </w:rPr>
        <w:t xml:space="preserve"> </w:t>
      </w:r>
      <w:r w:rsidR="005055C6">
        <w:rPr>
          <w:rFonts w:ascii="Times New Roman" w:hAnsi="Times New Roman"/>
          <w:sz w:val="28"/>
          <w:szCs w:val="28"/>
        </w:rPr>
        <w:t>с</w:t>
      </w:r>
      <w:r w:rsidR="00534A6A">
        <w:rPr>
          <w:rFonts w:ascii="Times New Roman" w:hAnsi="Times New Roman"/>
          <w:sz w:val="28"/>
          <w:szCs w:val="28"/>
        </w:rPr>
        <w:t xml:space="preserve"> </w:t>
      </w:r>
      <w:r>
        <w:rPr>
          <w:rFonts w:ascii="Times New Roman" w:hAnsi="Times New Roman"/>
          <w:sz w:val="28"/>
          <w:szCs w:val="28"/>
        </w:rPr>
        <w:t>прокуратур</w:t>
      </w:r>
      <w:r w:rsidR="00894BC1">
        <w:rPr>
          <w:rFonts w:ascii="Times New Roman" w:hAnsi="Times New Roman"/>
          <w:sz w:val="28"/>
          <w:szCs w:val="28"/>
        </w:rPr>
        <w:t>ой</w:t>
      </w:r>
      <w:r>
        <w:rPr>
          <w:rFonts w:ascii="Times New Roman" w:hAnsi="Times New Roman"/>
          <w:sz w:val="28"/>
          <w:szCs w:val="28"/>
        </w:rPr>
        <w:t xml:space="preserve"> Краснодарского </w:t>
      </w:r>
      <w:r w:rsidRPr="002A31CD">
        <w:rPr>
          <w:rFonts w:ascii="Times New Roman" w:hAnsi="Times New Roman"/>
          <w:sz w:val="28"/>
          <w:szCs w:val="28"/>
        </w:rPr>
        <w:t xml:space="preserve">края и </w:t>
      </w:r>
      <w:r w:rsidR="005055C6" w:rsidRPr="002A31CD">
        <w:rPr>
          <w:rFonts w:ascii="Times New Roman" w:hAnsi="Times New Roman"/>
          <w:sz w:val="28"/>
          <w:szCs w:val="28"/>
        </w:rPr>
        <w:t xml:space="preserve">ее </w:t>
      </w:r>
      <w:r w:rsidRPr="002A31CD">
        <w:rPr>
          <w:rFonts w:ascii="Times New Roman" w:hAnsi="Times New Roman"/>
          <w:sz w:val="28"/>
          <w:szCs w:val="28"/>
        </w:rPr>
        <w:t>территориальны</w:t>
      </w:r>
      <w:r w:rsidR="00894BC1" w:rsidRPr="002A31CD">
        <w:rPr>
          <w:rFonts w:ascii="Times New Roman" w:hAnsi="Times New Roman"/>
          <w:sz w:val="28"/>
          <w:szCs w:val="28"/>
        </w:rPr>
        <w:t>ми</w:t>
      </w:r>
      <w:r w:rsidRPr="002A31CD">
        <w:rPr>
          <w:rFonts w:ascii="Times New Roman" w:hAnsi="Times New Roman"/>
          <w:sz w:val="28"/>
          <w:szCs w:val="28"/>
        </w:rPr>
        <w:t xml:space="preserve"> орган</w:t>
      </w:r>
      <w:r w:rsidR="00894BC1" w:rsidRPr="002A31CD">
        <w:rPr>
          <w:rFonts w:ascii="Times New Roman" w:hAnsi="Times New Roman"/>
          <w:sz w:val="28"/>
          <w:szCs w:val="28"/>
        </w:rPr>
        <w:t>ами</w:t>
      </w:r>
      <w:r w:rsidRPr="002A31CD">
        <w:rPr>
          <w:rFonts w:ascii="Times New Roman" w:hAnsi="Times New Roman"/>
          <w:sz w:val="28"/>
          <w:szCs w:val="28"/>
        </w:rPr>
        <w:t xml:space="preserve">, 4 </w:t>
      </w:r>
      <w:r w:rsidR="00534A6A">
        <w:rPr>
          <w:rFonts w:ascii="Times New Roman" w:hAnsi="Times New Roman"/>
          <w:sz w:val="28"/>
          <w:szCs w:val="28"/>
        </w:rPr>
        <w:t>–</w:t>
      </w:r>
      <w:r w:rsidRPr="002A31CD">
        <w:rPr>
          <w:rFonts w:ascii="Times New Roman" w:hAnsi="Times New Roman"/>
          <w:sz w:val="28"/>
          <w:szCs w:val="28"/>
        </w:rPr>
        <w:t xml:space="preserve"> с</w:t>
      </w:r>
      <w:r w:rsidR="00534A6A">
        <w:rPr>
          <w:rFonts w:ascii="Times New Roman" w:hAnsi="Times New Roman"/>
          <w:sz w:val="28"/>
          <w:szCs w:val="28"/>
        </w:rPr>
        <w:t xml:space="preserve"> </w:t>
      </w:r>
      <w:r w:rsidRPr="002A31CD">
        <w:rPr>
          <w:rFonts w:ascii="Times New Roman" w:hAnsi="Times New Roman"/>
          <w:sz w:val="28"/>
          <w:szCs w:val="28"/>
        </w:rPr>
        <w:t>органами прокуратуры Воронежской области, Республики</w:t>
      </w:r>
      <w:r>
        <w:rPr>
          <w:rFonts w:ascii="Times New Roman" w:hAnsi="Times New Roman"/>
          <w:sz w:val="28"/>
          <w:szCs w:val="28"/>
        </w:rPr>
        <w:t xml:space="preserve"> Адыгея (2), </w:t>
      </w:r>
      <w:r w:rsidRPr="009E360F">
        <w:rPr>
          <w:rFonts w:ascii="Times New Roman" w:hAnsi="Times New Roman"/>
          <w:sz w:val="28"/>
          <w:szCs w:val="28"/>
        </w:rPr>
        <w:t>Ставропольского края.</w:t>
      </w:r>
    </w:p>
    <w:p w:rsidR="0042716C" w:rsidRDefault="0042716C" w:rsidP="00EA0220">
      <w:pPr>
        <w:pStyle w:val="ConsPlusNormal"/>
        <w:spacing w:line="276" w:lineRule="auto"/>
        <w:ind w:firstLine="709"/>
        <w:jc w:val="both"/>
        <w:rPr>
          <w:rFonts w:eastAsiaTheme="minorHAnsi"/>
        </w:rPr>
      </w:pPr>
      <w:r w:rsidRPr="009E360F">
        <w:t>По все</w:t>
      </w:r>
      <w:r w:rsidR="00F50921">
        <w:t>й</w:t>
      </w:r>
      <w:r w:rsidRPr="009E360F">
        <w:t xml:space="preserve"> информаци</w:t>
      </w:r>
      <w:r w:rsidR="00B75DE0">
        <w:t>и</w:t>
      </w:r>
      <w:r w:rsidR="00103281">
        <w:t>, направленн</w:t>
      </w:r>
      <w:r w:rsidR="00B75DE0">
        <w:t>ой</w:t>
      </w:r>
      <w:r w:rsidR="00103281">
        <w:t xml:space="preserve"> в органы прокуратуры,</w:t>
      </w:r>
      <w:r w:rsidRPr="009E360F">
        <w:t xml:space="preserve"> проведены проверки, в результате которых </w:t>
      </w:r>
      <w:r w:rsidR="00894BC1">
        <w:t xml:space="preserve">практически </w:t>
      </w:r>
      <w:r w:rsidRPr="009E360F">
        <w:t xml:space="preserve">по </w:t>
      </w:r>
      <w:r w:rsidR="00894BC1">
        <w:t xml:space="preserve">каждому третьему </w:t>
      </w:r>
      <w:r w:rsidR="00894BC1" w:rsidRPr="00894BC1">
        <w:rPr>
          <w:i/>
        </w:rPr>
        <w:t>(</w:t>
      </w:r>
      <w:r w:rsidR="009E360F" w:rsidRPr="00894BC1">
        <w:rPr>
          <w:i/>
        </w:rPr>
        <w:t>76</w:t>
      </w:r>
      <w:r w:rsidRPr="00894BC1">
        <w:rPr>
          <w:i/>
        </w:rPr>
        <w:t xml:space="preserve"> обращени</w:t>
      </w:r>
      <w:r w:rsidR="00894BC1" w:rsidRPr="00894BC1">
        <w:rPr>
          <w:i/>
        </w:rPr>
        <w:t xml:space="preserve">й, или </w:t>
      </w:r>
      <w:r w:rsidR="009E360F" w:rsidRPr="00894BC1">
        <w:rPr>
          <w:i/>
        </w:rPr>
        <w:t>37,8</w:t>
      </w:r>
      <w:r w:rsidRPr="00894BC1">
        <w:rPr>
          <w:i/>
        </w:rPr>
        <w:t xml:space="preserve">%) </w:t>
      </w:r>
      <w:r>
        <w:t>были приняты меры прокурорского реагирования:</w:t>
      </w:r>
    </w:p>
    <w:p w:rsidR="0042716C" w:rsidRDefault="00C768F1" w:rsidP="00EA0220">
      <w:pPr>
        <w:pStyle w:val="ConsPlusNormal"/>
        <w:tabs>
          <w:tab w:val="left" w:pos="851"/>
        </w:tabs>
        <w:spacing w:line="276" w:lineRule="auto"/>
        <w:ind w:firstLine="709"/>
        <w:jc w:val="both"/>
      </w:pPr>
      <w:r>
        <w:t>–</w:t>
      </w:r>
      <w:r w:rsidR="0042716C">
        <w:t xml:space="preserve"> внесено </w:t>
      </w:r>
      <w:r w:rsidR="00994565">
        <w:t>59</w:t>
      </w:r>
      <w:r w:rsidR="0042716C">
        <w:t xml:space="preserve"> представлений;</w:t>
      </w:r>
    </w:p>
    <w:p w:rsidR="0042716C" w:rsidRDefault="00C768F1" w:rsidP="00EA0220">
      <w:pPr>
        <w:pStyle w:val="ConsPlusNormal"/>
        <w:tabs>
          <w:tab w:val="left" w:pos="851"/>
        </w:tabs>
        <w:spacing w:line="276" w:lineRule="auto"/>
        <w:ind w:firstLine="709"/>
        <w:jc w:val="both"/>
      </w:pPr>
      <w:r>
        <w:t>–</w:t>
      </w:r>
      <w:r w:rsidR="0042716C">
        <w:t xml:space="preserve"> возбуждено </w:t>
      </w:r>
      <w:r w:rsidR="00DD5AD6">
        <w:t>7</w:t>
      </w:r>
      <w:r w:rsidR="0042716C">
        <w:t xml:space="preserve"> уголовных дел;</w:t>
      </w:r>
    </w:p>
    <w:p w:rsidR="0042716C" w:rsidRDefault="00C768F1" w:rsidP="00EA0220">
      <w:pPr>
        <w:pStyle w:val="ConsPlusNormal"/>
        <w:tabs>
          <w:tab w:val="left" w:pos="851"/>
        </w:tabs>
        <w:spacing w:line="276" w:lineRule="auto"/>
        <w:ind w:firstLine="709"/>
        <w:jc w:val="both"/>
      </w:pPr>
      <w:r>
        <w:t>–</w:t>
      </w:r>
      <w:r w:rsidR="0042716C">
        <w:t xml:space="preserve"> к административной ответственности привлечены </w:t>
      </w:r>
      <w:r w:rsidR="00994565">
        <w:t>16</w:t>
      </w:r>
      <w:r w:rsidR="0042716C">
        <w:t xml:space="preserve"> человек по </w:t>
      </w:r>
      <w:r w:rsidR="00DD5AD6">
        <w:t>17</w:t>
      </w:r>
      <w:r w:rsidR="0042716C">
        <w:t xml:space="preserve"> административным делам;</w:t>
      </w:r>
    </w:p>
    <w:p w:rsidR="00DD5AD6" w:rsidRDefault="00C768F1" w:rsidP="00EA0220">
      <w:pPr>
        <w:pStyle w:val="ConsPlusNormal"/>
        <w:tabs>
          <w:tab w:val="left" w:pos="851"/>
        </w:tabs>
        <w:spacing w:line="276" w:lineRule="auto"/>
        <w:ind w:firstLine="709"/>
        <w:jc w:val="both"/>
      </w:pPr>
      <w:r>
        <w:lastRenderedPageBreak/>
        <w:t>–</w:t>
      </w:r>
      <w:r w:rsidR="0042716C">
        <w:t xml:space="preserve"> к дисциплинарной ответственности привлечены </w:t>
      </w:r>
      <w:r w:rsidR="00DD5AD6">
        <w:t>4</w:t>
      </w:r>
      <w:r w:rsidR="0042716C">
        <w:t xml:space="preserve"> человек</w:t>
      </w:r>
      <w:r w:rsidR="00894BC1">
        <w:t>а</w:t>
      </w:r>
      <w:r w:rsidR="00DD5AD6">
        <w:t>;</w:t>
      </w:r>
    </w:p>
    <w:p w:rsidR="0042716C" w:rsidRDefault="00C768F1" w:rsidP="00EA0220">
      <w:pPr>
        <w:pStyle w:val="ConsPlusNormal"/>
        <w:tabs>
          <w:tab w:val="left" w:pos="851"/>
        </w:tabs>
        <w:spacing w:line="276" w:lineRule="auto"/>
        <w:ind w:firstLine="709"/>
        <w:jc w:val="both"/>
      </w:pPr>
      <w:r>
        <w:t>–</w:t>
      </w:r>
      <w:r w:rsidR="009E360F">
        <w:t xml:space="preserve"> </w:t>
      </w:r>
      <w:r w:rsidR="00DD5AD6">
        <w:t>1 человек</w:t>
      </w:r>
      <w:r w:rsidR="0042716C">
        <w:t xml:space="preserve"> освобожден от </w:t>
      </w:r>
      <w:r w:rsidR="00DD5AD6">
        <w:t xml:space="preserve">обязанностей опекуна, 1 </w:t>
      </w:r>
      <w:r w:rsidR="00534A6A">
        <w:t>–</w:t>
      </w:r>
      <w:r w:rsidR="00DD5AD6">
        <w:t xml:space="preserve"> лишен родительских прав</w:t>
      </w:r>
      <w:r w:rsidR="0042716C">
        <w:t>;</w:t>
      </w:r>
    </w:p>
    <w:p w:rsidR="0042716C" w:rsidRDefault="00C768F1" w:rsidP="00EA0220">
      <w:pPr>
        <w:pStyle w:val="ConsPlusNormal"/>
        <w:tabs>
          <w:tab w:val="left" w:pos="851"/>
        </w:tabs>
        <w:spacing w:line="276" w:lineRule="auto"/>
        <w:ind w:firstLine="709"/>
        <w:jc w:val="both"/>
      </w:pPr>
      <w:r>
        <w:t>–</w:t>
      </w:r>
      <w:r w:rsidR="0042716C">
        <w:t xml:space="preserve"> внесено </w:t>
      </w:r>
      <w:r w:rsidR="00DD5AD6">
        <w:t>2</w:t>
      </w:r>
      <w:r w:rsidR="0042716C">
        <w:t xml:space="preserve"> требовани</w:t>
      </w:r>
      <w:r w:rsidR="00DD5AD6">
        <w:t>я</w:t>
      </w:r>
      <w:r w:rsidR="0042716C">
        <w:t xml:space="preserve"> об устранении допущенных нарушений законодательства;</w:t>
      </w:r>
    </w:p>
    <w:p w:rsidR="0042716C" w:rsidRDefault="00C768F1" w:rsidP="00EA0220">
      <w:pPr>
        <w:pStyle w:val="ConsPlusNormal"/>
        <w:tabs>
          <w:tab w:val="left" w:pos="851"/>
        </w:tabs>
        <w:spacing w:line="276" w:lineRule="auto"/>
        <w:ind w:firstLine="709"/>
        <w:jc w:val="both"/>
      </w:pPr>
      <w:r>
        <w:t>–</w:t>
      </w:r>
      <w:r w:rsidR="0042716C">
        <w:t xml:space="preserve"> выдано </w:t>
      </w:r>
      <w:r w:rsidR="00DD5AD6" w:rsidRPr="00DD5AD6">
        <w:t>1</w:t>
      </w:r>
      <w:r w:rsidR="0042716C">
        <w:t xml:space="preserve"> предписани</w:t>
      </w:r>
      <w:r w:rsidR="00DD5AD6">
        <w:t>е</w:t>
      </w:r>
      <w:r w:rsidR="0042716C">
        <w:t xml:space="preserve"> об устранении допущенных нарушений законодательства;</w:t>
      </w:r>
    </w:p>
    <w:p w:rsidR="00DD5AD6" w:rsidRPr="009E360F" w:rsidRDefault="00C768F1" w:rsidP="00EA0220">
      <w:pPr>
        <w:pStyle w:val="ConsPlusNormal"/>
        <w:tabs>
          <w:tab w:val="left" w:pos="851"/>
        </w:tabs>
        <w:spacing w:line="276" w:lineRule="auto"/>
        <w:ind w:firstLine="709"/>
        <w:jc w:val="both"/>
      </w:pPr>
      <w:r>
        <w:t>–</w:t>
      </w:r>
      <w:r w:rsidR="0042716C">
        <w:t xml:space="preserve"> </w:t>
      </w:r>
      <w:r w:rsidR="009E360F">
        <w:t xml:space="preserve">принесен 1 протест на </w:t>
      </w:r>
      <w:r w:rsidR="009E360F" w:rsidRPr="009E360F">
        <w:rPr>
          <w:color w:val="333333"/>
          <w:shd w:val="clear" w:color="auto" w:fill="FFFFFF"/>
        </w:rPr>
        <w:t>противоречащий закону правовой акт</w:t>
      </w:r>
      <w:r w:rsidR="009E360F">
        <w:rPr>
          <w:color w:val="333333"/>
          <w:shd w:val="clear" w:color="auto" w:fill="FFFFFF"/>
        </w:rPr>
        <w:t>;</w:t>
      </w:r>
      <w:r w:rsidR="009E360F" w:rsidRPr="009E360F">
        <w:rPr>
          <w:color w:val="333333"/>
          <w:shd w:val="clear" w:color="auto" w:fill="FFFFFF"/>
        </w:rPr>
        <w:t> </w:t>
      </w:r>
    </w:p>
    <w:p w:rsidR="0042716C" w:rsidRDefault="00C768F1" w:rsidP="00EA0220">
      <w:pPr>
        <w:pStyle w:val="ConsPlusNormal"/>
        <w:tabs>
          <w:tab w:val="left" w:pos="851"/>
        </w:tabs>
        <w:spacing w:line="276" w:lineRule="auto"/>
        <w:ind w:firstLine="709"/>
        <w:jc w:val="both"/>
      </w:pPr>
      <w:r>
        <w:t xml:space="preserve">– </w:t>
      </w:r>
      <w:r w:rsidR="0042716C">
        <w:t xml:space="preserve">в суды направлено </w:t>
      </w:r>
      <w:r w:rsidR="009E360F">
        <w:t>5</w:t>
      </w:r>
      <w:r w:rsidR="0042716C">
        <w:t xml:space="preserve"> исков в защиту прав несовершеннолетних;</w:t>
      </w:r>
    </w:p>
    <w:p w:rsidR="00905047" w:rsidRPr="00306602" w:rsidRDefault="00C768F1" w:rsidP="00BE70F8">
      <w:pPr>
        <w:pStyle w:val="ConsPlusNormal"/>
        <w:tabs>
          <w:tab w:val="left" w:pos="851"/>
        </w:tabs>
        <w:spacing w:line="276" w:lineRule="auto"/>
        <w:ind w:firstLine="709"/>
        <w:jc w:val="both"/>
        <w:rPr>
          <w:b/>
        </w:rPr>
      </w:pPr>
      <w:r w:rsidRPr="00306602">
        <w:t>–</w:t>
      </w:r>
      <w:r w:rsidR="0042716C" w:rsidRPr="00306602">
        <w:t xml:space="preserve"> отменено </w:t>
      </w:r>
      <w:r w:rsidR="009E360F" w:rsidRPr="00306602">
        <w:t>13</w:t>
      </w:r>
      <w:r w:rsidR="0042716C" w:rsidRPr="00306602">
        <w:t xml:space="preserve"> постановлений об отказе в возбуждении уголовного дела</w:t>
      </w:r>
      <w:r w:rsidR="00BE70F8" w:rsidRPr="00306602">
        <w:t>.</w:t>
      </w:r>
    </w:p>
    <w:p w:rsidR="00905047" w:rsidRPr="00306602" w:rsidRDefault="006F48C2" w:rsidP="006F48C2">
      <w:pPr>
        <w:spacing w:after="0" w:line="276" w:lineRule="auto"/>
        <w:ind w:firstLine="709"/>
        <w:jc w:val="both"/>
        <w:rPr>
          <w:rFonts w:ascii="Times New Roman" w:hAnsi="Times New Roman"/>
          <w:sz w:val="28"/>
          <w:szCs w:val="28"/>
        </w:rPr>
      </w:pPr>
      <w:r w:rsidRPr="003A2FB0">
        <w:rPr>
          <w:rFonts w:ascii="Times New Roman" w:hAnsi="Times New Roman"/>
          <w:sz w:val="28"/>
          <w:szCs w:val="28"/>
        </w:rPr>
        <w:t>По результатам рассмотрения обращений граждан Уполномоченным внесено</w:t>
      </w:r>
      <w:r w:rsidR="003F6A8A" w:rsidRPr="003A2FB0">
        <w:rPr>
          <w:rFonts w:ascii="Times New Roman" w:hAnsi="Times New Roman"/>
          <w:sz w:val="28"/>
          <w:szCs w:val="28"/>
        </w:rPr>
        <w:t xml:space="preserve"> 8</w:t>
      </w:r>
      <w:r w:rsidRPr="003A2FB0">
        <w:rPr>
          <w:rFonts w:ascii="Times New Roman" w:hAnsi="Times New Roman"/>
          <w:sz w:val="28"/>
          <w:szCs w:val="28"/>
        </w:rPr>
        <w:t xml:space="preserve"> предложений по законодательному урегулированию</w:t>
      </w:r>
      <w:r w:rsidR="003F6A8A" w:rsidRPr="003A2FB0">
        <w:rPr>
          <w:rFonts w:ascii="Times New Roman" w:hAnsi="Times New Roman"/>
          <w:sz w:val="28"/>
          <w:szCs w:val="28"/>
        </w:rPr>
        <w:t xml:space="preserve"> и совершенствованию правоприменительной практики</w:t>
      </w:r>
      <w:r w:rsidRPr="003A2FB0">
        <w:rPr>
          <w:rFonts w:ascii="Times New Roman" w:hAnsi="Times New Roman"/>
          <w:sz w:val="28"/>
          <w:szCs w:val="28"/>
        </w:rPr>
        <w:t>.</w:t>
      </w:r>
    </w:p>
    <w:p w:rsidR="00905047" w:rsidRPr="003F6A8A" w:rsidRDefault="00905047" w:rsidP="00EA0220">
      <w:pPr>
        <w:spacing w:after="0" w:line="276" w:lineRule="auto"/>
        <w:ind w:firstLine="709"/>
        <w:jc w:val="center"/>
        <w:rPr>
          <w:rFonts w:ascii="Times New Roman" w:hAnsi="Times New Roman"/>
          <w:sz w:val="28"/>
          <w:szCs w:val="28"/>
        </w:rPr>
      </w:pPr>
    </w:p>
    <w:p w:rsidR="00905047" w:rsidRPr="003F6A8A"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905047" w:rsidRDefault="00905047" w:rsidP="00EA0220">
      <w:pPr>
        <w:spacing w:after="0" w:line="276" w:lineRule="auto"/>
        <w:ind w:firstLine="709"/>
        <w:jc w:val="center"/>
        <w:rPr>
          <w:rFonts w:ascii="Times New Roman" w:hAnsi="Times New Roman"/>
          <w:b/>
          <w:sz w:val="28"/>
          <w:szCs w:val="28"/>
        </w:rPr>
      </w:pPr>
    </w:p>
    <w:p w:rsidR="00F026BB" w:rsidRDefault="00F026BB" w:rsidP="00EA0220">
      <w:pPr>
        <w:spacing w:after="0" w:line="276" w:lineRule="auto"/>
        <w:ind w:firstLine="709"/>
        <w:jc w:val="center"/>
        <w:rPr>
          <w:rFonts w:ascii="Times New Roman" w:hAnsi="Times New Roman"/>
          <w:b/>
          <w:sz w:val="28"/>
          <w:szCs w:val="28"/>
        </w:rPr>
      </w:pPr>
    </w:p>
    <w:p w:rsidR="00F026BB" w:rsidRDefault="00F026BB" w:rsidP="00EA0220">
      <w:pPr>
        <w:spacing w:after="0" w:line="276" w:lineRule="auto"/>
        <w:ind w:firstLine="709"/>
        <w:jc w:val="center"/>
        <w:rPr>
          <w:rFonts w:ascii="Times New Roman" w:hAnsi="Times New Roman"/>
          <w:b/>
          <w:sz w:val="28"/>
          <w:szCs w:val="28"/>
        </w:rPr>
      </w:pPr>
    </w:p>
    <w:p w:rsidR="005117ED" w:rsidRDefault="005117ED" w:rsidP="00760494">
      <w:pPr>
        <w:spacing w:after="0" w:line="276" w:lineRule="auto"/>
        <w:ind w:firstLine="709"/>
        <w:rPr>
          <w:rFonts w:ascii="Times New Roman" w:hAnsi="Times New Roman"/>
          <w:b/>
          <w:sz w:val="28"/>
          <w:szCs w:val="28"/>
        </w:rPr>
      </w:pPr>
      <w:r w:rsidRPr="005B5C09">
        <w:rPr>
          <w:rFonts w:ascii="Times New Roman" w:hAnsi="Times New Roman"/>
          <w:b/>
          <w:sz w:val="28"/>
          <w:szCs w:val="28"/>
        </w:rPr>
        <w:lastRenderedPageBreak/>
        <w:t>ГЛАВА 2. О соблюдении прав и законных интересов детей в основных сферах жизнедеятельности в Краснодарском крае</w:t>
      </w:r>
      <w:r w:rsidR="004D1039">
        <w:rPr>
          <w:rFonts w:ascii="Times New Roman" w:hAnsi="Times New Roman"/>
          <w:b/>
          <w:sz w:val="28"/>
          <w:szCs w:val="28"/>
        </w:rPr>
        <w:t xml:space="preserve"> в 2020 году</w:t>
      </w:r>
    </w:p>
    <w:p w:rsidR="00305B96" w:rsidRDefault="00305B96" w:rsidP="00EA0220">
      <w:pPr>
        <w:spacing w:after="0" w:line="276" w:lineRule="auto"/>
        <w:ind w:firstLine="709"/>
        <w:jc w:val="center"/>
        <w:rPr>
          <w:rFonts w:ascii="Times New Roman" w:hAnsi="Times New Roman"/>
          <w:b/>
          <w:sz w:val="28"/>
          <w:szCs w:val="28"/>
        </w:rPr>
      </w:pPr>
    </w:p>
    <w:p w:rsidR="005117ED" w:rsidRDefault="005117ED" w:rsidP="00EA0220">
      <w:pPr>
        <w:spacing w:after="0" w:line="276" w:lineRule="auto"/>
        <w:ind w:firstLine="709"/>
        <w:contextualSpacing/>
        <w:jc w:val="both"/>
        <w:rPr>
          <w:rFonts w:ascii="Times New Roman" w:hAnsi="Times New Roman"/>
          <w:sz w:val="28"/>
          <w:szCs w:val="28"/>
        </w:rPr>
      </w:pPr>
      <w:r w:rsidRPr="00E436BF">
        <w:rPr>
          <w:rFonts w:ascii="Times New Roman" w:hAnsi="Times New Roman"/>
          <w:sz w:val="28"/>
          <w:szCs w:val="28"/>
        </w:rPr>
        <w:t>По данным Территориального органа Федеральной службы государственной статистики по Краснодарскому краю</w:t>
      </w:r>
      <w:r w:rsidR="00F026BB">
        <w:rPr>
          <w:rFonts w:ascii="Times New Roman" w:hAnsi="Times New Roman"/>
          <w:sz w:val="28"/>
          <w:szCs w:val="28"/>
        </w:rPr>
        <w:t>,</w:t>
      </w:r>
      <w:r w:rsidRPr="00E436BF">
        <w:rPr>
          <w:rFonts w:ascii="Times New Roman" w:hAnsi="Times New Roman"/>
          <w:sz w:val="28"/>
          <w:szCs w:val="28"/>
        </w:rPr>
        <w:t xml:space="preserve"> численность населения Краснодарского края на 1 января 2020 года составля</w:t>
      </w:r>
      <w:r w:rsidR="00F026BB">
        <w:rPr>
          <w:rFonts w:ascii="Times New Roman" w:hAnsi="Times New Roman"/>
          <w:sz w:val="28"/>
          <w:szCs w:val="28"/>
        </w:rPr>
        <w:t>ла</w:t>
      </w:r>
      <w:r w:rsidRPr="00E436BF">
        <w:rPr>
          <w:rFonts w:ascii="Times New Roman" w:hAnsi="Times New Roman"/>
          <w:sz w:val="28"/>
          <w:szCs w:val="28"/>
        </w:rPr>
        <w:t xml:space="preserve"> 5 675 462 человек</w:t>
      </w:r>
      <w:r w:rsidR="00F026BB">
        <w:rPr>
          <w:rFonts w:ascii="Times New Roman" w:hAnsi="Times New Roman"/>
          <w:sz w:val="28"/>
          <w:szCs w:val="28"/>
        </w:rPr>
        <w:t>а</w:t>
      </w:r>
      <w:r w:rsidRPr="00E436BF">
        <w:rPr>
          <w:rFonts w:ascii="Times New Roman" w:hAnsi="Times New Roman"/>
          <w:sz w:val="28"/>
          <w:szCs w:val="28"/>
        </w:rPr>
        <w:t xml:space="preserve"> (</w:t>
      </w:r>
      <w:r w:rsidRPr="00E436BF">
        <w:rPr>
          <w:rFonts w:ascii="Times New Roman" w:hAnsi="Times New Roman"/>
          <w:i/>
          <w:sz w:val="28"/>
          <w:szCs w:val="28"/>
        </w:rPr>
        <w:t xml:space="preserve">2018 год </w:t>
      </w:r>
      <w:r w:rsidR="008E25B8">
        <w:rPr>
          <w:rFonts w:ascii="Times New Roman" w:hAnsi="Times New Roman"/>
          <w:i/>
          <w:sz w:val="28"/>
          <w:szCs w:val="28"/>
        </w:rPr>
        <w:t>–</w:t>
      </w:r>
      <w:r w:rsidR="00F552F6">
        <w:rPr>
          <w:rFonts w:ascii="Times New Roman" w:hAnsi="Times New Roman"/>
          <w:i/>
          <w:sz w:val="28"/>
          <w:szCs w:val="28"/>
        </w:rPr>
        <w:t xml:space="preserve">             </w:t>
      </w:r>
      <w:r w:rsidRPr="00E436BF">
        <w:rPr>
          <w:rFonts w:ascii="Times New Roman" w:hAnsi="Times New Roman"/>
          <w:i/>
          <w:sz w:val="28"/>
          <w:szCs w:val="28"/>
        </w:rPr>
        <w:t xml:space="preserve"> 5</w:t>
      </w:r>
      <w:r w:rsidR="008E25B8">
        <w:rPr>
          <w:rFonts w:ascii="Times New Roman" w:hAnsi="Times New Roman"/>
          <w:i/>
          <w:sz w:val="28"/>
          <w:szCs w:val="28"/>
        </w:rPr>
        <w:t xml:space="preserve"> </w:t>
      </w:r>
      <w:r w:rsidRPr="00E436BF">
        <w:rPr>
          <w:rFonts w:ascii="Times New Roman" w:hAnsi="Times New Roman"/>
          <w:i/>
          <w:sz w:val="28"/>
          <w:szCs w:val="28"/>
        </w:rPr>
        <w:t xml:space="preserve">603 420, 2019 год </w:t>
      </w:r>
      <w:r w:rsidR="008E25B8">
        <w:rPr>
          <w:rFonts w:ascii="Times New Roman" w:hAnsi="Times New Roman"/>
          <w:i/>
          <w:sz w:val="28"/>
          <w:szCs w:val="28"/>
        </w:rPr>
        <w:t xml:space="preserve">– </w:t>
      </w:r>
      <w:r w:rsidRPr="00E436BF">
        <w:rPr>
          <w:rFonts w:ascii="Times New Roman" w:hAnsi="Times New Roman"/>
          <w:sz w:val="28"/>
          <w:szCs w:val="28"/>
        </w:rPr>
        <w:t>5</w:t>
      </w:r>
      <w:r w:rsidR="008E25B8">
        <w:rPr>
          <w:rFonts w:ascii="Times New Roman" w:hAnsi="Times New Roman"/>
          <w:sz w:val="28"/>
          <w:szCs w:val="28"/>
        </w:rPr>
        <w:t xml:space="preserve"> </w:t>
      </w:r>
      <w:r w:rsidRPr="00E436BF">
        <w:rPr>
          <w:rFonts w:ascii="Times New Roman" w:hAnsi="Times New Roman"/>
          <w:sz w:val="28"/>
          <w:szCs w:val="28"/>
        </w:rPr>
        <w:t>648 235), в том числе детско</w:t>
      </w:r>
      <w:r w:rsidR="00F026BB">
        <w:rPr>
          <w:rFonts w:ascii="Times New Roman" w:hAnsi="Times New Roman"/>
          <w:sz w:val="28"/>
          <w:szCs w:val="28"/>
        </w:rPr>
        <w:t>го</w:t>
      </w:r>
      <w:r w:rsidRPr="00E436BF">
        <w:rPr>
          <w:rFonts w:ascii="Times New Roman" w:hAnsi="Times New Roman"/>
          <w:sz w:val="28"/>
          <w:szCs w:val="28"/>
        </w:rPr>
        <w:t xml:space="preserve"> населени</w:t>
      </w:r>
      <w:r w:rsidR="00F026BB">
        <w:rPr>
          <w:rFonts w:ascii="Times New Roman" w:hAnsi="Times New Roman"/>
          <w:sz w:val="28"/>
          <w:szCs w:val="28"/>
        </w:rPr>
        <w:t>я</w:t>
      </w:r>
      <w:r w:rsidRPr="00E436BF">
        <w:rPr>
          <w:rFonts w:ascii="Times New Roman" w:hAnsi="Times New Roman"/>
          <w:sz w:val="28"/>
          <w:szCs w:val="28"/>
        </w:rPr>
        <w:t xml:space="preserve"> </w:t>
      </w:r>
      <w:r w:rsidR="008E25B8">
        <w:rPr>
          <w:rFonts w:ascii="Times New Roman" w:hAnsi="Times New Roman"/>
          <w:sz w:val="28"/>
          <w:szCs w:val="28"/>
        </w:rPr>
        <w:t>–</w:t>
      </w:r>
      <w:r w:rsidR="00A54A53">
        <w:rPr>
          <w:rFonts w:ascii="Times New Roman" w:hAnsi="Times New Roman"/>
          <w:sz w:val="28"/>
          <w:szCs w:val="28"/>
        </w:rPr>
        <w:t xml:space="preserve"> </w:t>
      </w:r>
      <w:r w:rsidRPr="00E436BF">
        <w:rPr>
          <w:rFonts w:ascii="Times New Roman" w:hAnsi="Times New Roman"/>
          <w:sz w:val="28"/>
          <w:szCs w:val="28"/>
        </w:rPr>
        <w:t>1 185 680 детей (</w:t>
      </w:r>
      <w:r w:rsidRPr="00E436BF">
        <w:rPr>
          <w:rFonts w:ascii="Times New Roman" w:hAnsi="Times New Roman"/>
          <w:i/>
          <w:sz w:val="28"/>
          <w:szCs w:val="28"/>
        </w:rPr>
        <w:t>2018 год</w:t>
      </w:r>
      <w:r w:rsidR="00A54A53">
        <w:rPr>
          <w:rFonts w:ascii="Times New Roman" w:hAnsi="Times New Roman"/>
          <w:i/>
          <w:sz w:val="28"/>
          <w:szCs w:val="28"/>
        </w:rPr>
        <w:t xml:space="preserve"> </w:t>
      </w:r>
      <w:r w:rsidR="008E25B8">
        <w:rPr>
          <w:rFonts w:ascii="Times New Roman" w:hAnsi="Times New Roman"/>
          <w:sz w:val="28"/>
          <w:szCs w:val="28"/>
        </w:rPr>
        <w:t>–</w:t>
      </w:r>
      <w:r w:rsidR="008E25B8">
        <w:rPr>
          <w:rFonts w:ascii="Times New Roman" w:hAnsi="Times New Roman"/>
          <w:i/>
          <w:sz w:val="28"/>
          <w:szCs w:val="28"/>
        </w:rPr>
        <w:t xml:space="preserve"> 1 156 233, 2019 год </w:t>
      </w:r>
      <w:r w:rsidR="008E25B8">
        <w:rPr>
          <w:rFonts w:ascii="Times New Roman" w:hAnsi="Times New Roman"/>
          <w:sz w:val="28"/>
          <w:szCs w:val="28"/>
        </w:rPr>
        <w:t>–</w:t>
      </w:r>
      <w:r w:rsidR="00A54A53">
        <w:rPr>
          <w:rFonts w:ascii="Times New Roman" w:hAnsi="Times New Roman"/>
          <w:i/>
          <w:sz w:val="28"/>
          <w:szCs w:val="28"/>
        </w:rPr>
        <w:t xml:space="preserve"> </w:t>
      </w:r>
      <w:r w:rsidRPr="00E436BF">
        <w:rPr>
          <w:rFonts w:ascii="Times New Roman" w:hAnsi="Times New Roman"/>
          <w:sz w:val="28"/>
          <w:szCs w:val="28"/>
        </w:rPr>
        <w:t>1 117 301).</w:t>
      </w:r>
    </w:p>
    <w:p w:rsidR="005117ED"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Семья и семейные ценности </w:t>
      </w:r>
      <w:r w:rsidR="008E25B8">
        <w:rPr>
          <w:rFonts w:ascii="Times New Roman" w:hAnsi="Times New Roman"/>
          <w:sz w:val="28"/>
          <w:szCs w:val="28"/>
        </w:rPr>
        <w:t>–</w:t>
      </w:r>
      <w:r w:rsidR="00B9260C">
        <w:rPr>
          <w:rFonts w:ascii="Times New Roman" w:hAnsi="Times New Roman"/>
          <w:sz w:val="28"/>
          <w:szCs w:val="28"/>
        </w:rPr>
        <w:t xml:space="preserve"> </w:t>
      </w:r>
      <w:r>
        <w:rPr>
          <w:rFonts w:ascii="Times New Roman" w:hAnsi="Times New Roman"/>
          <w:sz w:val="28"/>
          <w:szCs w:val="28"/>
        </w:rPr>
        <w:t>важнейший фундамент, на котором закладывается формирование личности ребенка, а родители являются главными гарантами соблюдения основных прав детей. Кубанская семья под влиянием современных тенденций претерпевает серьезные изменения, последствия которых имеют значение как для нее самой, так и для общества в целом.</w:t>
      </w:r>
    </w:p>
    <w:p w:rsidR="005117ED" w:rsidRDefault="005117ED" w:rsidP="00EA0220">
      <w:pPr>
        <w:spacing w:after="0" w:line="276" w:lineRule="auto"/>
        <w:ind w:firstLine="709"/>
        <w:contextualSpacing/>
        <w:jc w:val="both"/>
        <w:rPr>
          <w:rFonts w:ascii="Times New Roman" w:hAnsi="Times New Roman"/>
          <w:i/>
          <w:sz w:val="28"/>
          <w:szCs w:val="28"/>
        </w:rPr>
      </w:pPr>
      <w:r w:rsidRPr="0030219D">
        <w:rPr>
          <w:rFonts w:ascii="Times New Roman" w:hAnsi="Times New Roman"/>
          <w:sz w:val="28"/>
          <w:szCs w:val="28"/>
        </w:rPr>
        <w:t>В 2020 году на территории Краснодарского края отмечается уменьшение числа регистраций</w:t>
      </w:r>
      <w:r w:rsidRPr="0030219D">
        <w:rPr>
          <w:rFonts w:ascii="Times New Roman" w:hAnsi="Times New Roman"/>
          <w:i/>
          <w:sz w:val="28"/>
          <w:szCs w:val="28"/>
        </w:rPr>
        <w:t xml:space="preserve"> </w:t>
      </w:r>
      <w:r w:rsidRPr="0030219D">
        <w:rPr>
          <w:rFonts w:ascii="Times New Roman" w:hAnsi="Times New Roman"/>
          <w:sz w:val="28"/>
          <w:szCs w:val="28"/>
        </w:rPr>
        <w:t>браков</w:t>
      </w:r>
      <w:r w:rsidRPr="0030219D">
        <w:rPr>
          <w:rFonts w:ascii="Times New Roman" w:hAnsi="Times New Roman"/>
          <w:i/>
          <w:sz w:val="28"/>
          <w:szCs w:val="28"/>
        </w:rPr>
        <w:t xml:space="preserve"> (2018 год </w:t>
      </w:r>
      <w:r w:rsidR="008E25B8">
        <w:rPr>
          <w:rFonts w:ascii="Times New Roman" w:hAnsi="Times New Roman"/>
          <w:sz w:val="28"/>
          <w:szCs w:val="28"/>
        </w:rPr>
        <w:t>–</w:t>
      </w:r>
      <w:r w:rsidRPr="0030219D">
        <w:rPr>
          <w:rFonts w:ascii="Times New Roman" w:hAnsi="Times New Roman"/>
          <w:i/>
          <w:sz w:val="28"/>
          <w:szCs w:val="28"/>
        </w:rPr>
        <w:t xml:space="preserve"> 41</w:t>
      </w:r>
      <w:r w:rsidR="007D420F">
        <w:rPr>
          <w:rFonts w:ascii="Times New Roman" w:hAnsi="Times New Roman"/>
          <w:i/>
          <w:sz w:val="28"/>
          <w:szCs w:val="28"/>
        </w:rPr>
        <w:t xml:space="preserve"> </w:t>
      </w:r>
      <w:r w:rsidRPr="0030219D">
        <w:rPr>
          <w:rFonts w:ascii="Times New Roman" w:hAnsi="Times New Roman"/>
          <w:i/>
          <w:sz w:val="28"/>
          <w:szCs w:val="28"/>
        </w:rPr>
        <w:t xml:space="preserve">647, 2019 год </w:t>
      </w:r>
      <w:r w:rsidR="008E25B8">
        <w:rPr>
          <w:rFonts w:ascii="Times New Roman" w:hAnsi="Times New Roman"/>
          <w:sz w:val="28"/>
          <w:szCs w:val="28"/>
        </w:rPr>
        <w:t>–</w:t>
      </w:r>
      <w:r w:rsidRPr="0030219D">
        <w:rPr>
          <w:rFonts w:ascii="Times New Roman" w:hAnsi="Times New Roman"/>
          <w:i/>
          <w:sz w:val="28"/>
          <w:szCs w:val="28"/>
        </w:rPr>
        <w:t xml:space="preserve"> 42</w:t>
      </w:r>
      <w:r w:rsidR="007D420F">
        <w:rPr>
          <w:rFonts w:ascii="Times New Roman" w:hAnsi="Times New Roman"/>
          <w:i/>
          <w:sz w:val="28"/>
          <w:szCs w:val="28"/>
        </w:rPr>
        <w:t xml:space="preserve"> </w:t>
      </w:r>
      <w:r w:rsidRPr="0030219D">
        <w:rPr>
          <w:rFonts w:ascii="Times New Roman" w:hAnsi="Times New Roman"/>
          <w:i/>
          <w:sz w:val="28"/>
          <w:szCs w:val="28"/>
        </w:rPr>
        <w:t xml:space="preserve">239, 2020 год </w:t>
      </w:r>
      <w:r w:rsidR="007D6FC1">
        <w:rPr>
          <w:rFonts w:ascii="Times New Roman" w:hAnsi="Times New Roman"/>
          <w:i/>
          <w:sz w:val="28"/>
          <w:szCs w:val="28"/>
        </w:rPr>
        <w:t>–</w:t>
      </w:r>
      <w:r w:rsidRPr="0030219D">
        <w:rPr>
          <w:rFonts w:ascii="Times New Roman" w:hAnsi="Times New Roman"/>
          <w:i/>
          <w:sz w:val="28"/>
          <w:szCs w:val="28"/>
        </w:rPr>
        <w:t xml:space="preserve"> </w:t>
      </w:r>
      <w:r w:rsidR="007D420F">
        <w:rPr>
          <w:rFonts w:ascii="Times New Roman" w:hAnsi="Times New Roman"/>
          <w:i/>
          <w:sz w:val="28"/>
          <w:szCs w:val="28"/>
        </w:rPr>
        <w:t xml:space="preserve">             </w:t>
      </w:r>
      <w:r w:rsidRPr="0030219D">
        <w:rPr>
          <w:rFonts w:ascii="Times New Roman" w:hAnsi="Times New Roman"/>
          <w:i/>
          <w:sz w:val="28"/>
          <w:szCs w:val="28"/>
        </w:rPr>
        <w:t>33</w:t>
      </w:r>
      <w:r w:rsidR="007D420F">
        <w:rPr>
          <w:rFonts w:ascii="Times New Roman" w:hAnsi="Times New Roman"/>
          <w:i/>
          <w:sz w:val="28"/>
          <w:szCs w:val="28"/>
        </w:rPr>
        <w:t xml:space="preserve"> </w:t>
      </w:r>
      <w:r w:rsidRPr="0030219D">
        <w:rPr>
          <w:rFonts w:ascii="Times New Roman" w:hAnsi="Times New Roman"/>
          <w:i/>
          <w:sz w:val="28"/>
          <w:szCs w:val="28"/>
        </w:rPr>
        <w:t xml:space="preserve">914) </w:t>
      </w:r>
      <w:r w:rsidRPr="0030219D">
        <w:rPr>
          <w:rFonts w:ascii="Times New Roman" w:hAnsi="Times New Roman"/>
          <w:sz w:val="28"/>
          <w:szCs w:val="28"/>
        </w:rPr>
        <w:t>и их</w:t>
      </w:r>
      <w:r w:rsidRPr="0030219D">
        <w:rPr>
          <w:rFonts w:ascii="Times New Roman" w:hAnsi="Times New Roman"/>
          <w:i/>
          <w:sz w:val="28"/>
          <w:szCs w:val="28"/>
        </w:rPr>
        <w:t xml:space="preserve"> </w:t>
      </w:r>
      <w:r w:rsidRPr="0030219D">
        <w:rPr>
          <w:rFonts w:ascii="Times New Roman" w:hAnsi="Times New Roman"/>
          <w:sz w:val="28"/>
          <w:szCs w:val="28"/>
        </w:rPr>
        <w:t xml:space="preserve">расторжений </w:t>
      </w:r>
      <w:r w:rsidRPr="0030219D">
        <w:rPr>
          <w:rFonts w:ascii="Times New Roman" w:hAnsi="Times New Roman"/>
          <w:i/>
          <w:sz w:val="28"/>
          <w:szCs w:val="28"/>
        </w:rPr>
        <w:t xml:space="preserve">(2018 год </w:t>
      </w:r>
      <w:r w:rsidR="007D6FC1">
        <w:rPr>
          <w:rFonts w:ascii="Times New Roman" w:hAnsi="Times New Roman"/>
          <w:i/>
          <w:sz w:val="28"/>
          <w:szCs w:val="28"/>
        </w:rPr>
        <w:t>–</w:t>
      </w:r>
      <w:r w:rsidRPr="0030219D">
        <w:rPr>
          <w:rFonts w:ascii="Times New Roman" w:hAnsi="Times New Roman"/>
          <w:i/>
          <w:sz w:val="28"/>
          <w:szCs w:val="28"/>
        </w:rPr>
        <w:t xml:space="preserve"> 25</w:t>
      </w:r>
      <w:r w:rsidR="007D420F">
        <w:rPr>
          <w:rFonts w:ascii="Times New Roman" w:hAnsi="Times New Roman"/>
          <w:i/>
          <w:sz w:val="28"/>
          <w:szCs w:val="28"/>
        </w:rPr>
        <w:t xml:space="preserve"> </w:t>
      </w:r>
      <w:r w:rsidRPr="0030219D">
        <w:rPr>
          <w:rFonts w:ascii="Times New Roman" w:hAnsi="Times New Roman"/>
          <w:i/>
          <w:sz w:val="28"/>
          <w:szCs w:val="28"/>
        </w:rPr>
        <w:t xml:space="preserve">933, 2019 год </w:t>
      </w:r>
      <w:r w:rsidR="007D6FC1">
        <w:rPr>
          <w:rFonts w:ascii="Times New Roman" w:hAnsi="Times New Roman"/>
          <w:i/>
          <w:sz w:val="28"/>
          <w:szCs w:val="28"/>
        </w:rPr>
        <w:t>–</w:t>
      </w:r>
      <w:r w:rsidRPr="0030219D">
        <w:rPr>
          <w:rFonts w:ascii="Times New Roman" w:hAnsi="Times New Roman"/>
          <w:i/>
          <w:sz w:val="28"/>
          <w:szCs w:val="28"/>
        </w:rPr>
        <w:t xml:space="preserve"> 27</w:t>
      </w:r>
      <w:r w:rsidR="007D420F">
        <w:rPr>
          <w:rFonts w:ascii="Times New Roman" w:hAnsi="Times New Roman"/>
          <w:i/>
          <w:sz w:val="28"/>
          <w:szCs w:val="28"/>
        </w:rPr>
        <w:t xml:space="preserve"> </w:t>
      </w:r>
      <w:r w:rsidRPr="0030219D">
        <w:rPr>
          <w:rFonts w:ascii="Times New Roman" w:hAnsi="Times New Roman"/>
          <w:i/>
          <w:sz w:val="28"/>
          <w:szCs w:val="28"/>
        </w:rPr>
        <w:t xml:space="preserve">302, 2020 год </w:t>
      </w:r>
      <w:r w:rsidR="007D6FC1">
        <w:rPr>
          <w:rFonts w:ascii="Times New Roman" w:hAnsi="Times New Roman"/>
          <w:i/>
          <w:sz w:val="28"/>
          <w:szCs w:val="28"/>
        </w:rPr>
        <w:t>–</w:t>
      </w:r>
      <w:r w:rsidRPr="0030219D">
        <w:rPr>
          <w:rFonts w:ascii="Times New Roman" w:hAnsi="Times New Roman"/>
          <w:i/>
          <w:sz w:val="28"/>
          <w:szCs w:val="28"/>
        </w:rPr>
        <w:t xml:space="preserve"> </w:t>
      </w:r>
      <w:r w:rsidR="007D420F">
        <w:rPr>
          <w:rFonts w:ascii="Times New Roman" w:hAnsi="Times New Roman"/>
          <w:i/>
          <w:sz w:val="28"/>
          <w:szCs w:val="28"/>
        </w:rPr>
        <w:t xml:space="preserve">               </w:t>
      </w:r>
      <w:r w:rsidRPr="0030219D">
        <w:rPr>
          <w:rFonts w:ascii="Times New Roman" w:hAnsi="Times New Roman"/>
          <w:i/>
          <w:sz w:val="28"/>
          <w:szCs w:val="28"/>
        </w:rPr>
        <w:t>25</w:t>
      </w:r>
      <w:r w:rsidR="007D420F">
        <w:rPr>
          <w:rFonts w:ascii="Times New Roman" w:hAnsi="Times New Roman"/>
          <w:i/>
          <w:sz w:val="28"/>
          <w:szCs w:val="28"/>
        </w:rPr>
        <w:t xml:space="preserve"> </w:t>
      </w:r>
      <w:r w:rsidRPr="0030219D">
        <w:rPr>
          <w:rFonts w:ascii="Times New Roman" w:hAnsi="Times New Roman"/>
          <w:i/>
          <w:sz w:val="28"/>
          <w:szCs w:val="28"/>
        </w:rPr>
        <w:t>710)</w:t>
      </w:r>
      <w:r w:rsidRPr="0030219D">
        <w:rPr>
          <w:rFonts w:ascii="Times New Roman" w:hAnsi="Times New Roman"/>
          <w:sz w:val="28"/>
          <w:szCs w:val="28"/>
        </w:rPr>
        <w:t>. При этом количество зарегистрированных браков с понижением брачного возраста (</w:t>
      </w:r>
      <w:r w:rsidRPr="0030219D">
        <w:rPr>
          <w:rFonts w:ascii="Times New Roman" w:hAnsi="Times New Roman"/>
          <w:i/>
          <w:sz w:val="28"/>
          <w:szCs w:val="28"/>
        </w:rPr>
        <w:t xml:space="preserve">2018 год </w:t>
      </w:r>
      <w:r w:rsidR="007D6FC1">
        <w:rPr>
          <w:rFonts w:ascii="Times New Roman" w:hAnsi="Times New Roman"/>
          <w:sz w:val="28"/>
          <w:szCs w:val="28"/>
        </w:rPr>
        <w:t>–</w:t>
      </w:r>
      <w:r w:rsidRPr="0030219D">
        <w:rPr>
          <w:rFonts w:ascii="Times New Roman" w:hAnsi="Times New Roman"/>
          <w:i/>
          <w:sz w:val="28"/>
          <w:szCs w:val="28"/>
        </w:rPr>
        <w:t xml:space="preserve"> 286, 2019 год </w:t>
      </w:r>
      <w:r w:rsidR="007D6FC1">
        <w:rPr>
          <w:rFonts w:ascii="Times New Roman" w:hAnsi="Times New Roman"/>
          <w:sz w:val="28"/>
          <w:szCs w:val="28"/>
        </w:rPr>
        <w:t>–</w:t>
      </w:r>
      <w:r w:rsidRPr="0030219D">
        <w:rPr>
          <w:rFonts w:ascii="Times New Roman" w:hAnsi="Times New Roman"/>
          <w:i/>
          <w:sz w:val="28"/>
          <w:szCs w:val="28"/>
        </w:rPr>
        <w:t xml:space="preserve"> 297, 2020 год </w:t>
      </w:r>
      <w:r w:rsidR="007D6FC1">
        <w:rPr>
          <w:rFonts w:ascii="Times New Roman" w:hAnsi="Times New Roman"/>
          <w:i/>
          <w:sz w:val="28"/>
          <w:szCs w:val="28"/>
        </w:rPr>
        <w:t>–</w:t>
      </w:r>
      <w:r w:rsidRPr="0030219D">
        <w:rPr>
          <w:rFonts w:ascii="Times New Roman" w:hAnsi="Times New Roman"/>
          <w:i/>
          <w:sz w:val="28"/>
          <w:szCs w:val="28"/>
        </w:rPr>
        <w:t xml:space="preserve"> 284) и </w:t>
      </w:r>
      <w:r w:rsidRPr="0030219D">
        <w:rPr>
          <w:rFonts w:ascii="Times New Roman" w:hAnsi="Times New Roman"/>
          <w:sz w:val="28"/>
          <w:szCs w:val="28"/>
        </w:rPr>
        <w:t xml:space="preserve">случаев их расторжения супругами, не достигшими возраста 18 лет, в среднем сохраняется на уровне предыдущих лет </w:t>
      </w:r>
      <w:r w:rsidRPr="0030219D">
        <w:rPr>
          <w:rFonts w:ascii="Times New Roman" w:hAnsi="Times New Roman"/>
          <w:i/>
          <w:sz w:val="28"/>
          <w:szCs w:val="28"/>
        </w:rPr>
        <w:t xml:space="preserve">(2018 год </w:t>
      </w:r>
      <w:r w:rsidR="007D6FC1">
        <w:rPr>
          <w:rFonts w:ascii="Times New Roman" w:hAnsi="Times New Roman"/>
          <w:i/>
          <w:sz w:val="28"/>
          <w:szCs w:val="28"/>
        </w:rPr>
        <w:t>–</w:t>
      </w:r>
      <w:r w:rsidRPr="0030219D">
        <w:rPr>
          <w:rFonts w:ascii="Times New Roman" w:hAnsi="Times New Roman"/>
          <w:i/>
          <w:sz w:val="28"/>
          <w:szCs w:val="28"/>
        </w:rPr>
        <w:t xml:space="preserve"> 8, 2019 год </w:t>
      </w:r>
      <w:r w:rsidR="007D6FC1">
        <w:rPr>
          <w:rFonts w:ascii="Times New Roman" w:hAnsi="Times New Roman"/>
          <w:i/>
          <w:sz w:val="28"/>
          <w:szCs w:val="28"/>
        </w:rPr>
        <w:t>–</w:t>
      </w:r>
      <w:r w:rsidRPr="0030219D">
        <w:rPr>
          <w:rFonts w:ascii="Times New Roman" w:hAnsi="Times New Roman"/>
          <w:i/>
          <w:sz w:val="28"/>
          <w:szCs w:val="28"/>
        </w:rPr>
        <w:t xml:space="preserve"> 9, 2020 год </w:t>
      </w:r>
      <w:r w:rsidR="007D6FC1">
        <w:rPr>
          <w:rFonts w:ascii="Times New Roman" w:hAnsi="Times New Roman"/>
          <w:i/>
          <w:sz w:val="28"/>
          <w:szCs w:val="28"/>
        </w:rPr>
        <w:t xml:space="preserve">– </w:t>
      </w:r>
      <w:r w:rsidRPr="0030219D">
        <w:rPr>
          <w:rFonts w:ascii="Times New Roman" w:hAnsi="Times New Roman"/>
          <w:i/>
          <w:sz w:val="28"/>
          <w:szCs w:val="28"/>
        </w:rPr>
        <w:t>12).</w:t>
      </w:r>
    </w:p>
    <w:p w:rsidR="007D6FC1" w:rsidRDefault="007D6FC1" w:rsidP="007D6FC1">
      <w:pPr>
        <w:pStyle w:val="21"/>
        <w:spacing w:after="0" w:line="276" w:lineRule="auto"/>
        <w:ind w:left="0" w:firstLine="709"/>
        <w:contextualSpacing/>
        <w:jc w:val="right"/>
        <w:rPr>
          <w:b/>
          <w:i/>
          <w:sz w:val="24"/>
        </w:rPr>
      </w:pPr>
      <w:r w:rsidRPr="00DA7C01">
        <w:rPr>
          <w:b/>
          <w:i/>
          <w:sz w:val="24"/>
        </w:rPr>
        <w:t>Диаграмм</w:t>
      </w:r>
      <w:r>
        <w:rPr>
          <w:b/>
          <w:i/>
          <w:sz w:val="24"/>
        </w:rPr>
        <w:t>а 6</w:t>
      </w:r>
    </w:p>
    <w:p w:rsidR="007D6FC1" w:rsidRDefault="007D6FC1" w:rsidP="007D6FC1">
      <w:pPr>
        <w:pStyle w:val="21"/>
        <w:spacing w:after="0" w:line="276" w:lineRule="auto"/>
        <w:ind w:left="0" w:firstLine="709"/>
        <w:contextualSpacing/>
        <w:jc w:val="center"/>
        <w:rPr>
          <w:b/>
          <w:i/>
          <w:sz w:val="24"/>
        </w:rPr>
      </w:pPr>
      <w:r w:rsidRPr="000E4B3C">
        <w:rPr>
          <w:b/>
          <w:i/>
          <w:sz w:val="24"/>
        </w:rPr>
        <w:t>Зарегистрировано рождений детей в 201</w:t>
      </w:r>
      <w:r>
        <w:rPr>
          <w:b/>
          <w:i/>
          <w:sz w:val="24"/>
        </w:rPr>
        <w:t>8</w:t>
      </w:r>
      <w:r w:rsidR="004D718B" w:rsidRPr="00E7682C">
        <w:rPr>
          <w:b/>
        </w:rPr>
        <w:t>–</w:t>
      </w:r>
      <w:r w:rsidRPr="000E4B3C">
        <w:rPr>
          <w:b/>
          <w:i/>
          <w:sz w:val="24"/>
        </w:rPr>
        <w:t>20</w:t>
      </w:r>
      <w:r>
        <w:rPr>
          <w:b/>
          <w:i/>
          <w:sz w:val="24"/>
        </w:rPr>
        <w:t>20</w:t>
      </w:r>
      <w:r w:rsidRPr="000E4B3C">
        <w:rPr>
          <w:b/>
          <w:i/>
          <w:sz w:val="24"/>
        </w:rPr>
        <w:t xml:space="preserve"> </w:t>
      </w:r>
      <w:r>
        <w:rPr>
          <w:b/>
          <w:i/>
          <w:sz w:val="24"/>
        </w:rPr>
        <w:t>годах</w:t>
      </w:r>
    </w:p>
    <w:p w:rsidR="007D6FC1" w:rsidRPr="007D6FC1" w:rsidRDefault="007D6FC1" w:rsidP="007D6FC1">
      <w:pPr>
        <w:pStyle w:val="21"/>
        <w:spacing w:after="0" w:line="276" w:lineRule="auto"/>
        <w:ind w:left="0" w:firstLine="709"/>
        <w:contextualSpacing/>
        <w:jc w:val="center"/>
        <w:rPr>
          <w:b/>
          <w:i/>
          <w:sz w:val="10"/>
          <w:szCs w:val="10"/>
        </w:rPr>
      </w:pPr>
    </w:p>
    <w:p w:rsidR="007D6FC1" w:rsidRDefault="007D6FC1" w:rsidP="007D6FC1">
      <w:pPr>
        <w:pStyle w:val="21"/>
        <w:spacing w:after="0" w:line="276" w:lineRule="auto"/>
        <w:ind w:left="0" w:firstLine="709"/>
        <w:contextualSpacing/>
        <w:jc w:val="center"/>
        <w:rPr>
          <w:b/>
          <w:i/>
          <w:sz w:val="24"/>
        </w:rPr>
      </w:pPr>
      <w:r w:rsidRPr="00DA7C01">
        <w:rPr>
          <w:b/>
          <w:i/>
          <w:noProof/>
          <w:sz w:val="24"/>
          <w:lang w:eastAsia="ru-RU"/>
        </w:rPr>
        <w:drawing>
          <wp:inline distT="0" distB="0" distL="0" distR="0" wp14:anchorId="6DBCAAA0" wp14:editId="79EABD86">
            <wp:extent cx="2995930" cy="137160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6FC1" w:rsidRDefault="007D6FC1" w:rsidP="007D6FC1">
      <w:pPr>
        <w:spacing w:line="276" w:lineRule="auto"/>
        <w:ind w:firstLine="709"/>
        <w:contextualSpacing/>
        <w:jc w:val="both"/>
        <w:rPr>
          <w:rFonts w:ascii="Times New Roman" w:hAnsi="Times New Roman"/>
          <w:color w:val="000000" w:themeColor="text1"/>
          <w:sz w:val="28"/>
          <w:szCs w:val="28"/>
        </w:rPr>
      </w:pPr>
      <w:r>
        <w:rPr>
          <w:rFonts w:ascii="Times New Roman" w:hAnsi="Times New Roman"/>
          <w:sz w:val="28"/>
          <w:szCs w:val="28"/>
        </w:rPr>
        <w:t>В</w:t>
      </w:r>
      <w:r w:rsidRPr="0043298C">
        <w:rPr>
          <w:rFonts w:ascii="Times New Roman" w:hAnsi="Times New Roman"/>
          <w:sz w:val="28"/>
          <w:szCs w:val="28"/>
        </w:rPr>
        <w:t xml:space="preserve"> последние годы продолжает уменьшаться </w:t>
      </w:r>
      <w:r>
        <w:rPr>
          <w:rFonts w:ascii="Times New Roman" w:hAnsi="Times New Roman"/>
          <w:sz w:val="28"/>
          <w:szCs w:val="28"/>
        </w:rPr>
        <w:t xml:space="preserve">численность родившихся детей </w:t>
      </w:r>
      <w:r w:rsidRPr="00472146">
        <w:rPr>
          <w:rFonts w:ascii="Times New Roman" w:hAnsi="Times New Roman"/>
          <w:i/>
          <w:sz w:val="28"/>
          <w:szCs w:val="28"/>
        </w:rPr>
        <w:t xml:space="preserve">(2018 год </w:t>
      </w:r>
      <w:r w:rsidR="006D3C60">
        <w:rPr>
          <w:rFonts w:ascii="Times New Roman" w:hAnsi="Times New Roman"/>
          <w:i/>
          <w:sz w:val="28"/>
          <w:szCs w:val="28"/>
        </w:rPr>
        <w:t>–</w:t>
      </w:r>
      <w:r w:rsidRPr="00472146">
        <w:rPr>
          <w:rFonts w:ascii="Times New Roman" w:hAnsi="Times New Roman"/>
          <w:i/>
          <w:sz w:val="28"/>
          <w:szCs w:val="28"/>
        </w:rPr>
        <w:t xml:space="preserve"> 65</w:t>
      </w:r>
      <w:r w:rsidR="007D420F">
        <w:rPr>
          <w:rFonts w:ascii="Times New Roman" w:hAnsi="Times New Roman"/>
          <w:i/>
          <w:sz w:val="28"/>
          <w:szCs w:val="28"/>
        </w:rPr>
        <w:t xml:space="preserve"> </w:t>
      </w:r>
      <w:r w:rsidRPr="00472146">
        <w:rPr>
          <w:rFonts w:ascii="Times New Roman" w:hAnsi="Times New Roman"/>
          <w:i/>
          <w:sz w:val="28"/>
          <w:szCs w:val="28"/>
        </w:rPr>
        <w:t xml:space="preserve">129, 2019 год </w:t>
      </w:r>
      <w:r w:rsidR="006D3C60">
        <w:rPr>
          <w:rFonts w:ascii="Times New Roman" w:hAnsi="Times New Roman"/>
          <w:i/>
          <w:sz w:val="28"/>
          <w:szCs w:val="28"/>
        </w:rPr>
        <w:t>–</w:t>
      </w:r>
      <w:r w:rsidRPr="00472146">
        <w:rPr>
          <w:rFonts w:ascii="Times New Roman" w:hAnsi="Times New Roman"/>
          <w:i/>
          <w:sz w:val="28"/>
          <w:szCs w:val="28"/>
        </w:rPr>
        <w:t xml:space="preserve"> 61</w:t>
      </w:r>
      <w:r w:rsidR="007D420F">
        <w:rPr>
          <w:rFonts w:ascii="Times New Roman" w:hAnsi="Times New Roman"/>
          <w:i/>
          <w:sz w:val="28"/>
          <w:szCs w:val="28"/>
        </w:rPr>
        <w:t xml:space="preserve"> </w:t>
      </w:r>
      <w:r w:rsidRPr="00472146">
        <w:rPr>
          <w:rFonts w:ascii="Times New Roman" w:hAnsi="Times New Roman"/>
          <w:i/>
          <w:sz w:val="28"/>
          <w:szCs w:val="28"/>
        </w:rPr>
        <w:t>645</w:t>
      </w:r>
      <w:r w:rsidRPr="00915872">
        <w:rPr>
          <w:rFonts w:ascii="Times New Roman" w:hAnsi="Times New Roman"/>
          <w:i/>
          <w:color w:val="000000" w:themeColor="text1"/>
          <w:sz w:val="28"/>
          <w:szCs w:val="28"/>
        </w:rPr>
        <w:t xml:space="preserve">, 2020 год </w:t>
      </w:r>
      <w:r w:rsidR="006D3C60">
        <w:rPr>
          <w:rFonts w:ascii="Times New Roman" w:hAnsi="Times New Roman"/>
          <w:i/>
          <w:sz w:val="28"/>
          <w:szCs w:val="28"/>
        </w:rPr>
        <w:t>–</w:t>
      </w:r>
      <w:r w:rsidRPr="00915872">
        <w:rPr>
          <w:rFonts w:ascii="Times New Roman" w:hAnsi="Times New Roman"/>
          <w:i/>
          <w:color w:val="000000" w:themeColor="text1"/>
          <w:sz w:val="28"/>
          <w:szCs w:val="28"/>
        </w:rPr>
        <w:t xml:space="preserve"> 59</w:t>
      </w:r>
      <w:r w:rsidR="007D420F">
        <w:rPr>
          <w:rFonts w:ascii="Times New Roman" w:hAnsi="Times New Roman"/>
          <w:i/>
          <w:color w:val="000000" w:themeColor="text1"/>
          <w:sz w:val="28"/>
          <w:szCs w:val="28"/>
        </w:rPr>
        <w:t xml:space="preserve"> </w:t>
      </w:r>
      <w:r w:rsidRPr="00915872">
        <w:rPr>
          <w:rFonts w:ascii="Times New Roman" w:hAnsi="Times New Roman"/>
          <w:i/>
          <w:color w:val="000000" w:themeColor="text1"/>
          <w:sz w:val="28"/>
          <w:szCs w:val="28"/>
        </w:rPr>
        <w:t>756 год).</w:t>
      </w:r>
      <w:r>
        <w:rPr>
          <w:rFonts w:ascii="Times New Roman" w:hAnsi="Times New Roman"/>
          <w:color w:val="000000" w:themeColor="text1"/>
          <w:sz w:val="28"/>
          <w:szCs w:val="28"/>
        </w:rPr>
        <w:t xml:space="preserve"> </w:t>
      </w:r>
    </w:p>
    <w:p w:rsidR="007D6FC1" w:rsidRDefault="007D6FC1" w:rsidP="007D6FC1">
      <w:pPr>
        <w:spacing w:after="0" w:line="276"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В прошедшем году наметился рост численности детей, </w:t>
      </w:r>
      <w:r>
        <w:rPr>
          <w:rFonts w:ascii="Times New Roman" w:hAnsi="Times New Roman"/>
          <w:sz w:val="28"/>
          <w:szCs w:val="28"/>
        </w:rPr>
        <w:t>рожденных несовершеннолетними (</w:t>
      </w:r>
      <w:r>
        <w:rPr>
          <w:rFonts w:ascii="Times New Roman" w:hAnsi="Times New Roman"/>
          <w:i/>
          <w:sz w:val="28"/>
          <w:szCs w:val="28"/>
        </w:rPr>
        <w:t>2018</w:t>
      </w:r>
      <w:r w:rsidRPr="000402F9">
        <w:rPr>
          <w:rFonts w:ascii="Times New Roman" w:hAnsi="Times New Roman"/>
          <w:i/>
          <w:sz w:val="28"/>
          <w:szCs w:val="28"/>
        </w:rPr>
        <w:t xml:space="preserve"> </w:t>
      </w:r>
      <w:r>
        <w:rPr>
          <w:rFonts w:ascii="Times New Roman" w:hAnsi="Times New Roman"/>
          <w:i/>
          <w:sz w:val="28"/>
          <w:szCs w:val="28"/>
        </w:rPr>
        <w:t xml:space="preserve">год </w:t>
      </w:r>
      <w:r w:rsidR="006D3C60">
        <w:rPr>
          <w:rFonts w:ascii="Times New Roman" w:hAnsi="Times New Roman"/>
          <w:i/>
          <w:sz w:val="28"/>
          <w:szCs w:val="28"/>
        </w:rPr>
        <w:t>–</w:t>
      </w:r>
      <w:r>
        <w:rPr>
          <w:rFonts w:ascii="Times New Roman" w:hAnsi="Times New Roman"/>
          <w:i/>
          <w:sz w:val="28"/>
          <w:szCs w:val="28"/>
        </w:rPr>
        <w:t xml:space="preserve"> 438, 2019 год </w:t>
      </w:r>
      <w:r w:rsidR="006D3C60">
        <w:rPr>
          <w:rFonts w:ascii="Times New Roman" w:hAnsi="Times New Roman"/>
          <w:i/>
          <w:sz w:val="28"/>
          <w:szCs w:val="28"/>
        </w:rPr>
        <w:t>–</w:t>
      </w:r>
      <w:r>
        <w:rPr>
          <w:rFonts w:ascii="Times New Roman" w:hAnsi="Times New Roman"/>
          <w:i/>
          <w:sz w:val="28"/>
          <w:szCs w:val="28"/>
        </w:rPr>
        <w:t xml:space="preserve"> 411, </w:t>
      </w:r>
      <w:r w:rsidRPr="00915872">
        <w:rPr>
          <w:rFonts w:ascii="Times New Roman" w:hAnsi="Times New Roman"/>
          <w:i/>
          <w:color w:val="000000" w:themeColor="text1"/>
          <w:sz w:val="28"/>
          <w:szCs w:val="28"/>
        </w:rPr>
        <w:t>2020 год</w:t>
      </w:r>
      <w:r w:rsidR="008D6F91">
        <w:rPr>
          <w:rFonts w:ascii="Times New Roman" w:hAnsi="Times New Roman"/>
          <w:i/>
          <w:color w:val="000000" w:themeColor="text1"/>
          <w:sz w:val="28"/>
          <w:szCs w:val="28"/>
        </w:rPr>
        <w:t xml:space="preserve"> </w:t>
      </w:r>
      <w:r w:rsidR="006D3C60">
        <w:rPr>
          <w:rFonts w:ascii="Times New Roman" w:hAnsi="Times New Roman"/>
          <w:i/>
          <w:sz w:val="28"/>
          <w:szCs w:val="28"/>
        </w:rPr>
        <w:t>–</w:t>
      </w:r>
      <w:r w:rsidRPr="00915872">
        <w:rPr>
          <w:rFonts w:ascii="Times New Roman" w:hAnsi="Times New Roman"/>
          <w:i/>
          <w:color w:val="000000" w:themeColor="text1"/>
          <w:sz w:val="28"/>
          <w:szCs w:val="28"/>
        </w:rPr>
        <w:t xml:space="preserve"> 418</w:t>
      </w:r>
      <w:r w:rsidRPr="0091587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одинокими матерями (</w:t>
      </w:r>
      <w:r w:rsidRPr="00557220">
        <w:rPr>
          <w:rFonts w:ascii="Times New Roman" w:hAnsi="Times New Roman"/>
          <w:i/>
          <w:sz w:val="28"/>
          <w:szCs w:val="28"/>
        </w:rPr>
        <w:t xml:space="preserve">2018 год </w:t>
      </w:r>
      <w:r w:rsidR="006D3C60">
        <w:rPr>
          <w:rFonts w:ascii="Times New Roman" w:hAnsi="Times New Roman"/>
          <w:i/>
          <w:sz w:val="28"/>
          <w:szCs w:val="28"/>
        </w:rPr>
        <w:t>–</w:t>
      </w:r>
      <w:r w:rsidRPr="00557220">
        <w:rPr>
          <w:rFonts w:ascii="Times New Roman" w:hAnsi="Times New Roman"/>
          <w:i/>
          <w:sz w:val="28"/>
          <w:szCs w:val="28"/>
        </w:rPr>
        <w:t xml:space="preserve"> 5804, 2019 год </w:t>
      </w:r>
      <w:r w:rsidR="006D3C60">
        <w:rPr>
          <w:rFonts w:ascii="Times New Roman" w:hAnsi="Times New Roman"/>
          <w:i/>
          <w:sz w:val="28"/>
          <w:szCs w:val="28"/>
        </w:rPr>
        <w:t>–</w:t>
      </w:r>
      <w:r w:rsidRPr="00557220">
        <w:rPr>
          <w:rFonts w:ascii="Times New Roman" w:hAnsi="Times New Roman"/>
          <w:i/>
          <w:sz w:val="28"/>
          <w:szCs w:val="28"/>
        </w:rPr>
        <w:t xml:space="preserve"> 5563, </w:t>
      </w:r>
      <w:r w:rsidRPr="00557220">
        <w:rPr>
          <w:rFonts w:ascii="Times New Roman" w:hAnsi="Times New Roman"/>
          <w:i/>
          <w:color w:val="000000" w:themeColor="text1"/>
          <w:sz w:val="28"/>
          <w:szCs w:val="28"/>
        </w:rPr>
        <w:t xml:space="preserve">2020 год </w:t>
      </w:r>
      <w:r w:rsidR="006D3C60">
        <w:rPr>
          <w:rFonts w:ascii="Times New Roman" w:hAnsi="Times New Roman"/>
          <w:i/>
          <w:sz w:val="28"/>
          <w:szCs w:val="28"/>
        </w:rPr>
        <w:t>–</w:t>
      </w:r>
      <w:r w:rsidRPr="00557220">
        <w:rPr>
          <w:rFonts w:ascii="Times New Roman" w:hAnsi="Times New Roman"/>
          <w:i/>
          <w:color w:val="000000" w:themeColor="text1"/>
          <w:sz w:val="28"/>
          <w:szCs w:val="28"/>
        </w:rPr>
        <w:t xml:space="preserve"> 5587</w:t>
      </w:r>
      <w:r>
        <w:rPr>
          <w:rFonts w:ascii="Times New Roman" w:hAnsi="Times New Roman"/>
          <w:i/>
          <w:color w:val="000000" w:themeColor="text1"/>
          <w:sz w:val="28"/>
          <w:szCs w:val="28"/>
        </w:rPr>
        <w:t>).</w:t>
      </w:r>
    </w:p>
    <w:p w:rsidR="005117ED" w:rsidRPr="0030219D" w:rsidRDefault="005117ED" w:rsidP="00EA0220">
      <w:pPr>
        <w:spacing w:after="0" w:line="276" w:lineRule="auto"/>
        <w:ind w:firstLine="709"/>
        <w:contextualSpacing/>
        <w:jc w:val="both"/>
        <w:rPr>
          <w:rFonts w:ascii="Times New Roman" w:hAnsi="Times New Roman"/>
          <w:sz w:val="28"/>
          <w:szCs w:val="28"/>
        </w:rPr>
      </w:pPr>
      <w:r w:rsidRPr="0030219D">
        <w:rPr>
          <w:rFonts w:ascii="Times New Roman" w:hAnsi="Times New Roman"/>
          <w:sz w:val="28"/>
          <w:szCs w:val="28"/>
        </w:rPr>
        <w:t>В 2020 году сохраняется, а по отдельным данным отмечается положительная динамика в связи с уменьшением по сравнению с 2019</w:t>
      </w:r>
      <w:r w:rsidR="007D420F">
        <w:rPr>
          <w:rFonts w:ascii="Times New Roman" w:hAnsi="Times New Roman"/>
          <w:sz w:val="28"/>
          <w:szCs w:val="28"/>
        </w:rPr>
        <w:t>-</w:t>
      </w:r>
      <w:r w:rsidRPr="0030219D">
        <w:rPr>
          <w:rFonts w:ascii="Times New Roman" w:hAnsi="Times New Roman"/>
          <w:sz w:val="28"/>
          <w:szCs w:val="28"/>
        </w:rPr>
        <w:t>м:</w:t>
      </w:r>
    </w:p>
    <w:p w:rsidR="005117ED" w:rsidRPr="0030219D" w:rsidRDefault="007D420F" w:rsidP="00EA0220">
      <w:pPr>
        <w:spacing w:after="0" w:line="276" w:lineRule="auto"/>
        <w:ind w:firstLine="709"/>
        <w:contextualSpacing/>
        <w:jc w:val="both"/>
        <w:rPr>
          <w:rFonts w:ascii="Times New Roman" w:hAnsi="Times New Roman"/>
          <w:sz w:val="28"/>
          <w:szCs w:val="28"/>
        </w:rPr>
      </w:pPr>
      <w:r>
        <w:rPr>
          <w:rFonts w:ascii="Times New Roman" w:hAnsi="Times New Roman"/>
          <w:i/>
          <w:sz w:val="28"/>
          <w:szCs w:val="28"/>
        </w:rPr>
        <w:t>–</w:t>
      </w:r>
      <w:r w:rsidR="005117ED" w:rsidRPr="0030219D">
        <w:rPr>
          <w:rFonts w:ascii="Times New Roman" w:hAnsi="Times New Roman"/>
          <w:sz w:val="28"/>
          <w:szCs w:val="28"/>
        </w:rPr>
        <w:t xml:space="preserve"> численности детей, оставленных матерями в роддоме (</w:t>
      </w:r>
      <w:r w:rsidR="005117ED" w:rsidRPr="006D3C60">
        <w:rPr>
          <w:rFonts w:ascii="Times New Roman" w:hAnsi="Times New Roman"/>
          <w:i/>
          <w:sz w:val="28"/>
          <w:szCs w:val="28"/>
        </w:rPr>
        <w:t xml:space="preserve">2018 год </w:t>
      </w:r>
      <w:r w:rsidR="006D3C60" w:rsidRPr="006D3C60">
        <w:rPr>
          <w:rFonts w:ascii="Times New Roman" w:hAnsi="Times New Roman"/>
          <w:i/>
          <w:sz w:val="28"/>
          <w:szCs w:val="28"/>
        </w:rPr>
        <w:t>–</w:t>
      </w:r>
      <w:r w:rsidR="005117ED" w:rsidRPr="006D3C60">
        <w:rPr>
          <w:rFonts w:ascii="Times New Roman" w:hAnsi="Times New Roman"/>
          <w:i/>
          <w:sz w:val="28"/>
          <w:szCs w:val="28"/>
        </w:rPr>
        <w:t xml:space="preserve"> 96, 2019 год </w:t>
      </w:r>
      <w:r w:rsidR="006D3C60" w:rsidRPr="006D3C60">
        <w:rPr>
          <w:rFonts w:ascii="Times New Roman" w:hAnsi="Times New Roman"/>
          <w:i/>
          <w:sz w:val="28"/>
          <w:szCs w:val="28"/>
        </w:rPr>
        <w:t>–</w:t>
      </w:r>
      <w:r w:rsidR="005117ED" w:rsidRPr="006D3C60">
        <w:rPr>
          <w:rFonts w:ascii="Times New Roman" w:hAnsi="Times New Roman"/>
          <w:i/>
          <w:sz w:val="28"/>
          <w:szCs w:val="28"/>
        </w:rPr>
        <w:t xml:space="preserve"> 90, 2020 год </w:t>
      </w:r>
      <w:r w:rsidR="006D3C60" w:rsidRPr="006D3C60">
        <w:rPr>
          <w:rFonts w:ascii="Times New Roman" w:hAnsi="Times New Roman"/>
          <w:i/>
          <w:sz w:val="28"/>
          <w:szCs w:val="28"/>
        </w:rPr>
        <w:t>–</w:t>
      </w:r>
      <w:r w:rsidR="005117ED" w:rsidRPr="006D3C60">
        <w:rPr>
          <w:rFonts w:ascii="Times New Roman" w:hAnsi="Times New Roman"/>
          <w:i/>
          <w:sz w:val="28"/>
          <w:szCs w:val="28"/>
        </w:rPr>
        <w:t xml:space="preserve"> 73)</w:t>
      </w:r>
      <w:r w:rsidR="005117ED">
        <w:rPr>
          <w:rFonts w:ascii="Times New Roman" w:hAnsi="Times New Roman"/>
          <w:sz w:val="28"/>
          <w:szCs w:val="28"/>
        </w:rPr>
        <w:t>;</w:t>
      </w:r>
    </w:p>
    <w:p w:rsidR="005117ED" w:rsidRPr="00AA053D" w:rsidRDefault="007D420F" w:rsidP="00EA0220">
      <w:pPr>
        <w:spacing w:after="0" w:line="276" w:lineRule="auto"/>
        <w:ind w:firstLine="709"/>
        <w:contextualSpacing/>
        <w:jc w:val="both"/>
        <w:rPr>
          <w:rFonts w:ascii="Times New Roman" w:hAnsi="Times New Roman"/>
          <w:sz w:val="28"/>
          <w:szCs w:val="28"/>
        </w:rPr>
      </w:pPr>
      <w:r>
        <w:rPr>
          <w:rFonts w:ascii="Times New Roman" w:hAnsi="Times New Roman"/>
          <w:i/>
          <w:sz w:val="28"/>
          <w:szCs w:val="28"/>
        </w:rPr>
        <w:t>–</w:t>
      </w:r>
      <w:r w:rsidR="005117ED" w:rsidRPr="00AA053D">
        <w:rPr>
          <w:rFonts w:ascii="Times New Roman" w:hAnsi="Times New Roman"/>
          <w:sz w:val="28"/>
          <w:szCs w:val="28"/>
        </w:rPr>
        <w:t xml:space="preserve"> численности детей, отобранных у родителей при непосредственной угрозе жизни и здоровью (</w:t>
      </w:r>
      <w:r w:rsidR="005117ED" w:rsidRPr="00AA053D">
        <w:rPr>
          <w:rFonts w:ascii="Times New Roman" w:hAnsi="Times New Roman"/>
          <w:i/>
          <w:sz w:val="28"/>
          <w:szCs w:val="28"/>
        </w:rPr>
        <w:t xml:space="preserve">2018 год </w:t>
      </w:r>
      <w:r w:rsidR="006D3C60">
        <w:rPr>
          <w:rFonts w:ascii="Times New Roman" w:hAnsi="Times New Roman"/>
          <w:i/>
          <w:sz w:val="28"/>
          <w:szCs w:val="28"/>
        </w:rPr>
        <w:t>–</w:t>
      </w:r>
      <w:r w:rsidR="005117ED" w:rsidRPr="00AA053D">
        <w:rPr>
          <w:rFonts w:ascii="Times New Roman" w:hAnsi="Times New Roman"/>
          <w:i/>
          <w:sz w:val="28"/>
          <w:szCs w:val="28"/>
        </w:rPr>
        <w:t xml:space="preserve"> 10, 2019 год </w:t>
      </w:r>
      <w:r w:rsidR="006D3C60">
        <w:rPr>
          <w:rFonts w:ascii="Times New Roman" w:hAnsi="Times New Roman"/>
          <w:i/>
          <w:sz w:val="28"/>
          <w:szCs w:val="28"/>
        </w:rPr>
        <w:t>–</w:t>
      </w:r>
      <w:r w:rsidR="005117ED" w:rsidRPr="00AA053D">
        <w:rPr>
          <w:rFonts w:ascii="Times New Roman" w:hAnsi="Times New Roman"/>
          <w:i/>
          <w:sz w:val="28"/>
          <w:szCs w:val="28"/>
        </w:rPr>
        <w:t xml:space="preserve"> 6, 2020 год </w:t>
      </w:r>
      <w:r w:rsidR="006D3C60">
        <w:rPr>
          <w:rFonts w:ascii="Times New Roman" w:hAnsi="Times New Roman"/>
          <w:i/>
          <w:sz w:val="28"/>
          <w:szCs w:val="28"/>
        </w:rPr>
        <w:t>–</w:t>
      </w:r>
      <w:r w:rsidR="005117ED" w:rsidRPr="00AA053D">
        <w:rPr>
          <w:rFonts w:ascii="Times New Roman" w:hAnsi="Times New Roman"/>
          <w:i/>
          <w:sz w:val="28"/>
          <w:szCs w:val="28"/>
        </w:rPr>
        <w:t xml:space="preserve"> 3</w:t>
      </w:r>
      <w:r w:rsidR="005117ED" w:rsidRPr="00AA053D">
        <w:rPr>
          <w:rFonts w:ascii="Times New Roman" w:hAnsi="Times New Roman"/>
          <w:sz w:val="28"/>
          <w:szCs w:val="28"/>
        </w:rPr>
        <w:t>);</w:t>
      </w:r>
    </w:p>
    <w:p w:rsidR="005117ED" w:rsidRPr="00AA053D" w:rsidRDefault="007D420F" w:rsidP="00EA0220">
      <w:pPr>
        <w:spacing w:after="0" w:line="276" w:lineRule="auto"/>
        <w:ind w:firstLine="709"/>
        <w:contextualSpacing/>
        <w:jc w:val="both"/>
        <w:rPr>
          <w:rFonts w:ascii="Times New Roman" w:hAnsi="Times New Roman"/>
          <w:i/>
          <w:sz w:val="28"/>
          <w:szCs w:val="28"/>
        </w:rPr>
      </w:pPr>
      <w:r>
        <w:rPr>
          <w:rFonts w:ascii="Times New Roman" w:hAnsi="Times New Roman"/>
          <w:i/>
          <w:sz w:val="28"/>
          <w:szCs w:val="28"/>
        </w:rPr>
        <w:lastRenderedPageBreak/>
        <w:t>–</w:t>
      </w:r>
      <w:r w:rsidR="005117ED" w:rsidRPr="00AA053D">
        <w:rPr>
          <w:rFonts w:ascii="Times New Roman" w:hAnsi="Times New Roman"/>
          <w:sz w:val="28"/>
          <w:szCs w:val="28"/>
        </w:rPr>
        <w:t xml:space="preserve"> численности родителей, лишенных родительских прав (</w:t>
      </w:r>
      <w:r w:rsidR="005117ED" w:rsidRPr="00AA053D">
        <w:rPr>
          <w:rFonts w:ascii="Times New Roman" w:hAnsi="Times New Roman"/>
          <w:i/>
          <w:sz w:val="28"/>
          <w:szCs w:val="28"/>
        </w:rPr>
        <w:t xml:space="preserve">2018 год </w:t>
      </w:r>
      <w:r w:rsidR="006D3C60">
        <w:rPr>
          <w:rFonts w:ascii="Times New Roman" w:hAnsi="Times New Roman"/>
          <w:i/>
          <w:sz w:val="28"/>
          <w:szCs w:val="28"/>
        </w:rPr>
        <w:t>–</w:t>
      </w:r>
      <w:r w:rsidR="005117ED" w:rsidRPr="00AA053D">
        <w:rPr>
          <w:rFonts w:ascii="Times New Roman" w:hAnsi="Times New Roman"/>
          <w:i/>
          <w:sz w:val="28"/>
          <w:szCs w:val="28"/>
        </w:rPr>
        <w:t xml:space="preserve"> 871, 2019 год </w:t>
      </w:r>
      <w:r w:rsidR="006D3C60">
        <w:rPr>
          <w:rFonts w:ascii="Times New Roman" w:hAnsi="Times New Roman"/>
          <w:i/>
          <w:sz w:val="28"/>
          <w:szCs w:val="28"/>
        </w:rPr>
        <w:t>–</w:t>
      </w:r>
      <w:r w:rsidR="005117ED" w:rsidRPr="00AA053D">
        <w:rPr>
          <w:rFonts w:ascii="Times New Roman" w:hAnsi="Times New Roman"/>
          <w:i/>
          <w:sz w:val="28"/>
          <w:szCs w:val="28"/>
        </w:rPr>
        <w:t xml:space="preserve"> 824, 2020 год </w:t>
      </w:r>
      <w:r w:rsidR="006D3C60">
        <w:rPr>
          <w:rFonts w:ascii="Times New Roman" w:hAnsi="Times New Roman"/>
          <w:i/>
          <w:sz w:val="28"/>
          <w:szCs w:val="28"/>
        </w:rPr>
        <w:t>–</w:t>
      </w:r>
      <w:r w:rsidR="005117ED" w:rsidRPr="00AA053D">
        <w:rPr>
          <w:rFonts w:ascii="Times New Roman" w:hAnsi="Times New Roman"/>
          <w:i/>
          <w:sz w:val="28"/>
          <w:szCs w:val="28"/>
        </w:rPr>
        <w:t xml:space="preserve"> 699</w:t>
      </w:r>
      <w:r w:rsidR="005117ED">
        <w:rPr>
          <w:rFonts w:ascii="Times New Roman" w:hAnsi="Times New Roman"/>
          <w:i/>
          <w:sz w:val="28"/>
          <w:szCs w:val="28"/>
        </w:rPr>
        <w:t>);</w:t>
      </w:r>
    </w:p>
    <w:p w:rsidR="005117ED" w:rsidRPr="00AA053D" w:rsidRDefault="007D420F" w:rsidP="00EA0220">
      <w:pPr>
        <w:spacing w:after="0" w:line="276" w:lineRule="auto"/>
        <w:ind w:firstLine="709"/>
        <w:contextualSpacing/>
        <w:jc w:val="both"/>
        <w:rPr>
          <w:rFonts w:ascii="Times New Roman" w:hAnsi="Times New Roman"/>
          <w:sz w:val="28"/>
          <w:szCs w:val="28"/>
        </w:rPr>
      </w:pPr>
      <w:r>
        <w:rPr>
          <w:rFonts w:ascii="Times New Roman" w:hAnsi="Times New Roman"/>
          <w:i/>
          <w:sz w:val="28"/>
          <w:szCs w:val="28"/>
        </w:rPr>
        <w:t>–</w:t>
      </w:r>
      <w:r w:rsidR="005117ED" w:rsidRPr="00AA053D">
        <w:rPr>
          <w:rFonts w:ascii="Times New Roman" w:hAnsi="Times New Roman"/>
          <w:sz w:val="28"/>
          <w:szCs w:val="28"/>
        </w:rPr>
        <w:t xml:space="preserve"> численности ограниченных в родительских правах граждан (</w:t>
      </w:r>
      <w:r w:rsidR="005117ED" w:rsidRPr="00AA053D">
        <w:rPr>
          <w:rFonts w:ascii="Times New Roman" w:hAnsi="Times New Roman"/>
          <w:i/>
          <w:sz w:val="28"/>
          <w:szCs w:val="28"/>
        </w:rPr>
        <w:t xml:space="preserve">2018 год </w:t>
      </w:r>
      <w:r w:rsidR="006D3C60">
        <w:rPr>
          <w:rFonts w:ascii="Times New Roman" w:hAnsi="Times New Roman"/>
          <w:i/>
          <w:sz w:val="28"/>
          <w:szCs w:val="28"/>
        </w:rPr>
        <w:t>–</w:t>
      </w:r>
      <w:r w:rsidR="005117ED" w:rsidRPr="00AA053D">
        <w:rPr>
          <w:rFonts w:ascii="Times New Roman" w:hAnsi="Times New Roman"/>
          <w:i/>
          <w:sz w:val="28"/>
          <w:szCs w:val="28"/>
        </w:rPr>
        <w:t xml:space="preserve">244, 2019 год </w:t>
      </w:r>
      <w:r w:rsidR="006D3C60">
        <w:rPr>
          <w:rFonts w:ascii="Times New Roman" w:hAnsi="Times New Roman"/>
          <w:i/>
          <w:sz w:val="28"/>
          <w:szCs w:val="28"/>
        </w:rPr>
        <w:t>–</w:t>
      </w:r>
      <w:r w:rsidR="005117ED" w:rsidRPr="00AA053D">
        <w:rPr>
          <w:rFonts w:ascii="Times New Roman" w:hAnsi="Times New Roman"/>
          <w:i/>
          <w:sz w:val="28"/>
          <w:szCs w:val="28"/>
        </w:rPr>
        <w:t xml:space="preserve"> 285, 2020 год </w:t>
      </w:r>
      <w:r w:rsidR="006D3C60">
        <w:rPr>
          <w:rFonts w:ascii="Times New Roman" w:hAnsi="Times New Roman"/>
          <w:i/>
          <w:sz w:val="28"/>
          <w:szCs w:val="28"/>
        </w:rPr>
        <w:t>–</w:t>
      </w:r>
      <w:r w:rsidR="005117ED" w:rsidRPr="00AA053D">
        <w:rPr>
          <w:rFonts w:ascii="Times New Roman" w:hAnsi="Times New Roman"/>
          <w:i/>
          <w:sz w:val="28"/>
          <w:szCs w:val="28"/>
        </w:rPr>
        <w:t xml:space="preserve"> 253</w:t>
      </w:r>
      <w:r w:rsidR="005117ED" w:rsidRPr="00AA053D">
        <w:rPr>
          <w:rFonts w:ascii="Times New Roman" w:hAnsi="Times New Roman"/>
          <w:sz w:val="28"/>
          <w:szCs w:val="28"/>
        </w:rPr>
        <w:t>).</w:t>
      </w:r>
    </w:p>
    <w:p w:rsidR="005117ED" w:rsidRPr="0030219D" w:rsidRDefault="005117ED" w:rsidP="00EA0220">
      <w:pPr>
        <w:spacing w:after="0" w:line="276" w:lineRule="auto"/>
        <w:ind w:firstLine="709"/>
        <w:contextualSpacing/>
        <w:jc w:val="both"/>
        <w:rPr>
          <w:rFonts w:ascii="Times New Roman" w:hAnsi="Times New Roman"/>
          <w:sz w:val="28"/>
          <w:szCs w:val="28"/>
        </w:rPr>
      </w:pPr>
      <w:r w:rsidRPr="0030219D">
        <w:rPr>
          <w:rFonts w:ascii="Times New Roman" w:hAnsi="Times New Roman"/>
          <w:sz w:val="28"/>
          <w:szCs w:val="28"/>
        </w:rPr>
        <w:t>При этом наметилась отрицательная тенденция в связи с увеличением:</w:t>
      </w:r>
    </w:p>
    <w:p w:rsidR="005117ED" w:rsidRPr="002E71B5" w:rsidRDefault="007D420F" w:rsidP="00EA0220">
      <w:pPr>
        <w:spacing w:after="0" w:line="276" w:lineRule="auto"/>
        <w:ind w:firstLine="709"/>
        <w:contextualSpacing/>
        <w:jc w:val="both"/>
        <w:rPr>
          <w:rFonts w:ascii="Times New Roman" w:hAnsi="Times New Roman"/>
          <w:sz w:val="28"/>
          <w:szCs w:val="28"/>
        </w:rPr>
      </w:pPr>
      <w:r>
        <w:rPr>
          <w:rFonts w:ascii="Times New Roman" w:hAnsi="Times New Roman"/>
          <w:i/>
          <w:sz w:val="28"/>
          <w:szCs w:val="28"/>
        </w:rPr>
        <w:t>–</w:t>
      </w:r>
      <w:r w:rsidR="005117ED" w:rsidRPr="002E71B5">
        <w:rPr>
          <w:rFonts w:ascii="Times New Roman" w:hAnsi="Times New Roman"/>
          <w:sz w:val="28"/>
          <w:szCs w:val="28"/>
        </w:rPr>
        <w:t xml:space="preserve"> числа выявленных фактов жестокого обращения с детьми (</w:t>
      </w:r>
      <w:r w:rsidR="005117ED" w:rsidRPr="002E71B5">
        <w:rPr>
          <w:rFonts w:ascii="Times New Roman" w:hAnsi="Times New Roman"/>
          <w:i/>
          <w:sz w:val="28"/>
          <w:szCs w:val="28"/>
        </w:rPr>
        <w:t xml:space="preserve">2018 год </w:t>
      </w:r>
      <w:r w:rsidR="006D3C60">
        <w:rPr>
          <w:rFonts w:ascii="Times New Roman" w:hAnsi="Times New Roman"/>
          <w:i/>
          <w:sz w:val="28"/>
          <w:szCs w:val="28"/>
        </w:rPr>
        <w:t>–</w:t>
      </w:r>
      <w:r w:rsidR="006C310C">
        <w:rPr>
          <w:rFonts w:ascii="Times New Roman" w:hAnsi="Times New Roman"/>
          <w:i/>
          <w:sz w:val="28"/>
          <w:szCs w:val="28"/>
        </w:rPr>
        <w:t xml:space="preserve"> </w:t>
      </w:r>
      <w:r w:rsidR="005117ED" w:rsidRPr="002E71B5">
        <w:rPr>
          <w:rFonts w:ascii="Times New Roman" w:hAnsi="Times New Roman"/>
          <w:i/>
          <w:sz w:val="28"/>
          <w:szCs w:val="28"/>
        </w:rPr>
        <w:t xml:space="preserve">55, 2019 год </w:t>
      </w:r>
      <w:r w:rsidR="006D3C60">
        <w:rPr>
          <w:rFonts w:ascii="Times New Roman" w:hAnsi="Times New Roman"/>
          <w:i/>
          <w:sz w:val="28"/>
          <w:szCs w:val="28"/>
        </w:rPr>
        <w:t>–</w:t>
      </w:r>
      <w:r w:rsidR="005117ED" w:rsidRPr="002E71B5">
        <w:rPr>
          <w:rFonts w:ascii="Times New Roman" w:hAnsi="Times New Roman"/>
          <w:i/>
          <w:sz w:val="28"/>
          <w:szCs w:val="28"/>
        </w:rPr>
        <w:t xml:space="preserve"> 26, 2020 год </w:t>
      </w:r>
      <w:r w:rsidR="006D3C60">
        <w:rPr>
          <w:rFonts w:ascii="Times New Roman" w:hAnsi="Times New Roman"/>
          <w:i/>
          <w:sz w:val="28"/>
          <w:szCs w:val="28"/>
        </w:rPr>
        <w:t>–</w:t>
      </w:r>
      <w:r w:rsidR="005117ED" w:rsidRPr="002E71B5">
        <w:rPr>
          <w:rFonts w:ascii="Times New Roman" w:hAnsi="Times New Roman"/>
          <w:i/>
          <w:sz w:val="28"/>
          <w:szCs w:val="28"/>
        </w:rPr>
        <w:t xml:space="preserve"> 43</w:t>
      </w:r>
      <w:r w:rsidR="005117ED" w:rsidRPr="002E71B5">
        <w:rPr>
          <w:rFonts w:ascii="Times New Roman" w:hAnsi="Times New Roman"/>
          <w:sz w:val="28"/>
          <w:szCs w:val="28"/>
        </w:rPr>
        <w:t>);</w:t>
      </w:r>
    </w:p>
    <w:p w:rsidR="005117ED" w:rsidRDefault="007D420F" w:rsidP="00EA0220">
      <w:pPr>
        <w:spacing w:after="0" w:line="276" w:lineRule="auto"/>
        <w:ind w:firstLine="709"/>
        <w:contextualSpacing/>
        <w:jc w:val="both"/>
        <w:rPr>
          <w:rFonts w:ascii="Times New Roman" w:hAnsi="Times New Roman"/>
          <w:sz w:val="28"/>
          <w:szCs w:val="28"/>
        </w:rPr>
      </w:pPr>
      <w:r>
        <w:rPr>
          <w:rFonts w:ascii="Times New Roman" w:hAnsi="Times New Roman"/>
          <w:i/>
          <w:sz w:val="28"/>
          <w:szCs w:val="28"/>
        </w:rPr>
        <w:t>–</w:t>
      </w:r>
      <w:r w:rsidR="005117ED" w:rsidRPr="0030219D">
        <w:rPr>
          <w:rFonts w:ascii="Times New Roman" w:hAnsi="Times New Roman"/>
          <w:sz w:val="28"/>
          <w:szCs w:val="28"/>
        </w:rPr>
        <w:t xml:space="preserve"> числа выявленных фактов самовольных уходов детей из замещающих се</w:t>
      </w:r>
      <w:r w:rsidR="005117ED">
        <w:rPr>
          <w:rFonts w:ascii="Times New Roman" w:hAnsi="Times New Roman"/>
          <w:sz w:val="28"/>
          <w:szCs w:val="28"/>
        </w:rPr>
        <w:t xml:space="preserve">мей </w:t>
      </w:r>
      <w:r w:rsidR="005117ED" w:rsidRPr="002E71B5">
        <w:rPr>
          <w:rFonts w:ascii="Times New Roman" w:hAnsi="Times New Roman"/>
          <w:sz w:val="28"/>
          <w:szCs w:val="28"/>
        </w:rPr>
        <w:t>(</w:t>
      </w:r>
      <w:r w:rsidR="005117ED" w:rsidRPr="002E71B5">
        <w:rPr>
          <w:rFonts w:ascii="Times New Roman" w:hAnsi="Times New Roman"/>
          <w:i/>
          <w:sz w:val="28"/>
          <w:szCs w:val="28"/>
        </w:rPr>
        <w:t xml:space="preserve">2018 год </w:t>
      </w:r>
      <w:r w:rsidR="008C25CC">
        <w:rPr>
          <w:rFonts w:ascii="Times New Roman" w:hAnsi="Times New Roman"/>
          <w:i/>
          <w:sz w:val="28"/>
          <w:szCs w:val="28"/>
        </w:rPr>
        <w:t>–</w:t>
      </w:r>
      <w:r w:rsidR="006C310C">
        <w:rPr>
          <w:rFonts w:ascii="Times New Roman" w:hAnsi="Times New Roman"/>
          <w:i/>
          <w:sz w:val="28"/>
          <w:szCs w:val="28"/>
        </w:rPr>
        <w:t xml:space="preserve"> </w:t>
      </w:r>
      <w:r w:rsidR="005117ED" w:rsidRPr="002E71B5">
        <w:rPr>
          <w:rFonts w:ascii="Times New Roman" w:hAnsi="Times New Roman"/>
          <w:i/>
          <w:sz w:val="28"/>
          <w:szCs w:val="28"/>
        </w:rPr>
        <w:t xml:space="preserve">78, 2019 год </w:t>
      </w:r>
      <w:r w:rsidR="008C25CC">
        <w:rPr>
          <w:rFonts w:ascii="Times New Roman" w:hAnsi="Times New Roman"/>
          <w:i/>
          <w:sz w:val="28"/>
          <w:szCs w:val="28"/>
        </w:rPr>
        <w:t>–</w:t>
      </w:r>
      <w:r w:rsidR="005117ED" w:rsidRPr="002E71B5">
        <w:rPr>
          <w:rFonts w:ascii="Times New Roman" w:hAnsi="Times New Roman"/>
          <w:i/>
          <w:sz w:val="28"/>
          <w:szCs w:val="28"/>
        </w:rPr>
        <w:t xml:space="preserve"> 71, 2020 год </w:t>
      </w:r>
      <w:r w:rsidR="008C25CC">
        <w:rPr>
          <w:rFonts w:ascii="Times New Roman" w:hAnsi="Times New Roman"/>
          <w:i/>
          <w:sz w:val="28"/>
          <w:szCs w:val="28"/>
        </w:rPr>
        <w:t>–</w:t>
      </w:r>
      <w:r w:rsidR="005117ED" w:rsidRPr="002E71B5">
        <w:rPr>
          <w:rFonts w:ascii="Times New Roman" w:hAnsi="Times New Roman"/>
          <w:i/>
          <w:sz w:val="28"/>
          <w:szCs w:val="28"/>
        </w:rPr>
        <w:t xml:space="preserve"> 78</w:t>
      </w:r>
      <w:r w:rsidR="005117ED" w:rsidRPr="002E71B5">
        <w:rPr>
          <w:rFonts w:ascii="Times New Roman" w:hAnsi="Times New Roman"/>
          <w:sz w:val="28"/>
          <w:szCs w:val="28"/>
        </w:rPr>
        <w:t>)</w:t>
      </w:r>
      <w:r w:rsidR="005117ED">
        <w:rPr>
          <w:rFonts w:ascii="Times New Roman" w:hAnsi="Times New Roman"/>
          <w:sz w:val="28"/>
          <w:szCs w:val="28"/>
        </w:rPr>
        <w:t>.</w:t>
      </w:r>
    </w:p>
    <w:p w:rsidR="005117ED"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Обращает на себя внимание</w:t>
      </w:r>
      <w:r w:rsidR="00AE1531">
        <w:rPr>
          <w:rFonts w:ascii="Times New Roman" w:hAnsi="Times New Roman"/>
          <w:sz w:val="28"/>
          <w:szCs w:val="28"/>
        </w:rPr>
        <w:t xml:space="preserve"> тот факт</w:t>
      </w:r>
      <w:r>
        <w:rPr>
          <w:rFonts w:ascii="Times New Roman" w:hAnsi="Times New Roman"/>
          <w:sz w:val="28"/>
          <w:szCs w:val="28"/>
        </w:rPr>
        <w:t>, что в последние годы снижается численность</w:t>
      </w:r>
      <w:r w:rsidRPr="00233DAA">
        <w:rPr>
          <w:rFonts w:ascii="Times New Roman" w:hAnsi="Times New Roman"/>
          <w:sz w:val="28"/>
          <w:szCs w:val="28"/>
        </w:rPr>
        <w:t xml:space="preserve"> родител</w:t>
      </w:r>
      <w:r>
        <w:rPr>
          <w:rFonts w:ascii="Times New Roman" w:hAnsi="Times New Roman"/>
          <w:sz w:val="28"/>
          <w:szCs w:val="28"/>
        </w:rPr>
        <w:t>ей,</w:t>
      </w:r>
      <w:r w:rsidRPr="00233DAA">
        <w:rPr>
          <w:rFonts w:ascii="Times New Roman" w:hAnsi="Times New Roman"/>
          <w:sz w:val="28"/>
          <w:szCs w:val="28"/>
        </w:rPr>
        <w:t xml:space="preserve"> восстан</w:t>
      </w:r>
      <w:r>
        <w:rPr>
          <w:rFonts w:ascii="Times New Roman" w:hAnsi="Times New Roman"/>
          <w:sz w:val="28"/>
          <w:szCs w:val="28"/>
        </w:rPr>
        <w:t xml:space="preserve">овившихся </w:t>
      </w:r>
      <w:r w:rsidRPr="00233DAA">
        <w:rPr>
          <w:rFonts w:ascii="Times New Roman" w:hAnsi="Times New Roman"/>
          <w:sz w:val="28"/>
          <w:szCs w:val="28"/>
        </w:rPr>
        <w:t>в родительских правах (</w:t>
      </w:r>
      <w:r w:rsidRPr="00233DAA">
        <w:rPr>
          <w:rFonts w:ascii="Times New Roman" w:hAnsi="Times New Roman"/>
          <w:i/>
          <w:sz w:val="28"/>
          <w:szCs w:val="28"/>
        </w:rPr>
        <w:t xml:space="preserve">2018 год </w:t>
      </w:r>
      <w:r w:rsidR="008C25CC">
        <w:rPr>
          <w:rFonts w:ascii="Times New Roman" w:hAnsi="Times New Roman"/>
          <w:i/>
          <w:sz w:val="28"/>
          <w:szCs w:val="28"/>
        </w:rPr>
        <w:t>–</w:t>
      </w:r>
      <w:r w:rsidRPr="00233DAA">
        <w:rPr>
          <w:rFonts w:ascii="Times New Roman" w:hAnsi="Times New Roman"/>
          <w:i/>
          <w:sz w:val="28"/>
          <w:szCs w:val="28"/>
        </w:rPr>
        <w:t xml:space="preserve"> </w:t>
      </w:r>
      <w:r w:rsidRPr="00AD7AE2">
        <w:rPr>
          <w:rFonts w:ascii="Times New Roman" w:hAnsi="Times New Roman"/>
          <w:i/>
          <w:sz w:val="28"/>
          <w:szCs w:val="28"/>
        </w:rPr>
        <w:t xml:space="preserve">34, 2019 год </w:t>
      </w:r>
      <w:r w:rsidR="008C25CC">
        <w:rPr>
          <w:rFonts w:ascii="Times New Roman" w:hAnsi="Times New Roman"/>
          <w:i/>
          <w:sz w:val="28"/>
          <w:szCs w:val="28"/>
        </w:rPr>
        <w:t>–</w:t>
      </w:r>
      <w:r w:rsidRPr="00AD7AE2">
        <w:rPr>
          <w:rFonts w:ascii="Times New Roman" w:hAnsi="Times New Roman"/>
          <w:i/>
          <w:sz w:val="28"/>
          <w:szCs w:val="28"/>
        </w:rPr>
        <w:t xml:space="preserve"> 28, 2020 год </w:t>
      </w:r>
      <w:r w:rsidR="008C25CC">
        <w:rPr>
          <w:rFonts w:ascii="Times New Roman" w:hAnsi="Times New Roman"/>
          <w:i/>
          <w:sz w:val="28"/>
          <w:szCs w:val="28"/>
        </w:rPr>
        <w:t>–</w:t>
      </w:r>
      <w:r w:rsidRPr="00AD7AE2">
        <w:rPr>
          <w:rFonts w:ascii="Times New Roman" w:hAnsi="Times New Roman"/>
          <w:i/>
          <w:sz w:val="28"/>
          <w:szCs w:val="28"/>
        </w:rPr>
        <w:t xml:space="preserve"> 17</w:t>
      </w:r>
      <w:r w:rsidRPr="00AD7AE2">
        <w:rPr>
          <w:rFonts w:ascii="Times New Roman" w:hAnsi="Times New Roman"/>
          <w:sz w:val="28"/>
          <w:szCs w:val="28"/>
        </w:rPr>
        <w:t>), а также в отношении которых отменено ограничение в родительских правах (</w:t>
      </w:r>
      <w:r w:rsidRPr="00AD7AE2">
        <w:rPr>
          <w:rFonts w:ascii="Times New Roman" w:hAnsi="Times New Roman"/>
          <w:i/>
          <w:sz w:val="28"/>
          <w:szCs w:val="28"/>
        </w:rPr>
        <w:t xml:space="preserve">2018 год </w:t>
      </w:r>
      <w:r w:rsidR="008C25CC">
        <w:rPr>
          <w:rFonts w:ascii="Times New Roman" w:hAnsi="Times New Roman"/>
          <w:i/>
          <w:sz w:val="28"/>
          <w:szCs w:val="28"/>
        </w:rPr>
        <w:t>–</w:t>
      </w:r>
      <w:r w:rsidRPr="00AD7AE2">
        <w:rPr>
          <w:rFonts w:ascii="Times New Roman" w:hAnsi="Times New Roman"/>
          <w:i/>
          <w:sz w:val="28"/>
          <w:szCs w:val="28"/>
        </w:rPr>
        <w:t xml:space="preserve"> 19, 2019 год </w:t>
      </w:r>
      <w:r w:rsidR="008C25CC">
        <w:rPr>
          <w:rFonts w:ascii="Times New Roman" w:hAnsi="Times New Roman"/>
          <w:i/>
          <w:sz w:val="28"/>
          <w:szCs w:val="28"/>
        </w:rPr>
        <w:t>–</w:t>
      </w:r>
      <w:r w:rsidRPr="00AD7AE2">
        <w:rPr>
          <w:rFonts w:ascii="Times New Roman" w:hAnsi="Times New Roman"/>
          <w:i/>
          <w:sz w:val="28"/>
          <w:szCs w:val="28"/>
        </w:rPr>
        <w:t xml:space="preserve"> 16, 2020 год </w:t>
      </w:r>
      <w:r w:rsidR="008C25CC">
        <w:rPr>
          <w:rFonts w:ascii="Times New Roman" w:hAnsi="Times New Roman"/>
          <w:i/>
          <w:sz w:val="28"/>
          <w:szCs w:val="28"/>
        </w:rPr>
        <w:t>–</w:t>
      </w:r>
      <w:r w:rsidRPr="00AD7AE2">
        <w:rPr>
          <w:rFonts w:ascii="Times New Roman" w:hAnsi="Times New Roman"/>
          <w:i/>
          <w:sz w:val="28"/>
          <w:szCs w:val="28"/>
        </w:rPr>
        <w:t xml:space="preserve"> 10</w:t>
      </w:r>
      <w:r w:rsidRPr="00AD7AE2">
        <w:rPr>
          <w:rFonts w:ascii="Times New Roman" w:hAnsi="Times New Roman"/>
          <w:sz w:val="28"/>
          <w:szCs w:val="28"/>
        </w:rPr>
        <w:t>).</w:t>
      </w:r>
    </w:p>
    <w:p w:rsidR="008C25CC" w:rsidRPr="008C25CC" w:rsidRDefault="008C25CC" w:rsidP="00EA0220">
      <w:pPr>
        <w:spacing w:after="0" w:line="276" w:lineRule="auto"/>
        <w:ind w:firstLine="709"/>
        <w:contextualSpacing/>
        <w:jc w:val="both"/>
        <w:rPr>
          <w:rFonts w:ascii="Times New Roman" w:hAnsi="Times New Roman"/>
          <w:sz w:val="12"/>
          <w:szCs w:val="28"/>
        </w:rPr>
      </w:pPr>
    </w:p>
    <w:tbl>
      <w:tblPr>
        <w:tblStyle w:val="af"/>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731"/>
      </w:tblGrid>
      <w:tr w:rsidR="005117ED" w:rsidRPr="00E90055" w:rsidTr="008C25CC">
        <w:trPr>
          <w:trHeight w:val="2457"/>
        </w:trPr>
        <w:tc>
          <w:tcPr>
            <w:tcW w:w="4903" w:type="dxa"/>
          </w:tcPr>
          <w:p w:rsidR="005117ED" w:rsidRPr="00C37B35" w:rsidRDefault="005117ED" w:rsidP="008C25CC">
            <w:pPr>
              <w:spacing w:line="276" w:lineRule="auto"/>
              <w:jc w:val="right"/>
              <w:rPr>
                <w:rFonts w:ascii="Times New Roman" w:hAnsi="Times New Roman"/>
                <w:b/>
                <w:i/>
                <w:sz w:val="24"/>
                <w:szCs w:val="28"/>
              </w:rPr>
            </w:pPr>
            <w:r w:rsidRPr="00C37B35">
              <w:rPr>
                <w:rFonts w:ascii="Times New Roman" w:hAnsi="Times New Roman"/>
                <w:b/>
                <w:i/>
                <w:sz w:val="24"/>
                <w:szCs w:val="28"/>
              </w:rPr>
              <w:t>Диаграмма</w:t>
            </w:r>
            <w:r w:rsidR="009C05FC">
              <w:rPr>
                <w:rFonts w:ascii="Times New Roman" w:hAnsi="Times New Roman"/>
                <w:b/>
                <w:i/>
                <w:sz w:val="24"/>
                <w:szCs w:val="28"/>
              </w:rPr>
              <w:t xml:space="preserve"> 7</w:t>
            </w:r>
          </w:p>
          <w:p w:rsidR="005117ED" w:rsidRDefault="005117ED" w:rsidP="008C25CC">
            <w:pPr>
              <w:spacing w:line="276" w:lineRule="auto"/>
              <w:jc w:val="center"/>
              <w:rPr>
                <w:rFonts w:ascii="Times New Roman" w:hAnsi="Times New Roman"/>
                <w:b/>
                <w:i/>
                <w:sz w:val="24"/>
                <w:szCs w:val="28"/>
              </w:rPr>
            </w:pPr>
            <w:r w:rsidRPr="00C37B35">
              <w:rPr>
                <w:rFonts w:ascii="Times New Roman" w:hAnsi="Times New Roman"/>
                <w:b/>
                <w:i/>
                <w:sz w:val="24"/>
                <w:szCs w:val="28"/>
              </w:rPr>
              <w:t xml:space="preserve">Численность детей-инвалидов </w:t>
            </w:r>
          </w:p>
          <w:p w:rsidR="005117ED" w:rsidRDefault="005117ED" w:rsidP="008C25CC">
            <w:pPr>
              <w:spacing w:line="276" w:lineRule="auto"/>
              <w:jc w:val="center"/>
              <w:rPr>
                <w:rFonts w:ascii="Times New Roman" w:hAnsi="Times New Roman"/>
                <w:b/>
                <w:i/>
                <w:sz w:val="24"/>
                <w:szCs w:val="28"/>
              </w:rPr>
            </w:pPr>
            <w:r w:rsidRPr="00C37B35">
              <w:rPr>
                <w:rFonts w:ascii="Times New Roman" w:hAnsi="Times New Roman"/>
                <w:b/>
                <w:i/>
                <w:sz w:val="24"/>
                <w:szCs w:val="28"/>
              </w:rPr>
              <w:t>в 201</w:t>
            </w:r>
            <w:r>
              <w:rPr>
                <w:rFonts w:ascii="Times New Roman" w:hAnsi="Times New Roman"/>
                <w:b/>
                <w:i/>
                <w:sz w:val="24"/>
                <w:szCs w:val="28"/>
              </w:rPr>
              <w:t>8</w:t>
            </w:r>
            <w:r w:rsidR="001411B1" w:rsidRPr="00E7682C">
              <w:rPr>
                <w:rFonts w:ascii="Times New Roman" w:hAnsi="Times New Roman"/>
                <w:b/>
                <w:sz w:val="28"/>
                <w:szCs w:val="28"/>
              </w:rPr>
              <w:t>–</w:t>
            </w:r>
            <w:r w:rsidRPr="00C37B35">
              <w:rPr>
                <w:rFonts w:ascii="Times New Roman" w:hAnsi="Times New Roman"/>
                <w:b/>
                <w:i/>
                <w:sz w:val="24"/>
                <w:szCs w:val="28"/>
              </w:rPr>
              <w:t>20</w:t>
            </w:r>
            <w:r>
              <w:rPr>
                <w:rFonts w:ascii="Times New Roman" w:hAnsi="Times New Roman"/>
                <w:b/>
                <w:i/>
                <w:sz w:val="24"/>
                <w:szCs w:val="28"/>
              </w:rPr>
              <w:t>20</w:t>
            </w:r>
            <w:r w:rsidRPr="00C37B35">
              <w:rPr>
                <w:rFonts w:ascii="Times New Roman" w:hAnsi="Times New Roman"/>
                <w:b/>
                <w:i/>
                <w:sz w:val="24"/>
                <w:szCs w:val="28"/>
              </w:rPr>
              <w:t xml:space="preserve"> </w:t>
            </w:r>
            <w:r>
              <w:rPr>
                <w:rFonts w:ascii="Times New Roman" w:hAnsi="Times New Roman"/>
                <w:b/>
                <w:i/>
                <w:sz w:val="24"/>
                <w:szCs w:val="28"/>
              </w:rPr>
              <w:t>годах</w:t>
            </w:r>
          </w:p>
          <w:p w:rsidR="005117ED" w:rsidRPr="008C25CC" w:rsidRDefault="005117ED" w:rsidP="008C25CC">
            <w:pPr>
              <w:spacing w:line="276" w:lineRule="auto"/>
              <w:jc w:val="center"/>
              <w:rPr>
                <w:rFonts w:ascii="Times New Roman" w:hAnsi="Times New Roman"/>
                <w:b/>
                <w:i/>
                <w:sz w:val="12"/>
                <w:szCs w:val="28"/>
              </w:rPr>
            </w:pPr>
          </w:p>
          <w:p w:rsidR="005117ED" w:rsidRDefault="005117ED" w:rsidP="008C25CC">
            <w:pPr>
              <w:pStyle w:val="21"/>
              <w:spacing w:after="0" w:line="276" w:lineRule="auto"/>
              <w:ind w:left="0"/>
              <w:contextualSpacing/>
              <w:jc w:val="center"/>
              <w:rPr>
                <w:highlight w:val="cyan"/>
              </w:rPr>
            </w:pPr>
            <w:r w:rsidRPr="00DA7C01">
              <w:rPr>
                <w:b/>
                <w:i/>
                <w:noProof/>
                <w:sz w:val="24"/>
                <w:lang w:eastAsia="ru-RU"/>
              </w:rPr>
              <w:drawing>
                <wp:inline distT="0" distB="0" distL="0" distR="0" wp14:anchorId="49A7C1DF" wp14:editId="43C56A05">
                  <wp:extent cx="2509520" cy="1790700"/>
                  <wp:effectExtent l="0" t="0" r="508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731" w:type="dxa"/>
            <w:hideMark/>
          </w:tcPr>
          <w:p w:rsidR="005117ED" w:rsidRPr="00C37B35" w:rsidRDefault="005117ED" w:rsidP="008C25CC">
            <w:pPr>
              <w:spacing w:line="276" w:lineRule="auto"/>
              <w:jc w:val="right"/>
              <w:rPr>
                <w:rFonts w:ascii="Times New Roman" w:hAnsi="Times New Roman"/>
                <w:b/>
                <w:i/>
                <w:sz w:val="24"/>
                <w:szCs w:val="28"/>
              </w:rPr>
            </w:pPr>
            <w:r w:rsidRPr="00C37B35">
              <w:rPr>
                <w:rFonts w:ascii="Times New Roman" w:hAnsi="Times New Roman"/>
                <w:b/>
                <w:i/>
                <w:sz w:val="24"/>
                <w:szCs w:val="28"/>
              </w:rPr>
              <w:t>Диаграмма</w:t>
            </w:r>
            <w:r w:rsidR="009C05FC">
              <w:rPr>
                <w:rFonts w:ascii="Times New Roman" w:hAnsi="Times New Roman"/>
                <w:b/>
                <w:i/>
                <w:sz w:val="24"/>
                <w:szCs w:val="28"/>
              </w:rPr>
              <w:t xml:space="preserve"> 8</w:t>
            </w:r>
          </w:p>
          <w:p w:rsidR="005117ED" w:rsidRDefault="005117ED" w:rsidP="008C25CC">
            <w:pPr>
              <w:jc w:val="center"/>
              <w:rPr>
                <w:rFonts w:ascii="Times New Roman" w:hAnsi="Times New Roman"/>
                <w:b/>
                <w:i/>
                <w:sz w:val="24"/>
                <w:szCs w:val="28"/>
              </w:rPr>
            </w:pPr>
            <w:r w:rsidRPr="007C2898">
              <w:rPr>
                <w:rFonts w:ascii="Times New Roman" w:hAnsi="Times New Roman"/>
                <w:b/>
                <w:i/>
                <w:sz w:val="24"/>
                <w:szCs w:val="28"/>
              </w:rPr>
              <w:t>Численность детей-сирот и детей, оставшихся</w:t>
            </w:r>
            <w:r w:rsidRPr="006B08F2">
              <w:rPr>
                <w:rFonts w:ascii="Times New Roman" w:hAnsi="Times New Roman"/>
                <w:b/>
                <w:i/>
                <w:color w:val="FF0000"/>
                <w:sz w:val="24"/>
                <w:szCs w:val="28"/>
              </w:rPr>
              <w:t xml:space="preserve"> </w:t>
            </w:r>
            <w:r w:rsidRPr="00366B58">
              <w:rPr>
                <w:rFonts w:ascii="Times New Roman" w:hAnsi="Times New Roman"/>
                <w:b/>
                <w:i/>
                <w:sz w:val="24"/>
                <w:szCs w:val="28"/>
              </w:rPr>
              <w:t>без попечения родителей</w:t>
            </w:r>
            <w:r>
              <w:rPr>
                <w:rFonts w:ascii="Times New Roman" w:hAnsi="Times New Roman"/>
                <w:b/>
                <w:i/>
                <w:sz w:val="24"/>
                <w:szCs w:val="28"/>
              </w:rPr>
              <w:t>,</w:t>
            </w:r>
          </w:p>
          <w:p w:rsidR="005117ED" w:rsidRPr="00E90055" w:rsidRDefault="005117ED" w:rsidP="008C25CC">
            <w:pPr>
              <w:jc w:val="center"/>
              <w:rPr>
                <w:rFonts w:ascii="Times New Roman" w:hAnsi="Times New Roman"/>
                <w:sz w:val="28"/>
                <w:szCs w:val="28"/>
              </w:rPr>
            </w:pPr>
            <w:r>
              <w:rPr>
                <w:rFonts w:ascii="Times New Roman" w:hAnsi="Times New Roman"/>
                <w:b/>
                <w:i/>
                <w:sz w:val="24"/>
                <w:szCs w:val="28"/>
              </w:rPr>
              <w:t xml:space="preserve">выявленных </w:t>
            </w:r>
            <w:r w:rsidRPr="00C37B35">
              <w:rPr>
                <w:rFonts w:ascii="Times New Roman" w:hAnsi="Times New Roman"/>
                <w:b/>
                <w:i/>
                <w:sz w:val="24"/>
                <w:szCs w:val="28"/>
              </w:rPr>
              <w:t>в 201</w:t>
            </w:r>
            <w:r>
              <w:rPr>
                <w:rFonts w:ascii="Times New Roman" w:hAnsi="Times New Roman"/>
                <w:b/>
                <w:i/>
                <w:sz w:val="24"/>
                <w:szCs w:val="28"/>
              </w:rPr>
              <w:t>8</w:t>
            </w:r>
            <w:r w:rsidR="001411B1" w:rsidRPr="00E7682C">
              <w:rPr>
                <w:rFonts w:ascii="Times New Roman" w:hAnsi="Times New Roman"/>
                <w:b/>
                <w:sz w:val="28"/>
                <w:szCs w:val="28"/>
              </w:rPr>
              <w:t>–</w:t>
            </w:r>
            <w:r w:rsidRPr="00C37B35">
              <w:rPr>
                <w:rFonts w:ascii="Times New Roman" w:hAnsi="Times New Roman"/>
                <w:b/>
                <w:i/>
                <w:sz w:val="24"/>
                <w:szCs w:val="28"/>
              </w:rPr>
              <w:t>20</w:t>
            </w:r>
            <w:r>
              <w:rPr>
                <w:rFonts w:ascii="Times New Roman" w:hAnsi="Times New Roman"/>
                <w:b/>
                <w:i/>
                <w:sz w:val="24"/>
                <w:szCs w:val="28"/>
              </w:rPr>
              <w:t>20 годах</w:t>
            </w:r>
          </w:p>
          <w:p w:rsidR="005117ED" w:rsidRPr="00E90055" w:rsidRDefault="005117ED" w:rsidP="008C25CC">
            <w:pPr>
              <w:spacing w:line="276" w:lineRule="auto"/>
              <w:jc w:val="both"/>
              <w:rPr>
                <w:rFonts w:ascii="Times New Roman" w:hAnsi="Times New Roman"/>
                <w:sz w:val="28"/>
                <w:szCs w:val="28"/>
              </w:rPr>
            </w:pPr>
            <w:r w:rsidRPr="00DA7C01">
              <w:rPr>
                <w:b/>
                <w:i/>
                <w:noProof/>
                <w:sz w:val="24"/>
                <w:lang w:eastAsia="ru-RU"/>
              </w:rPr>
              <w:drawing>
                <wp:inline distT="0" distB="0" distL="0" distR="0" wp14:anchorId="07810BC6" wp14:editId="7CAD691E">
                  <wp:extent cx="2867025" cy="1762125"/>
                  <wp:effectExtent l="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117ED" w:rsidRPr="00BE670B"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С</w:t>
      </w:r>
      <w:r w:rsidRPr="00E90055">
        <w:rPr>
          <w:rFonts w:ascii="Times New Roman" w:hAnsi="Times New Roman"/>
          <w:sz w:val="28"/>
          <w:szCs w:val="28"/>
        </w:rPr>
        <w:t>охраняется тенденция</w:t>
      </w:r>
      <w:r>
        <w:rPr>
          <w:rFonts w:ascii="Times New Roman" w:hAnsi="Times New Roman"/>
          <w:sz w:val="28"/>
          <w:szCs w:val="28"/>
        </w:rPr>
        <w:t xml:space="preserve"> ежегодного</w:t>
      </w:r>
      <w:r w:rsidRPr="00E90055">
        <w:rPr>
          <w:rFonts w:ascii="Times New Roman" w:hAnsi="Times New Roman"/>
          <w:sz w:val="28"/>
          <w:szCs w:val="28"/>
        </w:rPr>
        <w:t xml:space="preserve"> </w:t>
      </w:r>
      <w:r w:rsidRPr="00825FDA">
        <w:rPr>
          <w:rFonts w:ascii="Times New Roman" w:hAnsi="Times New Roman"/>
          <w:sz w:val="28"/>
          <w:szCs w:val="28"/>
        </w:rPr>
        <w:t>увеличени</w:t>
      </w:r>
      <w:r>
        <w:rPr>
          <w:rFonts w:ascii="Times New Roman" w:hAnsi="Times New Roman"/>
          <w:sz w:val="28"/>
          <w:szCs w:val="28"/>
        </w:rPr>
        <w:t xml:space="preserve">я </w:t>
      </w:r>
      <w:r w:rsidRPr="00825FDA">
        <w:rPr>
          <w:rFonts w:ascii="Times New Roman" w:hAnsi="Times New Roman"/>
          <w:sz w:val="28"/>
          <w:szCs w:val="28"/>
        </w:rPr>
        <w:t>численности детей-инвалидов (</w:t>
      </w:r>
      <w:r w:rsidRPr="00825FDA">
        <w:rPr>
          <w:rFonts w:ascii="Times New Roman" w:hAnsi="Times New Roman"/>
          <w:i/>
          <w:sz w:val="28"/>
          <w:szCs w:val="28"/>
        </w:rPr>
        <w:t xml:space="preserve">2018 год </w:t>
      </w:r>
      <w:r w:rsidR="00CC5A3E">
        <w:rPr>
          <w:rFonts w:ascii="Times New Roman" w:hAnsi="Times New Roman"/>
          <w:i/>
          <w:sz w:val="28"/>
          <w:szCs w:val="28"/>
        </w:rPr>
        <w:t>–</w:t>
      </w:r>
      <w:r w:rsidRPr="00825FDA">
        <w:rPr>
          <w:rFonts w:ascii="Times New Roman" w:hAnsi="Times New Roman"/>
          <w:i/>
          <w:sz w:val="28"/>
          <w:szCs w:val="28"/>
        </w:rPr>
        <w:t xml:space="preserve"> 24</w:t>
      </w:r>
      <w:r w:rsidR="007B2A8A">
        <w:rPr>
          <w:rFonts w:ascii="Times New Roman" w:hAnsi="Times New Roman"/>
          <w:i/>
          <w:sz w:val="28"/>
          <w:szCs w:val="28"/>
        </w:rPr>
        <w:t xml:space="preserve"> </w:t>
      </w:r>
      <w:r w:rsidRPr="00825FDA">
        <w:rPr>
          <w:rFonts w:ascii="Times New Roman" w:hAnsi="Times New Roman"/>
          <w:i/>
          <w:sz w:val="28"/>
          <w:szCs w:val="28"/>
        </w:rPr>
        <w:t xml:space="preserve">701, 2019 год </w:t>
      </w:r>
      <w:r w:rsidR="00030F00">
        <w:rPr>
          <w:rFonts w:ascii="Times New Roman" w:hAnsi="Times New Roman"/>
          <w:i/>
          <w:sz w:val="28"/>
          <w:szCs w:val="28"/>
        </w:rPr>
        <w:t>–</w:t>
      </w:r>
      <w:r w:rsidRPr="00825FDA">
        <w:rPr>
          <w:rFonts w:ascii="Times New Roman" w:hAnsi="Times New Roman"/>
          <w:i/>
          <w:sz w:val="28"/>
          <w:szCs w:val="28"/>
        </w:rPr>
        <w:t xml:space="preserve"> 26</w:t>
      </w:r>
      <w:r w:rsidR="007B2A8A">
        <w:rPr>
          <w:rFonts w:ascii="Times New Roman" w:hAnsi="Times New Roman"/>
          <w:i/>
          <w:sz w:val="28"/>
          <w:szCs w:val="28"/>
        </w:rPr>
        <w:t xml:space="preserve"> </w:t>
      </w:r>
      <w:r w:rsidRPr="00825FDA">
        <w:rPr>
          <w:rFonts w:ascii="Times New Roman" w:hAnsi="Times New Roman"/>
          <w:i/>
          <w:sz w:val="28"/>
          <w:szCs w:val="28"/>
        </w:rPr>
        <w:t xml:space="preserve">881, </w:t>
      </w:r>
      <w:r w:rsidRPr="00BE670B">
        <w:rPr>
          <w:rFonts w:ascii="Times New Roman" w:hAnsi="Times New Roman"/>
          <w:i/>
          <w:sz w:val="28"/>
          <w:szCs w:val="28"/>
        </w:rPr>
        <w:t xml:space="preserve">2020 год </w:t>
      </w:r>
      <w:r w:rsidR="00030F00">
        <w:rPr>
          <w:rFonts w:ascii="Times New Roman" w:hAnsi="Times New Roman"/>
          <w:i/>
          <w:sz w:val="28"/>
          <w:szCs w:val="28"/>
        </w:rPr>
        <w:t>–</w:t>
      </w:r>
      <w:r w:rsidRPr="00BE670B">
        <w:rPr>
          <w:rFonts w:ascii="Times New Roman" w:hAnsi="Times New Roman"/>
          <w:i/>
          <w:sz w:val="28"/>
          <w:szCs w:val="28"/>
        </w:rPr>
        <w:t xml:space="preserve"> 28</w:t>
      </w:r>
      <w:r w:rsidR="007B2A8A">
        <w:rPr>
          <w:rFonts w:ascii="Times New Roman" w:hAnsi="Times New Roman"/>
          <w:i/>
          <w:sz w:val="28"/>
          <w:szCs w:val="28"/>
        </w:rPr>
        <w:t xml:space="preserve"> </w:t>
      </w:r>
      <w:r w:rsidRPr="00BE670B">
        <w:rPr>
          <w:rFonts w:ascii="Times New Roman" w:hAnsi="Times New Roman"/>
          <w:i/>
          <w:sz w:val="28"/>
          <w:szCs w:val="28"/>
        </w:rPr>
        <w:t>540</w:t>
      </w:r>
      <w:r w:rsidRPr="00BE670B">
        <w:rPr>
          <w:rFonts w:ascii="Times New Roman" w:hAnsi="Times New Roman"/>
          <w:sz w:val="28"/>
          <w:szCs w:val="28"/>
        </w:rPr>
        <w:t>).</w:t>
      </w:r>
    </w:p>
    <w:p w:rsidR="005117ED" w:rsidRPr="00112DB2"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В 2020 году наметился рост числа </w:t>
      </w:r>
      <w:r w:rsidRPr="0066089A">
        <w:rPr>
          <w:rFonts w:ascii="Times New Roman" w:hAnsi="Times New Roman"/>
          <w:sz w:val="28"/>
          <w:szCs w:val="28"/>
        </w:rPr>
        <w:t>выявленных детей-сирот и детей, оставшихся без попечения родителей (</w:t>
      </w:r>
      <w:r w:rsidRPr="0066089A">
        <w:rPr>
          <w:rFonts w:ascii="Times New Roman" w:hAnsi="Times New Roman"/>
          <w:i/>
          <w:sz w:val="28"/>
          <w:szCs w:val="28"/>
        </w:rPr>
        <w:t xml:space="preserve">2018 год </w:t>
      </w:r>
      <w:r w:rsidR="00030F00">
        <w:rPr>
          <w:rFonts w:ascii="Times New Roman" w:hAnsi="Times New Roman"/>
          <w:i/>
          <w:sz w:val="28"/>
          <w:szCs w:val="28"/>
        </w:rPr>
        <w:t>–</w:t>
      </w:r>
      <w:r w:rsidRPr="0066089A">
        <w:rPr>
          <w:rFonts w:ascii="Times New Roman" w:hAnsi="Times New Roman"/>
          <w:i/>
          <w:sz w:val="28"/>
          <w:szCs w:val="28"/>
        </w:rPr>
        <w:t xml:space="preserve"> 1192, 2019 год</w:t>
      </w:r>
      <w:r>
        <w:rPr>
          <w:rFonts w:ascii="Times New Roman" w:hAnsi="Times New Roman"/>
          <w:i/>
          <w:sz w:val="28"/>
          <w:szCs w:val="28"/>
        </w:rPr>
        <w:t xml:space="preserve"> </w:t>
      </w:r>
      <w:r w:rsidR="00030F00">
        <w:rPr>
          <w:rFonts w:ascii="Times New Roman" w:hAnsi="Times New Roman"/>
          <w:i/>
          <w:sz w:val="28"/>
          <w:szCs w:val="28"/>
        </w:rPr>
        <w:t>–</w:t>
      </w:r>
      <w:r>
        <w:rPr>
          <w:rFonts w:ascii="Times New Roman" w:hAnsi="Times New Roman"/>
          <w:i/>
          <w:sz w:val="28"/>
          <w:szCs w:val="28"/>
        </w:rPr>
        <w:t xml:space="preserve"> </w:t>
      </w:r>
      <w:r w:rsidRPr="0066089A">
        <w:rPr>
          <w:rFonts w:ascii="Times New Roman" w:hAnsi="Times New Roman"/>
          <w:i/>
          <w:sz w:val="28"/>
          <w:szCs w:val="28"/>
        </w:rPr>
        <w:t xml:space="preserve">1132, 2020 год </w:t>
      </w:r>
      <w:r w:rsidR="00030F00">
        <w:rPr>
          <w:rFonts w:ascii="Times New Roman" w:hAnsi="Times New Roman"/>
          <w:i/>
          <w:sz w:val="28"/>
          <w:szCs w:val="28"/>
        </w:rPr>
        <w:t>–</w:t>
      </w:r>
      <w:r>
        <w:rPr>
          <w:rFonts w:ascii="Times New Roman" w:hAnsi="Times New Roman"/>
          <w:i/>
          <w:sz w:val="28"/>
          <w:szCs w:val="28"/>
        </w:rPr>
        <w:t xml:space="preserve"> </w:t>
      </w:r>
      <w:r w:rsidRPr="0066089A">
        <w:rPr>
          <w:rFonts w:ascii="Times New Roman" w:hAnsi="Times New Roman"/>
          <w:i/>
          <w:sz w:val="28"/>
          <w:szCs w:val="28"/>
        </w:rPr>
        <w:t>1251</w:t>
      </w:r>
      <w:r w:rsidRPr="0066089A">
        <w:rPr>
          <w:rFonts w:ascii="Times New Roman" w:hAnsi="Times New Roman"/>
          <w:sz w:val="28"/>
          <w:szCs w:val="28"/>
        </w:rPr>
        <w:t>), при увеличении среди них доли детей-сирот (</w:t>
      </w:r>
      <w:r w:rsidRPr="0066089A">
        <w:rPr>
          <w:rFonts w:ascii="Times New Roman" w:hAnsi="Times New Roman"/>
          <w:i/>
          <w:sz w:val="28"/>
          <w:szCs w:val="28"/>
        </w:rPr>
        <w:t xml:space="preserve">2018 год </w:t>
      </w:r>
      <w:r w:rsidR="00030F00">
        <w:rPr>
          <w:rFonts w:ascii="Times New Roman" w:hAnsi="Times New Roman"/>
          <w:i/>
          <w:sz w:val="28"/>
          <w:szCs w:val="28"/>
        </w:rPr>
        <w:t>–</w:t>
      </w:r>
      <w:r w:rsidRPr="0066089A">
        <w:rPr>
          <w:rFonts w:ascii="Times New Roman" w:hAnsi="Times New Roman"/>
          <w:i/>
          <w:sz w:val="28"/>
          <w:szCs w:val="28"/>
        </w:rPr>
        <w:t xml:space="preserve"> 291</w:t>
      </w:r>
      <w:r w:rsidR="007914FB">
        <w:rPr>
          <w:rFonts w:ascii="Times New Roman" w:hAnsi="Times New Roman"/>
          <w:i/>
          <w:sz w:val="28"/>
          <w:szCs w:val="28"/>
        </w:rPr>
        <w:t>,</w:t>
      </w:r>
      <w:r w:rsidRPr="0066089A">
        <w:rPr>
          <w:rFonts w:ascii="Times New Roman" w:hAnsi="Times New Roman"/>
          <w:i/>
          <w:sz w:val="28"/>
          <w:szCs w:val="28"/>
        </w:rPr>
        <w:t xml:space="preserve"> или 24,4%, 2019 год </w:t>
      </w:r>
      <w:r w:rsidR="00030F00">
        <w:rPr>
          <w:rFonts w:ascii="Times New Roman" w:hAnsi="Times New Roman"/>
          <w:i/>
          <w:sz w:val="28"/>
          <w:szCs w:val="28"/>
        </w:rPr>
        <w:t>–</w:t>
      </w:r>
      <w:r w:rsidRPr="0066089A">
        <w:rPr>
          <w:rFonts w:ascii="Times New Roman" w:hAnsi="Times New Roman"/>
          <w:i/>
          <w:sz w:val="28"/>
          <w:szCs w:val="28"/>
        </w:rPr>
        <w:t xml:space="preserve"> 316</w:t>
      </w:r>
      <w:r w:rsidR="007914FB">
        <w:rPr>
          <w:rFonts w:ascii="Times New Roman" w:hAnsi="Times New Roman"/>
          <w:i/>
          <w:sz w:val="28"/>
          <w:szCs w:val="28"/>
        </w:rPr>
        <w:t>,</w:t>
      </w:r>
      <w:r w:rsidRPr="0066089A">
        <w:rPr>
          <w:rFonts w:ascii="Times New Roman" w:hAnsi="Times New Roman"/>
          <w:i/>
          <w:sz w:val="28"/>
          <w:szCs w:val="28"/>
        </w:rPr>
        <w:t xml:space="preserve"> или 27,9</w:t>
      </w:r>
      <w:r w:rsidRPr="00112DB2">
        <w:rPr>
          <w:rFonts w:ascii="Times New Roman" w:hAnsi="Times New Roman"/>
          <w:i/>
          <w:sz w:val="28"/>
          <w:szCs w:val="28"/>
        </w:rPr>
        <w:t xml:space="preserve">%, 2020 год </w:t>
      </w:r>
      <w:r w:rsidR="00030F00">
        <w:rPr>
          <w:rFonts w:ascii="Times New Roman" w:hAnsi="Times New Roman"/>
          <w:i/>
          <w:sz w:val="28"/>
          <w:szCs w:val="28"/>
        </w:rPr>
        <w:t>–</w:t>
      </w:r>
      <w:r w:rsidRPr="00112DB2">
        <w:rPr>
          <w:rFonts w:ascii="Times New Roman" w:hAnsi="Times New Roman"/>
          <w:i/>
          <w:sz w:val="28"/>
          <w:szCs w:val="28"/>
        </w:rPr>
        <w:t xml:space="preserve"> 399</w:t>
      </w:r>
      <w:r w:rsidR="00F22B17">
        <w:rPr>
          <w:rFonts w:ascii="Times New Roman" w:hAnsi="Times New Roman"/>
          <w:i/>
          <w:sz w:val="28"/>
          <w:szCs w:val="28"/>
        </w:rPr>
        <w:t>,</w:t>
      </w:r>
      <w:r w:rsidRPr="00112DB2">
        <w:rPr>
          <w:rFonts w:ascii="Times New Roman" w:hAnsi="Times New Roman"/>
          <w:i/>
          <w:sz w:val="28"/>
          <w:szCs w:val="28"/>
        </w:rPr>
        <w:t xml:space="preserve"> или 31,9%</w:t>
      </w:r>
      <w:r w:rsidRPr="00112DB2">
        <w:rPr>
          <w:rFonts w:ascii="Times New Roman" w:hAnsi="Times New Roman"/>
          <w:sz w:val="28"/>
          <w:szCs w:val="28"/>
        </w:rPr>
        <w:t>) и уменьшении доли «социальных сирот» (</w:t>
      </w:r>
      <w:r w:rsidRPr="00112DB2">
        <w:rPr>
          <w:rFonts w:ascii="Times New Roman" w:hAnsi="Times New Roman"/>
          <w:i/>
          <w:sz w:val="28"/>
          <w:szCs w:val="28"/>
        </w:rPr>
        <w:t xml:space="preserve">2018 год </w:t>
      </w:r>
      <w:r w:rsidR="00030F00">
        <w:rPr>
          <w:rFonts w:ascii="Times New Roman" w:hAnsi="Times New Roman"/>
          <w:i/>
          <w:sz w:val="28"/>
          <w:szCs w:val="28"/>
        </w:rPr>
        <w:t>–</w:t>
      </w:r>
      <w:r w:rsidRPr="00112DB2">
        <w:rPr>
          <w:rFonts w:ascii="Times New Roman" w:hAnsi="Times New Roman"/>
          <w:i/>
          <w:sz w:val="28"/>
          <w:szCs w:val="28"/>
        </w:rPr>
        <w:t xml:space="preserve"> 901 или 75,6%, 2019 год </w:t>
      </w:r>
      <w:r w:rsidR="00030F00">
        <w:rPr>
          <w:rFonts w:ascii="Times New Roman" w:hAnsi="Times New Roman"/>
          <w:i/>
          <w:sz w:val="28"/>
          <w:szCs w:val="28"/>
        </w:rPr>
        <w:t>–</w:t>
      </w:r>
      <w:r w:rsidRPr="00112DB2">
        <w:rPr>
          <w:rFonts w:ascii="Times New Roman" w:hAnsi="Times New Roman"/>
          <w:i/>
          <w:sz w:val="28"/>
          <w:szCs w:val="28"/>
        </w:rPr>
        <w:t xml:space="preserve"> 816</w:t>
      </w:r>
      <w:r w:rsidR="00F22B17">
        <w:rPr>
          <w:rFonts w:ascii="Times New Roman" w:hAnsi="Times New Roman"/>
          <w:i/>
          <w:sz w:val="28"/>
          <w:szCs w:val="28"/>
        </w:rPr>
        <w:t>,</w:t>
      </w:r>
      <w:r w:rsidRPr="00112DB2">
        <w:rPr>
          <w:rFonts w:ascii="Times New Roman" w:hAnsi="Times New Roman"/>
          <w:i/>
          <w:sz w:val="28"/>
          <w:szCs w:val="28"/>
        </w:rPr>
        <w:t xml:space="preserve"> или 72,1%, 2020 год </w:t>
      </w:r>
      <w:r w:rsidR="00030F00">
        <w:rPr>
          <w:rFonts w:ascii="Times New Roman" w:hAnsi="Times New Roman"/>
          <w:i/>
          <w:sz w:val="28"/>
          <w:szCs w:val="28"/>
        </w:rPr>
        <w:t>–</w:t>
      </w:r>
      <w:r w:rsidRPr="00112DB2">
        <w:rPr>
          <w:rFonts w:ascii="Times New Roman" w:hAnsi="Times New Roman"/>
          <w:i/>
          <w:sz w:val="28"/>
          <w:szCs w:val="28"/>
        </w:rPr>
        <w:t xml:space="preserve"> 852</w:t>
      </w:r>
      <w:r w:rsidR="00F22B17">
        <w:rPr>
          <w:rFonts w:ascii="Times New Roman" w:hAnsi="Times New Roman"/>
          <w:i/>
          <w:sz w:val="28"/>
          <w:szCs w:val="28"/>
        </w:rPr>
        <w:t>,</w:t>
      </w:r>
      <w:r w:rsidRPr="00112DB2">
        <w:rPr>
          <w:rFonts w:ascii="Times New Roman" w:hAnsi="Times New Roman"/>
          <w:i/>
          <w:sz w:val="28"/>
          <w:szCs w:val="28"/>
        </w:rPr>
        <w:t xml:space="preserve"> или 68,1</w:t>
      </w:r>
      <w:r w:rsidR="00B278C6">
        <w:rPr>
          <w:rFonts w:ascii="Times New Roman" w:hAnsi="Times New Roman"/>
          <w:i/>
          <w:sz w:val="28"/>
          <w:szCs w:val="28"/>
        </w:rPr>
        <w:t>%</w:t>
      </w:r>
      <w:r w:rsidRPr="00112DB2">
        <w:rPr>
          <w:rFonts w:ascii="Times New Roman" w:hAnsi="Times New Roman"/>
          <w:i/>
          <w:sz w:val="28"/>
          <w:szCs w:val="28"/>
        </w:rPr>
        <w:t>).</w:t>
      </w:r>
    </w:p>
    <w:p w:rsidR="005117ED" w:rsidRPr="00EC7288" w:rsidRDefault="005117ED" w:rsidP="00EA0220">
      <w:pPr>
        <w:spacing w:after="0" w:line="276" w:lineRule="auto"/>
        <w:ind w:firstLine="709"/>
        <w:contextualSpacing/>
        <w:jc w:val="both"/>
        <w:rPr>
          <w:rFonts w:ascii="Times New Roman" w:hAnsi="Times New Roman"/>
          <w:sz w:val="28"/>
          <w:szCs w:val="28"/>
        </w:rPr>
      </w:pPr>
      <w:r w:rsidRPr="00AE73EE">
        <w:rPr>
          <w:rFonts w:ascii="Times New Roman" w:hAnsi="Times New Roman"/>
          <w:sz w:val="28"/>
          <w:szCs w:val="28"/>
        </w:rPr>
        <w:t xml:space="preserve">Ежегодно растет число </w:t>
      </w:r>
      <w:r>
        <w:rPr>
          <w:rFonts w:ascii="Times New Roman" w:hAnsi="Times New Roman"/>
          <w:sz w:val="28"/>
          <w:szCs w:val="28"/>
        </w:rPr>
        <w:t>приемных семей в крае (</w:t>
      </w:r>
      <w:r w:rsidRPr="00C103C4">
        <w:rPr>
          <w:rFonts w:ascii="Times New Roman" w:hAnsi="Times New Roman"/>
          <w:i/>
          <w:sz w:val="28"/>
          <w:szCs w:val="28"/>
        </w:rPr>
        <w:t xml:space="preserve">2018 </w:t>
      </w:r>
      <w:r>
        <w:rPr>
          <w:rFonts w:ascii="Times New Roman" w:hAnsi="Times New Roman"/>
          <w:i/>
          <w:sz w:val="28"/>
          <w:szCs w:val="28"/>
        </w:rPr>
        <w:t xml:space="preserve">год </w:t>
      </w:r>
      <w:r w:rsidR="00030F00">
        <w:rPr>
          <w:rFonts w:ascii="Times New Roman" w:hAnsi="Times New Roman"/>
          <w:i/>
          <w:sz w:val="28"/>
          <w:szCs w:val="28"/>
        </w:rPr>
        <w:t>–</w:t>
      </w:r>
      <w:r w:rsidRPr="00C103C4">
        <w:rPr>
          <w:rFonts w:ascii="Times New Roman" w:hAnsi="Times New Roman"/>
          <w:i/>
          <w:sz w:val="28"/>
          <w:szCs w:val="28"/>
        </w:rPr>
        <w:t xml:space="preserve"> 3190, 2019 </w:t>
      </w:r>
      <w:r>
        <w:rPr>
          <w:rFonts w:ascii="Times New Roman" w:hAnsi="Times New Roman"/>
          <w:i/>
          <w:sz w:val="28"/>
          <w:szCs w:val="28"/>
        </w:rPr>
        <w:t xml:space="preserve">год </w:t>
      </w:r>
      <w:r w:rsidR="00030F00">
        <w:rPr>
          <w:rFonts w:ascii="Times New Roman" w:hAnsi="Times New Roman"/>
          <w:i/>
          <w:sz w:val="28"/>
          <w:szCs w:val="28"/>
        </w:rPr>
        <w:t>–</w:t>
      </w:r>
      <w:r w:rsidRPr="00C103C4">
        <w:rPr>
          <w:rFonts w:ascii="Times New Roman" w:hAnsi="Times New Roman"/>
          <w:i/>
          <w:sz w:val="28"/>
          <w:szCs w:val="28"/>
        </w:rPr>
        <w:t xml:space="preserve"> 3226</w:t>
      </w:r>
      <w:r w:rsidRPr="00EC7288">
        <w:rPr>
          <w:rFonts w:ascii="Times New Roman" w:hAnsi="Times New Roman"/>
          <w:sz w:val="28"/>
          <w:szCs w:val="28"/>
        </w:rPr>
        <w:t xml:space="preserve">, </w:t>
      </w:r>
      <w:r w:rsidRPr="00EC7288">
        <w:rPr>
          <w:rFonts w:ascii="Times New Roman" w:hAnsi="Times New Roman"/>
          <w:i/>
          <w:sz w:val="28"/>
          <w:szCs w:val="28"/>
        </w:rPr>
        <w:t xml:space="preserve">2020 год </w:t>
      </w:r>
      <w:r w:rsidR="00030F00">
        <w:rPr>
          <w:rFonts w:ascii="Times New Roman" w:hAnsi="Times New Roman"/>
          <w:i/>
          <w:sz w:val="28"/>
          <w:szCs w:val="28"/>
        </w:rPr>
        <w:t>–</w:t>
      </w:r>
      <w:r w:rsidRPr="00EC7288">
        <w:rPr>
          <w:rFonts w:ascii="Times New Roman" w:hAnsi="Times New Roman"/>
          <w:i/>
          <w:sz w:val="28"/>
          <w:szCs w:val="28"/>
        </w:rPr>
        <w:t xml:space="preserve"> 3234). </w:t>
      </w:r>
      <w:r w:rsidRPr="00EC7288">
        <w:rPr>
          <w:rFonts w:ascii="Times New Roman" w:hAnsi="Times New Roman"/>
          <w:sz w:val="28"/>
          <w:szCs w:val="28"/>
        </w:rPr>
        <w:t>В большинстве случаев это</w:t>
      </w:r>
      <w:r w:rsidRPr="00EC7288">
        <w:rPr>
          <w:rFonts w:ascii="Times New Roman" w:hAnsi="Times New Roman"/>
          <w:i/>
          <w:sz w:val="28"/>
          <w:szCs w:val="28"/>
        </w:rPr>
        <w:t xml:space="preserve"> </w:t>
      </w:r>
      <w:r w:rsidRPr="00EC7288">
        <w:rPr>
          <w:rFonts w:ascii="Times New Roman" w:hAnsi="Times New Roman"/>
          <w:sz w:val="28"/>
          <w:szCs w:val="28"/>
        </w:rPr>
        <w:t>немногочисленные семьи, воспитывающие 1-2 детей (</w:t>
      </w:r>
      <w:r w:rsidRPr="00EC7288">
        <w:rPr>
          <w:rFonts w:ascii="Times New Roman" w:hAnsi="Times New Roman"/>
          <w:i/>
          <w:sz w:val="28"/>
          <w:szCs w:val="28"/>
        </w:rPr>
        <w:t xml:space="preserve">2018 год </w:t>
      </w:r>
      <w:r w:rsidR="00030F00">
        <w:rPr>
          <w:rFonts w:ascii="Times New Roman" w:hAnsi="Times New Roman"/>
          <w:i/>
          <w:sz w:val="28"/>
          <w:szCs w:val="28"/>
        </w:rPr>
        <w:t>–</w:t>
      </w:r>
      <w:r w:rsidRPr="00EC7288">
        <w:rPr>
          <w:rFonts w:ascii="Times New Roman" w:hAnsi="Times New Roman"/>
          <w:i/>
          <w:sz w:val="28"/>
          <w:szCs w:val="28"/>
        </w:rPr>
        <w:t xml:space="preserve"> 2177, 2019 год </w:t>
      </w:r>
      <w:r w:rsidR="00030F00">
        <w:rPr>
          <w:rFonts w:ascii="Times New Roman" w:hAnsi="Times New Roman"/>
          <w:i/>
          <w:sz w:val="28"/>
          <w:szCs w:val="28"/>
        </w:rPr>
        <w:t>–</w:t>
      </w:r>
      <w:r w:rsidRPr="00EC7288">
        <w:rPr>
          <w:rFonts w:ascii="Times New Roman" w:hAnsi="Times New Roman"/>
          <w:i/>
          <w:sz w:val="28"/>
          <w:szCs w:val="28"/>
        </w:rPr>
        <w:t xml:space="preserve"> 2168, 2020 год </w:t>
      </w:r>
      <w:r w:rsidR="00030F00">
        <w:rPr>
          <w:rFonts w:ascii="Times New Roman" w:hAnsi="Times New Roman"/>
          <w:i/>
          <w:sz w:val="28"/>
          <w:szCs w:val="28"/>
        </w:rPr>
        <w:t>–</w:t>
      </w:r>
      <w:r w:rsidRPr="00EC7288">
        <w:rPr>
          <w:rFonts w:ascii="Times New Roman" w:hAnsi="Times New Roman"/>
          <w:i/>
          <w:sz w:val="28"/>
          <w:szCs w:val="28"/>
        </w:rPr>
        <w:t xml:space="preserve"> 2181)</w:t>
      </w:r>
      <w:r w:rsidRPr="00EC7288">
        <w:rPr>
          <w:rFonts w:ascii="Times New Roman" w:hAnsi="Times New Roman"/>
          <w:sz w:val="28"/>
          <w:szCs w:val="28"/>
        </w:rPr>
        <w:t xml:space="preserve">. Число многодетных </w:t>
      </w:r>
      <w:r w:rsidR="00073906" w:rsidRPr="003A2FB0">
        <w:rPr>
          <w:rFonts w:ascii="Times New Roman" w:hAnsi="Times New Roman"/>
          <w:sz w:val="28"/>
          <w:szCs w:val="28"/>
        </w:rPr>
        <w:t xml:space="preserve">приемных </w:t>
      </w:r>
      <w:r w:rsidRPr="003A2FB0">
        <w:rPr>
          <w:rFonts w:ascii="Times New Roman" w:hAnsi="Times New Roman"/>
          <w:sz w:val="28"/>
          <w:szCs w:val="28"/>
        </w:rPr>
        <w:t>семей</w:t>
      </w:r>
      <w:r w:rsidRPr="00EC7288">
        <w:rPr>
          <w:rFonts w:ascii="Times New Roman" w:hAnsi="Times New Roman"/>
          <w:sz w:val="28"/>
          <w:szCs w:val="28"/>
        </w:rPr>
        <w:t xml:space="preserve"> сохраняется на уровне предыдущих лет (</w:t>
      </w:r>
      <w:r w:rsidRPr="00EC7288">
        <w:rPr>
          <w:rFonts w:ascii="Times New Roman" w:hAnsi="Times New Roman"/>
          <w:i/>
          <w:sz w:val="28"/>
          <w:szCs w:val="28"/>
        </w:rPr>
        <w:t xml:space="preserve">2018 год </w:t>
      </w:r>
      <w:r w:rsidR="00030F00">
        <w:rPr>
          <w:rFonts w:ascii="Times New Roman" w:hAnsi="Times New Roman"/>
          <w:i/>
          <w:sz w:val="28"/>
          <w:szCs w:val="28"/>
        </w:rPr>
        <w:t>–</w:t>
      </w:r>
      <w:r w:rsidRPr="00EC7288">
        <w:rPr>
          <w:rFonts w:ascii="Times New Roman" w:hAnsi="Times New Roman"/>
          <w:i/>
          <w:sz w:val="28"/>
          <w:szCs w:val="28"/>
        </w:rPr>
        <w:t xml:space="preserve"> 1013, 2019 год </w:t>
      </w:r>
      <w:r w:rsidR="00030F00">
        <w:rPr>
          <w:rFonts w:ascii="Times New Roman" w:hAnsi="Times New Roman"/>
          <w:i/>
          <w:sz w:val="28"/>
          <w:szCs w:val="28"/>
        </w:rPr>
        <w:t>–</w:t>
      </w:r>
      <w:r w:rsidRPr="00EC7288">
        <w:rPr>
          <w:rFonts w:ascii="Times New Roman" w:hAnsi="Times New Roman"/>
          <w:i/>
          <w:sz w:val="28"/>
          <w:szCs w:val="28"/>
        </w:rPr>
        <w:t xml:space="preserve"> 1058, 2020 год </w:t>
      </w:r>
      <w:r w:rsidR="00030F00">
        <w:rPr>
          <w:rFonts w:ascii="Times New Roman" w:hAnsi="Times New Roman"/>
          <w:i/>
          <w:sz w:val="28"/>
          <w:szCs w:val="28"/>
        </w:rPr>
        <w:t>–</w:t>
      </w:r>
      <w:r w:rsidRPr="00EC7288">
        <w:rPr>
          <w:rFonts w:ascii="Times New Roman" w:hAnsi="Times New Roman"/>
          <w:i/>
          <w:sz w:val="28"/>
          <w:szCs w:val="28"/>
        </w:rPr>
        <w:t xml:space="preserve"> 1053)</w:t>
      </w:r>
      <w:r w:rsidRPr="00EC7288">
        <w:rPr>
          <w:rFonts w:ascii="Times New Roman" w:hAnsi="Times New Roman"/>
          <w:sz w:val="28"/>
          <w:szCs w:val="28"/>
        </w:rPr>
        <w:t>.</w:t>
      </w:r>
    </w:p>
    <w:p w:rsidR="005117ED" w:rsidRPr="00686AB5" w:rsidRDefault="005117ED" w:rsidP="00EA0220">
      <w:pPr>
        <w:spacing w:after="0" w:line="276" w:lineRule="auto"/>
        <w:ind w:firstLine="709"/>
        <w:contextualSpacing/>
        <w:jc w:val="both"/>
        <w:rPr>
          <w:rFonts w:ascii="Times New Roman" w:hAnsi="Times New Roman"/>
          <w:sz w:val="28"/>
          <w:szCs w:val="28"/>
        </w:rPr>
      </w:pPr>
      <w:r w:rsidRPr="001423F1">
        <w:rPr>
          <w:rFonts w:ascii="Times New Roman" w:hAnsi="Times New Roman"/>
          <w:sz w:val="28"/>
          <w:szCs w:val="28"/>
        </w:rPr>
        <w:lastRenderedPageBreak/>
        <w:t>Второй год име</w:t>
      </w:r>
      <w:r>
        <w:rPr>
          <w:rFonts w:ascii="Times New Roman" w:hAnsi="Times New Roman"/>
          <w:sz w:val="28"/>
          <w:szCs w:val="28"/>
        </w:rPr>
        <w:t>е</w:t>
      </w:r>
      <w:r w:rsidRPr="001423F1">
        <w:rPr>
          <w:rFonts w:ascii="Times New Roman" w:hAnsi="Times New Roman"/>
          <w:sz w:val="28"/>
          <w:szCs w:val="28"/>
        </w:rPr>
        <w:t xml:space="preserve">т место </w:t>
      </w:r>
      <w:r>
        <w:rPr>
          <w:rFonts w:ascii="Times New Roman" w:hAnsi="Times New Roman"/>
          <w:sz w:val="28"/>
          <w:szCs w:val="28"/>
        </w:rPr>
        <w:t>факт</w:t>
      </w:r>
      <w:r w:rsidRPr="001423F1">
        <w:rPr>
          <w:rFonts w:ascii="Times New Roman" w:hAnsi="Times New Roman"/>
          <w:sz w:val="28"/>
          <w:szCs w:val="28"/>
        </w:rPr>
        <w:t xml:space="preserve"> привлечения </w:t>
      </w:r>
      <w:r>
        <w:rPr>
          <w:rFonts w:ascii="Times New Roman" w:hAnsi="Times New Roman"/>
          <w:sz w:val="28"/>
          <w:szCs w:val="28"/>
        </w:rPr>
        <w:t xml:space="preserve">к уголовной ответственности граждан за совершение преступлений в отношении детей-сирот и детей, оставшихся без попечения родителей, принятых ими на воспитание в семью </w:t>
      </w:r>
      <w:r w:rsidR="004A7626">
        <w:rPr>
          <w:rFonts w:ascii="Times New Roman" w:hAnsi="Times New Roman"/>
          <w:sz w:val="28"/>
          <w:szCs w:val="28"/>
        </w:rPr>
        <w:t xml:space="preserve">             </w:t>
      </w:r>
      <w:r>
        <w:rPr>
          <w:rFonts w:ascii="Times New Roman" w:hAnsi="Times New Roman"/>
          <w:sz w:val="28"/>
          <w:szCs w:val="28"/>
        </w:rPr>
        <w:t>(</w:t>
      </w:r>
      <w:r w:rsidRPr="00AD37B5">
        <w:rPr>
          <w:rFonts w:ascii="Times New Roman" w:hAnsi="Times New Roman"/>
          <w:i/>
          <w:sz w:val="28"/>
          <w:szCs w:val="28"/>
        </w:rPr>
        <w:t xml:space="preserve">2018 </w:t>
      </w:r>
      <w:r>
        <w:rPr>
          <w:rFonts w:ascii="Times New Roman" w:hAnsi="Times New Roman"/>
          <w:i/>
          <w:sz w:val="28"/>
          <w:szCs w:val="28"/>
        </w:rPr>
        <w:t xml:space="preserve">год </w:t>
      </w:r>
      <w:r w:rsidR="00030F00">
        <w:rPr>
          <w:rFonts w:ascii="Times New Roman" w:hAnsi="Times New Roman"/>
          <w:i/>
          <w:sz w:val="28"/>
          <w:szCs w:val="28"/>
        </w:rPr>
        <w:t>–</w:t>
      </w:r>
      <w:r w:rsidRPr="00AD37B5">
        <w:rPr>
          <w:rFonts w:ascii="Times New Roman" w:hAnsi="Times New Roman"/>
          <w:i/>
          <w:sz w:val="28"/>
          <w:szCs w:val="28"/>
        </w:rPr>
        <w:t xml:space="preserve"> 0, 2019 </w:t>
      </w:r>
      <w:r>
        <w:rPr>
          <w:rFonts w:ascii="Times New Roman" w:hAnsi="Times New Roman"/>
          <w:i/>
          <w:sz w:val="28"/>
          <w:szCs w:val="28"/>
        </w:rPr>
        <w:t xml:space="preserve">год </w:t>
      </w:r>
      <w:r w:rsidR="00030F00">
        <w:rPr>
          <w:rFonts w:ascii="Times New Roman" w:hAnsi="Times New Roman"/>
          <w:i/>
          <w:sz w:val="28"/>
          <w:szCs w:val="28"/>
        </w:rPr>
        <w:t>– 1, 2020 год –</w:t>
      </w:r>
      <w:r w:rsidRPr="00686AB5">
        <w:rPr>
          <w:rFonts w:ascii="Times New Roman" w:hAnsi="Times New Roman"/>
          <w:i/>
          <w:sz w:val="28"/>
          <w:szCs w:val="28"/>
        </w:rPr>
        <w:t xml:space="preserve"> 1)</w:t>
      </w:r>
      <w:r w:rsidRPr="00686AB5">
        <w:rPr>
          <w:rFonts w:ascii="Times New Roman" w:hAnsi="Times New Roman"/>
          <w:sz w:val="28"/>
          <w:szCs w:val="28"/>
        </w:rPr>
        <w:t xml:space="preserve">. </w:t>
      </w:r>
    </w:p>
    <w:p w:rsidR="005117ED" w:rsidRPr="00C15064"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Сохраняется ежегодное увеличение</w:t>
      </w:r>
      <w:r w:rsidRPr="004A577C">
        <w:rPr>
          <w:rFonts w:ascii="Times New Roman" w:hAnsi="Times New Roman"/>
          <w:sz w:val="28"/>
          <w:szCs w:val="28"/>
        </w:rPr>
        <w:t xml:space="preserve"> </w:t>
      </w:r>
      <w:r>
        <w:rPr>
          <w:rFonts w:ascii="Times New Roman" w:hAnsi="Times New Roman"/>
          <w:sz w:val="28"/>
          <w:szCs w:val="28"/>
        </w:rPr>
        <w:t>численности детей, в защиту которых предъявлен иск или предоставлены органами опеки и попечительства заключения в суд (</w:t>
      </w:r>
      <w:r w:rsidRPr="002F59BE">
        <w:rPr>
          <w:rFonts w:ascii="Times New Roman" w:hAnsi="Times New Roman"/>
          <w:i/>
          <w:sz w:val="28"/>
          <w:szCs w:val="28"/>
        </w:rPr>
        <w:t xml:space="preserve">2018 год </w:t>
      </w:r>
      <w:r w:rsidR="00030F00">
        <w:rPr>
          <w:rFonts w:ascii="Times New Roman" w:hAnsi="Times New Roman"/>
          <w:i/>
          <w:sz w:val="28"/>
          <w:szCs w:val="28"/>
        </w:rPr>
        <w:t>–</w:t>
      </w:r>
      <w:r w:rsidRPr="002F59BE">
        <w:rPr>
          <w:rFonts w:ascii="Times New Roman" w:hAnsi="Times New Roman"/>
          <w:i/>
          <w:sz w:val="28"/>
          <w:szCs w:val="28"/>
        </w:rPr>
        <w:t xml:space="preserve"> 4856, 2019 год </w:t>
      </w:r>
      <w:r w:rsidR="00030F00">
        <w:rPr>
          <w:rFonts w:ascii="Times New Roman" w:hAnsi="Times New Roman"/>
          <w:i/>
          <w:sz w:val="28"/>
          <w:szCs w:val="28"/>
        </w:rPr>
        <w:t>–</w:t>
      </w:r>
      <w:r w:rsidRPr="002F59BE">
        <w:rPr>
          <w:rFonts w:ascii="Times New Roman" w:hAnsi="Times New Roman"/>
          <w:i/>
          <w:sz w:val="28"/>
          <w:szCs w:val="28"/>
        </w:rPr>
        <w:t xml:space="preserve"> 5043</w:t>
      </w:r>
      <w:r>
        <w:rPr>
          <w:rFonts w:ascii="Times New Roman" w:hAnsi="Times New Roman"/>
          <w:i/>
          <w:sz w:val="28"/>
          <w:szCs w:val="28"/>
        </w:rPr>
        <w:t xml:space="preserve">, </w:t>
      </w:r>
      <w:r w:rsidRPr="00C15064">
        <w:rPr>
          <w:rFonts w:ascii="Times New Roman" w:hAnsi="Times New Roman"/>
          <w:i/>
          <w:sz w:val="28"/>
          <w:szCs w:val="28"/>
        </w:rPr>
        <w:t xml:space="preserve">2020 год </w:t>
      </w:r>
      <w:r w:rsidR="00030F00">
        <w:rPr>
          <w:rFonts w:ascii="Times New Roman" w:hAnsi="Times New Roman"/>
          <w:i/>
          <w:sz w:val="28"/>
          <w:szCs w:val="28"/>
        </w:rPr>
        <w:t>–</w:t>
      </w:r>
      <w:r w:rsidRPr="00C15064">
        <w:rPr>
          <w:rFonts w:ascii="Times New Roman" w:hAnsi="Times New Roman"/>
          <w:i/>
          <w:sz w:val="28"/>
          <w:szCs w:val="28"/>
        </w:rPr>
        <w:t xml:space="preserve"> 5274</w:t>
      </w:r>
      <w:r w:rsidRPr="00C15064">
        <w:rPr>
          <w:rFonts w:ascii="Times New Roman" w:hAnsi="Times New Roman"/>
          <w:sz w:val="28"/>
          <w:szCs w:val="28"/>
        </w:rPr>
        <w:t xml:space="preserve">). </w:t>
      </w:r>
      <w:r>
        <w:rPr>
          <w:rFonts w:ascii="Times New Roman" w:hAnsi="Times New Roman"/>
          <w:sz w:val="28"/>
          <w:szCs w:val="28"/>
        </w:rPr>
        <w:t xml:space="preserve">Указанная </w:t>
      </w:r>
      <w:r w:rsidRPr="00C15064">
        <w:rPr>
          <w:rFonts w:ascii="Times New Roman" w:hAnsi="Times New Roman"/>
          <w:sz w:val="28"/>
          <w:szCs w:val="28"/>
        </w:rPr>
        <w:t xml:space="preserve">тенденция отмечается </w:t>
      </w:r>
      <w:r>
        <w:rPr>
          <w:rFonts w:ascii="Times New Roman" w:hAnsi="Times New Roman"/>
          <w:sz w:val="28"/>
          <w:szCs w:val="28"/>
        </w:rPr>
        <w:t xml:space="preserve">и </w:t>
      </w:r>
      <w:r w:rsidRPr="005065BD">
        <w:rPr>
          <w:rFonts w:ascii="Times New Roman" w:hAnsi="Times New Roman"/>
          <w:sz w:val="28"/>
          <w:szCs w:val="28"/>
        </w:rPr>
        <w:t>по судебным спорам</w:t>
      </w:r>
      <w:r>
        <w:rPr>
          <w:rFonts w:ascii="Times New Roman" w:hAnsi="Times New Roman"/>
          <w:sz w:val="28"/>
          <w:szCs w:val="28"/>
        </w:rPr>
        <w:t xml:space="preserve"> о месте жительства детей (</w:t>
      </w:r>
      <w:r w:rsidRPr="002F59BE">
        <w:rPr>
          <w:rFonts w:ascii="Times New Roman" w:hAnsi="Times New Roman"/>
          <w:i/>
          <w:sz w:val="28"/>
          <w:szCs w:val="28"/>
        </w:rPr>
        <w:t xml:space="preserve">2018 год </w:t>
      </w:r>
      <w:r w:rsidR="00030F00">
        <w:rPr>
          <w:rFonts w:ascii="Times New Roman" w:hAnsi="Times New Roman"/>
          <w:i/>
          <w:sz w:val="28"/>
          <w:szCs w:val="28"/>
        </w:rPr>
        <w:t>–</w:t>
      </w:r>
      <w:r>
        <w:rPr>
          <w:rFonts w:ascii="Times New Roman" w:hAnsi="Times New Roman"/>
          <w:i/>
          <w:sz w:val="28"/>
          <w:szCs w:val="28"/>
        </w:rPr>
        <w:t xml:space="preserve"> 866</w:t>
      </w:r>
      <w:r w:rsidRPr="002F59BE">
        <w:rPr>
          <w:rFonts w:ascii="Times New Roman" w:hAnsi="Times New Roman"/>
          <w:i/>
          <w:sz w:val="28"/>
          <w:szCs w:val="28"/>
        </w:rPr>
        <w:t xml:space="preserve">, 2019 год </w:t>
      </w:r>
      <w:r w:rsidR="00030F0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1004, </w:t>
      </w:r>
      <w:r w:rsidRPr="00C15064">
        <w:rPr>
          <w:rFonts w:ascii="Times New Roman" w:hAnsi="Times New Roman"/>
          <w:i/>
          <w:sz w:val="28"/>
          <w:szCs w:val="28"/>
        </w:rPr>
        <w:t xml:space="preserve">2020 год </w:t>
      </w:r>
      <w:r w:rsidR="00030F00">
        <w:rPr>
          <w:rFonts w:ascii="Times New Roman" w:hAnsi="Times New Roman"/>
          <w:i/>
          <w:sz w:val="28"/>
          <w:szCs w:val="28"/>
        </w:rPr>
        <w:t>–</w:t>
      </w:r>
      <w:r w:rsidRPr="00C15064">
        <w:rPr>
          <w:rFonts w:ascii="Times New Roman" w:hAnsi="Times New Roman"/>
          <w:i/>
          <w:sz w:val="28"/>
          <w:szCs w:val="28"/>
        </w:rPr>
        <w:t xml:space="preserve"> 1349</w:t>
      </w:r>
      <w:r w:rsidRPr="00C15064">
        <w:rPr>
          <w:rFonts w:ascii="Times New Roman" w:hAnsi="Times New Roman"/>
          <w:sz w:val="28"/>
          <w:szCs w:val="28"/>
        </w:rPr>
        <w:t xml:space="preserve">), </w:t>
      </w:r>
      <w:r>
        <w:rPr>
          <w:rFonts w:ascii="Times New Roman" w:hAnsi="Times New Roman"/>
          <w:sz w:val="28"/>
          <w:szCs w:val="28"/>
        </w:rPr>
        <w:t>об участии в воспитании детей отдельно проживающего родителя (</w:t>
      </w:r>
      <w:r w:rsidRPr="002F59BE">
        <w:rPr>
          <w:rFonts w:ascii="Times New Roman" w:hAnsi="Times New Roman"/>
          <w:i/>
          <w:sz w:val="28"/>
          <w:szCs w:val="28"/>
        </w:rPr>
        <w:t xml:space="preserve">2018 год </w:t>
      </w:r>
      <w:r w:rsidR="00030F00">
        <w:rPr>
          <w:rFonts w:ascii="Times New Roman" w:hAnsi="Times New Roman"/>
          <w:i/>
          <w:sz w:val="28"/>
          <w:szCs w:val="28"/>
        </w:rPr>
        <w:t>–</w:t>
      </w:r>
      <w:r>
        <w:rPr>
          <w:rFonts w:ascii="Times New Roman" w:hAnsi="Times New Roman"/>
          <w:i/>
          <w:sz w:val="28"/>
          <w:szCs w:val="28"/>
        </w:rPr>
        <w:t xml:space="preserve"> 883</w:t>
      </w:r>
      <w:r w:rsidRPr="002F59BE">
        <w:rPr>
          <w:rFonts w:ascii="Times New Roman" w:hAnsi="Times New Roman"/>
          <w:i/>
          <w:sz w:val="28"/>
          <w:szCs w:val="28"/>
        </w:rPr>
        <w:t xml:space="preserve">, 2019 год </w:t>
      </w:r>
      <w:r w:rsidR="00030F00">
        <w:rPr>
          <w:rFonts w:ascii="Times New Roman" w:hAnsi="Times New Roman"/>
          <w:i/>
          <w:sz w:val="28"/>
          <w:szCs w:val="28"/>
        </w:rPr>
        <w:t>–</w:t>
      </w:r>
      <w:r>
        <w:rPr>
          <w:rFonts w:ascii="Times New Roman" w:hAnsi="Times New Roman"/>
          <w:i/>
          <w:sz w:val="28"/>
          <w:szCs w:val="28"/>
        </w:rPr>
        <w:t xml:space="preserve"> 980,</w:t>
      </w:r>
      <w:r w:rsidRPr="006C2BAC">
        <w:rPr>
          <w:rFonts w:ascii="Times New Roman" w:hAnsi="Times New Roman"/>
          <w:i/>
          <w:color w:val="FF0000"/>
          <w:sz w:val="28"/>
          <w:szCs w:val="28"/>
        </w:rPr>
        <w:t xml:space="preserve"> </w:t>
      </w:r>
      <w:r w:rsidRPr="00C15064">
        <w:rPr>
          <w:rFonts w:ascii="Times New Roman" w:hAnsi="Times New Roman"/>
          <w:i/>
          <w:sz w:val="28"/>
          <w:szCs w:val="28"/>
        </w:rPr>
        <w:t xml:space="preserve">2020 год </w:t>
      </w:r>
      <w:r w:rsidR="00030F00">
        <w:rPr>
          <w:rFonts w:ascii="Times New Roman" w:hAnsi="Times New Roman"/>
          <w:i/>
          <w:sz w:val="28"/>
          <w:szCs w:val="28"/>
        </w:rPr>
        <w:t>–</w:t>
      </w:r>
      <w:r w:rsidRPr="00C15064">
        <w:rPr>
          <w:rFonts w:ascii="Times New Roman" w:hAnsi="Times New Roman"/>
          <w:i/>
          <w:sz w:val="28"/>
          <w:szCs w:val="28"/>
        </w:rPr>
        <w:t xml:space="preserve"> 1049)</w:t>
      </w:r>
      <w:r>
        <w:rPr>
          <w:rFonts w:ascii="Times New Roman" w:hAnsi="Times New Roman"/>
          <w:i/>
          <w:sz w:val="28"/>
          <w:szCs w:val="28"/>
        </w:rPr>
        <w:t xml:space="preserve">. </w:t>
      </w:r>
      <w:r>
        <w:rPr>
          <w:rFonts w:ascii="Times New Roman" w:hAnsi="Times New Roman"/>
          <w:sz w:val="28"/>
          <w:szCs w:val="28"/>
        </w:rPr>
        <w:t xml:space="preserve">Наметилось увеличение их числа по спорам о защите детей от жестокого обращения </w:t>
      </w:r>
      <w:r w:rsidRPr="00C15064">
        <w:rPr>
          <w:rFonts w:ascii="Times New Roman" w:hAnsi="Times New Roman"/>
          <w:sz w:val="28"/>
          <w:szCs w:val="28"/>
        </w:rPr>
        <w:t>(</w:t>
      </w:r>
      <w:r w:rsidRPr="00C15064">
        <w:rPr>
          <w:rFonts w:ascii="Times New Roman" w:hAnsi="Times New Roman"/>
          <w:i/>
          <w:sz w:val="28"/>
          <w:szCs w:val="28"/>
        </w:rPr>
        <w:t xml:space="preserve">2018 год </w:t>
      </w:r>
      <w:r w:rsidR="00030F00">
        <w:rPr>
          <w:rFonts w:ascii="Times New Roman" w:hAnsi="Times New Roman"/>
          <w:i/>
          <w:sz w:val="28"/>
          <w:szCs w:val="28"/>
        </w:rPr>
        <w:t>–</w:t>
      </w:r>
      <w:r w:rsidRPr="00C15064">
        <w:rPr>
          <w:rFonts w:ascii="Times New Roman" w:hAnsi="Times New Roman"/>
          <w:i/>
          <w:sz w:val="28"/>
          <w:szCs w:val="28"/>
        </w:rPr>
        <w:t xml:space="preserve"> 32, 2019 год </w:t>
      </w:r>
      <w:r w:rsidR="00030F00">
        <w:rPr>
          <w:rFonts w:ascii="Times New Roman" w:hAnsi="Times New Roman"/>
          <w:i/>
          <w:sz w:val="28"/>
          <w:szCs w:val="28"/>
        </w:rPr>
        <w:t>–</w:t>
      </w:r>
      <w:r w:rsidRPr="00C15064">
        <w:rPr>
          <w:rFonts w:ascii="Times New Roman" w:hAnsi="Times New Roman"/>
          <w:i/>
          <w:sz w:val="28"/>
          <w:szCs w:val="28"/>
        </w:rPr>
        <w:t xml:space="preserve"> 6, 2020 год </w:t>
      </w:r>
      <w:r w:rsidR="00030F00">
        <w:rPr>
          <w:rFonts w:ascii="Times New Roman" w:hAnsi="Times New Roman"/>
          <w:i/>
          <w:sz w:val="28"/>
          <w:szCs w:val="28"/>
        </w:rPr>
        <w:t>–</w:t>
      </w:r>
      <w:r w:rsidRPr="00C15064">
        <w:rPr>
          <w:rFonts w:ascii="Times New Roman" w:hAnsi="Times New Roman"/>
          <w:i/>
          <w:sz w:val="28"/>
          <w:szCs w:val="28"/>
        </w:rPr>
        <w:t xml:space="preserve"> 18).</w:t>
      </w:r>
    </w:p>
    <w:p w:rsidR="005117ED" w:rsidRPr="004A471B" w:rsidRDefault="005117ED" w:rsidP="00EA0220">
      <w:pPr>
        <w:spacing w:after="0" w:line="276" w:lineRule="auto"/>
        <w:ind w:firstLine="709"/>
        <w:contextualSpacing/>
        <w:jc w:val="both"/>
        <w:rPr>
          <w:rFonts w:ascii="Times New Roman" w:hAnsi="Times New Roman"/>
          <w:sz w:val="28"/>
          <w:szCs w:val="28"/>
          <w:highlight w:val="yellow"/>
        </w:rPr>
      </w:pPr>
      <w:r w:rsidRPr="00956063">
        <w:rPr>
          <w:rFonts w:ascii="Times New Roman" w:hAnsi="Times New Roman"/>
          <w:sz w:val="28"/>
          <w:szCs w:val="28"/>
        </w:rPr>
        <w:t>Особое внимание обращает на себя существенное увеличение числа несовершеннолетних, погибших на водных объектах</w:t>
      </w:r>
      <w:r>
        <w:rPr>
          <w:rFonts w:ascii="Times New Roman" w:hAnsi="Times New Roman"/>
          <w:sz w:val="28"/>
          <w:szCs w:val="28"/>
        </w:rPr>
        <w:t xml:space="preserve"> края </w:t>
      </w:r>
      <w:r w:rsidRPr="00956063">
        <w:rPr>
          <w:rFonts w:ascii="Times New Roman" w:hAnsi="Times New Roman"/>
          <w:i/>
          <w:sz w:val="28"/>
          <w:szCs w:val="28"/>
        </w:rPr>
        <w:t xml:space="preserve">(2018 год </w:t>
      </w:r>
      <w:r w:rsidR="00030F00">
        <w:rPr>
          <w:rFonts w:ascii="Times New Roman" w:hAnsi="Times New Roman"/>
          <w:i/>
          <w:sz w:val="28"/>
          <w:szCs w:val="28"/>
        </w:rPr>
        <w:t>–</w:t>
      </w:r>
      <w:r w:rsidRPr="00956063">
        <w:rPr>
          <w:rFonts w:ascii="Times New Roman" w:hAnsi="Times New Roman"/>
          <w:i/>
          <w:sz w:val="28"/>
          <w:szCs w:val="28"/>
        </w:rPr>
        <w:t xml:space="preserve"> 8, 2019 год </w:t>
      </w:r>
      <w:r w:rsidR="00030F00">
        <w:rPr>
          <w:rFonts w:ascii="Times New Roman" w:hAnsi="Times New Roman"/>
          <w:i/>
          <w:sz w:val="28"/>
          <w:szCs w:val="28"/>
        </w:rPr>
        <w:t>–</w:t>
      </w:r>
      <w:r w:rsidRPr="00956063">
        <w:rPr>
          <w:rFonts w:ascii="Times New Roman" w:hAnsi="Times New Roman"/>
          <w:i/>
          <w:sz w:val="28"/>
          <w:szCs w:val="28"/>
        </w:rPr>
        <w:t xml:space="preserve"> 8, 2020 год </w:t>
      </w:r>
      <w:r w:rsidR="00030F00">
        <w:rPr>
          <w:rFonts w:ascii="Times New Roman" w:hAnsi="Times New Roman"/>
          <w:i/>
          <w:sz w:val="28"/>
          <w:szCs w:val="28"/>
        </w:rPr>
        <w:t>–</w:t>
      </w:r>
      <w:r w:rsidRPr="00956063">
        <w:rPr>
          <w:rFonts w:ascii="Times New Roman" w:hAnsi="Times New Roman"/>
          <w:i/>
          <w:sz w:val="28"/>
          <w:szCs w:val="28"/>
        </w:rPr>
        <w:t xml:space="preserve"> 12</w:t>
      </w:r>
      <w:r>
        <w:rPr>
          <w:rFonts w:ascii="Times New Roman" w:hAnsi="Times New Roman"/>
          <w:sz w:val="28"/>
          <w:szCs w:val="28"/>
        </w:rPr>
        <w:t>)</w:t>
      </w:r>
      <w:r w:rsidRPr="00956063">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О</w:t>
      </w:r>
      <w:r w:rsidRPr="00613FA2">
        <w:rPr>
          <w:rFonts w:ascii="Times New Roman" w:hAnsi="Times New Roman"/>
          <w:sz w:val="28"/>
          <w:szCs w:val="28"/>
        </w:rPr>
        <w:t>сновными причинами гибели на воде явились отсутствие должного контроля за детьми со стороны законных представителей, нарушение правил безопасного поведения на воде, купание в мест</w:t>
      </w:r>
      <w:r w:rsidR="006E6826">
        <w:rPr>
          <w:rFonts w:ascii="Times New Roman" w:hAnsi="Times New Roman"/>
          <w:sz w:val="28"/>
          <w:szCs w:val="28"/>
        </w:rPr>
        <w:t>ах</w:t>
      </w:r>
      <w:r w:rsidRPr="00613FA2">
        <w:rPr>
          <w:rFonts w:ascii="Times New Roman" w:hAnsi="Times New Roman"/>
          <w:sz w:val="28"/>
          <w:szCs w:val="28"/>
        </w:rPr>
        <w:t>, не предназначенн</w:t>
      </w:r>
      <w:r w:rsidR="006E6826">
        <w:rPr>
          <w:rFonts w:ascii="Times New Roman" w:hAnsi="Times New Roman"/>
          <w:sz w:val="28"/>
          <w:szCs w:val="28"/>
        </w:rPr>
        <w:t>ых</w:t>
      </w:r>
      <w:r w:rsidRPr="00613FA2">
        <w:rPr>
          <w:rFonts w:ascii="Times New Roman" w:hAnsi="Times New Roman"/>
          <w:sz w:val="28"/>
          <w:szCs w:val="28"/>
        </w:rPr>
        <w:t xml:space="preserve"> для купания. Имели </w:t>
      </w:r>
      <w:r>
        <w:rPr>
          <w:rFonts w:ascii="Times New Roman" w:hAnsi="Times New Roman"/>
          <w:sz w:val="28"/>
          <w:szCs w:val="28"/>
        </w:rPr>
        <w:t xml:space="preserve">место </w:t>
      </w:r>
      <w:r w:rsidRPr="00613FA2">
        <w:rPr>
          <w:rFonts w:ascii="Times New Roman" w:hAnsi="Times New Roman"/>
          <w:sz w:val="28"/>
          <w:szCs w:val="28"/>
        </w:rPr>
        <w:t xml:space="preserve">факты утопления детей в г. Краснодаре, г. Анапе, </w:t>
      </w:r>
      <w:r>
        <w:rPr>
          <w:rFonts w:ascii="Times New Roman" w:hAnsi="Times New Roman"/>
          <w:sz w:val="28"/>
          <w:szCs w:val="28"/>
        </w:rPr>
        <w:t xml:space="preserve">Абинском, </w:t>
      </w:r>
      <w:r w:rsidRPr="00613FA2">
        <w:rPr>
          <w:rFonts w:ascii="Times New Roman" w:hAnsi="Times New Roman"/>
          <w:sz w:val="28"/>
          <w:szCs w:val="28"/>
        </w:rPr>
        <w:t>Красноармейском, Славянском, Староминском, Темрюкском, Усть-Лабинском районах.</w:t>
      </w:r>
    </w:p>
    <w:p w:rsidR="005117ED" w:rsidRDefault="005117ED" w:rsidP="00EA0220">
      <w:pPr>
        <w:spacing w:after="0" w:line="276" w:lineRule="auto"/>
        <w:ind w:firstLine="709"/>
        <w:contextualSpacing/>
        <w:jc w:val="both"/>
        <w:rPr>
          <w:rFonts w:ascii="Times New Roman" w:hAnsi="Times New Roman"/>
          <w:sz w:val="28"/>
          <w:szCs w:val="28"/>
        </w:rPr>
      </w:pPr>
      <w:r w:rsidRPr="00613FA2">
        <w:rPr>
          <w:rFonts w:ascii="Times New Roman" w:hAnsi="Times New Roman"/>
          <w:sz w:val="28"/>
          <w:szCs w:val="28"/>
        </w:rPr>
        <w:t xml:space="preserve">В два раза увеличилось число </w:t>
      </w:r>
      <w:r>
        <w:rPr>
          <w:rFonts w:ascii="Times New Roman" w:hAnsi="Times New Roman"/>
          <w:sz w:val="28"/>
          <w:szCs w:val="28"/>
        </w:rPr>
        <w:t>случаев гибели</w:t>
      </w:r>
      <w:r w:rsidRPr="00613FA2">
        <w:rPr>
          <w:rFonts w:ascii="Times New Roman" w:hAnsi="Times New Roman"/>
          <w:sz w:val="28"/>
          <w:szCs w:val="28"/>
        </w:rPr>
        <w:t xml:space="preserve"> детей в результате пожаров (</w:t>
      </w:r>
      <w:r w:rsidRPr="00613FA2">
        <w:rPr>
          <w:rFonts w:ascii="Times New Roman" w:hAnsi="Times New Roman"/>
          <w:i/>
          <w:sz w:val="28"/>
          <w:szCs w:val="28"/>
        </w:rPr>
        <w:t xml:space="preserve">2018 год </w:t>
      </w:r>
      <w:r w:rsidR="00030F00">
        <w:rPr>
          <w:rFonts w:ascii="Times New Roman" w:hAnsi="Times New Roman"/>
          <w:i/>
          <w:sz w:val="28"/>
          <w:szCs w:val="28"/>
        </w:rPr>
        <w:t>–</w:t>
      </w:r>
      <w:r w:rsidRPr="00613FA2">
        <w:rPr>
          <w:rFonts w:ascii="Times New Roman" w:hAnsi="Times New Roman"/>
          <w:i/>
          <w:sz w:val="28"/>
          <w:szCs w:val="28"/>
        </w:rPr>
        <w:t xml:space="preserve"> 13, 2019 год </w:t>
      </w:r>
      <w:r w:rsidR="00030F00">
        <w:rPr>
          <w:rFonts w:ascii="Times New Roman" w:hAnsi="Times New Roman"/>
          <w:i/>
          <w:sz w:val="28"/>
          <w:szCs w:val="28"/>
        </w:rPr>
        <w:t>–</w:t>
      </w:r>
      <w:r w:rsidRPr="00613FA2">
        <w:rPr>
          <w:rFonts w:ascii="Times New Roman" w:hAnsi="Times New Roman"/>
          <w:i/>
          <w:sz w:val="28"/>
          <w:szCs w:val="28"/>
        </w:rPr>
        <w:t xml:space="preserve"> 4</w:t>
      </w:r>
      <w:r>
        <w:rPr>
          <w:rFonts w:ascii="Times New Roman" w:hAnsi="Times New Roman"/>
          <w:i/>
          <w:sz w:val="28"/>
          <w:szCs w:val="28"/>
        </w:rPr>
        <w:t xml:space="preserve">, 2020 год </w:t>
      </w:r>
      <w:r w:rsidR="00030F00">
        <w:rPr>
          <w:rFonts w:ascii="Times New Roman" w:hAnsi="Times New Roman"/>
          <w:i/>
          <w:sz w:val="28"/>
          <w:szCs w:val="28"/>
        </w:rPr>
        <w:t>–</w:t>
      </w:r>
      <w:r>
        <w:rPr>
          <w:rFonts w:ascii="Times New Roman" w:hAnsi="Times New Roman"/>
          <w:i/>
          <w:sz w:val="28"/>
          <w:szCs w:val="28"/>
        </w:rPr>
        <w:t xml:space="preserve"> 8</w:t>
      </w:r>
      <w:r w:rsidRPr="00D75A95">
        <w:rPr>
          <w:rFonts w:ascii="Times New Roman" w:hAnsi="Times New Roman"/>
          <w:i/>
          <w:sz w:val="28"/>
          <w:szCs w:val="28"/>
        </w:rPr>
        <w:t xml:space="preserve">). </w:t>
      </w:r>
      <w:r w:rsidRPr="00D75A95">
        <w:rPr>
          <w:rFonts w:ascii="Times New Roman" w:hAnsi="Times New Roman"/>
          <w:sz w:val="28"/>
          <w:szCs w:val="28"/>
        </w:rPr>
        <w:t xml:space="preserve">Пожары с летальным исходом детей произошли в г. Краснодаре, Крымском, </w:t>
      </w:r>
      <w:r>
        <w:rPr>
          <w:rFonts w:ascii="Times New Roman" w:hAnsi="Times New Roman"/>
          <w:sz w:val="28"/>
          <w:szCs w:val="28"/>
        </w:rPr>
        <w:t>Отрадненском, Лабинском</w:t>
      </w:r>
      <w:r w:rsidRPr="00D75A95">
        <w:rPr>
          <w:rFonts w:ascii="Times New Roman" w:hAnsi="Times New Roman"/>
          <w:sz w:val="28"/>
          <w:szCs w:val="28"/>
        </w:rPr>
        <w:t>, Новопокровском, Красноармейском, Тимашевском районах.</w:t>
      </w:r>
      <w:r>
        <w:rPr>
          <w:rFonts w:ascii="Times New Roman" w:hAnsi="Times New Roman"/>
          <w:sz w:val="28"/>
          <w:szCs w:val="28"/>
        </w:rPr>
        <w:t xml:space="preserve"> Т</w:t>
      </w:r>
      <w:r w:rsidRPr="00840C9A">
        <w:rPr>
          <w:rFonts w:ascii="Times New Roman" w:hAnsi="Times New Roman"/>
          <w:sz w:val="28"/>
          <w:szCs w:val="28"/>
        </w:rPr>
        <w:t>равмировано 18 несовершеннолетних (</w:t>
      </w:r>
      <w:r w:rsidRPr="00840C9A">
        <w:rPr>
          <w:rFonts w:ascii="Times New Roman" w:hAnsi="Times New Roman"/>
          <w:i/>
          <w:sz w:val="28"/>
          <w:szCs w:val="28"/>
        </w:rPr>
        <w:t xml:space="preserve">2018 год </w:t>
      </w:r>
      <w:r w:rsidR="00030F00">
        <w:rPr>
          <w:rFonts w:ascii="Times New Roman" w:hAnsi="Times New Roman"/>
          <w:i/>
          <w:sz w:val="28"/>
          <w:szCs w:val="28"/>
        </w:rPr>
        <w:t>–</w:t>
      </w:r>
      <w:r w:rsidR="001B579E">
        <w:rPr>
          <w:rFonts w:ascii="Times New Roman" w:hAnsi="Times New Roman"/>
          <w:i/>
          <w:sz w:val="28"/>
          <w:szCs w:val="28"/>
        </w:rPr>
        <w:t xml:space="preserve"> </w:t>
      </w:r>
      <w:r w:rsidRPr="00840C9A">
        <w:rPr>
          <w:rFonts w:ascii="Times New Roman" w:hAnsi="Times New Roman"/>
          <w:i/>
          <w:sz w:val="28"/>
          <w:szCs w:val="28"/>
        </w:rPr>
        <w:t xml:space="preserve">29, 2019 год </w:t>
      </w:r>
      <w:r w:rsidR="00030F00">
        <w:rPr>
          <w:rFonts w:ascii="Times New Roman" w:hAnsi="Times New Roman"/>
          <w:i/>
          <w:sz w:val="28"/>
          <w:szCs w:val="28"/>
        </w:rPr>
        <w:t>–</w:t>
      </w:r>
      <w:r w:rsidRPr="00840C9A">
        <w:rPr>
          <w:rFonts w:ascii="Times New Roman" w:hAnsi="Times New Roman"/>
          <w:i/>
          <w:sz w:val="28"/>
          <w:szCs w:val="28"/>
        </w:rPr>
        <w:t xml:space="preserve"> 21, 2020 год </w:t>
      </w:r>
      <w:r w:rsidR="00030F00">
        <w:rPr>
          <w:rFonts w:ascii="Times New Roman" w:hAnsi="Times New Roman"/>
          <w:i/>
          <w:sz w:val="28"/>
          <w:szCs w:val="28"/>
        </w:rPr>
        <w:t>–</w:t>
      </w:r>
      <w:r w:rsidRPr="00840C9A">
        <w:rPr>
          <w:rFonts w:ascii="Times New Roman" w:hAnsi="Times New Roman"/>
          <w:i/>
          <w:sz w:val="28"/>
          <w:szCs w:val="28"/>
        </w:rPr>
        <w:t xml:space="preserve"> 18</w:t>
      </w:r>
      <w:r w:rsidRPr="00840C9A">
        <w:rPr>
          <w:rFonts w:ascii="Times New Roman" w:hAnsi="Times New Roman"/>
          <w:sz w:val="28"/>
          <w:szCs w:val="28"/>
        </w:rPr>
        <w:t>).</w:t>
      </w:r>
      <w:r>
        <w:rPr>
          <w:rFonts w:ascii="Times New Roman" w:hAnsi="Times New Roman"/>
          <w:sz w:val="28"/>
          <w:szCs w:val="28"/>
        </w:rPr>
        <w:t xml:space="preserve"> Основными причинами возникновения пожаров стал</w:t>
      </w:r>
      <w:r w:rsidR="00D13FCD">
        <w:rPr>
          <w:rFonts w:ascii="Times New Roman" w:hAnsi="Times New Roman"/>
          <w:sz w:val="28"/>
          <w:szCs w:val="28"/>
        </w:rPr>
        <w:t>и</w:t>
      </w:r>
      <w:r>
        <w:rPr>
          <w:rFonts w:ascii="Times New Roman" w:hAnsi="Times New Roman"/>
          <w:sz w:val="28"/>
          <w:szCs w:val="28"/>
        </w:rPr>
        <w:t xml:space="preserve"> нарушение правил технической эксплуатации электрооборудования, нарушение правил пожарной безопасности при эксплуатации газового оборудования, шалость детей с огнем, неосторожность при </w:t>
      </w:r>
      <w:r w:rsidRPr="00A806EF">
        <w:rPr>
          <w:rFonts w:ascii="Times New Roman" w:hAnsi="Times New Roman"/>
          <w:sz w:val="28"/>
          <w:szCs w:val="28"/>
        </w:rPr>
        <w:t>курении</w:t>
      </w:r>
      <w:r w:rsidR="006E6826" w:rsidRPr="00A806EF">
        <w:rPr>
          <w:rFonts w:ascii="Times New Roman" w:hAnsi="Times New Roman"/>
          <w:sz w:val="28"/>
          <w:szCs w:val="28"/>
        </w:rPr>
        <w:t xml:space="preserve"> взрослых</w:t>
      </w:r>
      <w:r w:rsidRPr="00A806EF">
        <w:rPr>
          <w:rFonts w:ascii="Times New Roman" w:hAnsi="Times New Roman"/>
          <w:sz w:val="28"/>
          <w:szCs w:val="28"/>
        </w:rPr>
        <w:t>.</w:t>
      </w:r>
      <w:r w:rsidRPr="00D75A95">
        <w:rPr>
          <w:rFonts w:ascii="Times New Roman" w:hAnsi="Times New Roman"/>
          <w:sz w:val="28"/>
          <w:szCs w:val="28"/>
        </w:rPr>
        <w:t xml:space="preserve"> </w:t>
      </w:r>
    </w:p>
    <w:p w:rsidR="005117ED" w:rsidRDefault="005117ED" w:rsidP="00EA0220">
      <w:pPr>
        <w:spacing w:after="0" w:line="276" w:lineRule="auto"/>
        <w:ind w:firstLine="709"/>
        <w:contextualSpacing/>
        <w:jc w:val="both"/>
        <w:rPr>
          <w:rFonts w:ascii="Times New Roman" w:hAnsi="Times New Roman"/>
          <w:sz w:val="28"/>
          <w:szCs w:val="28"/>
          <w:highlight w:val="yellow"/>
        </w:rPr>
      </w:pPr>
      <w:r w:rsidRPr="00EC4AAA">
        <w:rPr>
          <w:rFonts w:ascii="Times New Roman" w:hAnsi="Times New Roman"/>
          <w:sz w:val="28"/>
          <w:szCs w:val="28"/>
        </w:rPr>
        <w:t xml:space="preserve">В 2020 году </w:t>
      </w:r>
      <w:r>
        <w:rPr>
          <w:rFonts w:ascii="Times New Roman" w:hAnsi="Times New Roman"/>
          <w:sz w:val="28"/>
          <w:szCs w:val="28"/>
        </w:rPr>
        <w:t>уменьшила</w:t>
      </w:r>
      <w:r w:rsidRPr="0048689B">
        <w:rPr>
          <w:rFonts w:ascii="Times New Roman" w:hAnsi="Times New Roman"/>
          <w:sz w:val="28"/>
          <w:szCs w:val="28"/>
        </w:rPr>
        <w:t xml:space="preserve">сь </w:t>
      </w:r>
      <w:r>
        <w:rPr>
          <w:rFonts w:ascii="Times New Roman" w:hAnsi="Times New Roman"/>
          <w:sz w:val="28"/>
          <w:szCs w:val="28"/>
        </w:rPr>
        <w:t>численность</w:t>
      </w:r>
      <w:r w:rsidRPr="0048689B">
        <w:rPr>
          <w:rFonts w:ascii="Times New Roman" w:hAnsi="Times New Roman"/>
          <w:sz w:val="28"/>
          <w:szCs w:val="28"/>
        </w:rPr>
        <w:t xml:space="preserve"> травмированных детей</w:t>
      </w:r>
      <w:r>
        <w:rPr>
          <w:rFonts w:ascii="Times New Roman" w:hAnsi="Times New Roman"/>
          <w:sz w:val="28"/>
          <w:szCs w:val="28"/>
        </w:rPr>
        <w:t xml:space="preserve"> в результате </w:t>
      </w:r>
      <w:r w:rsidR="004E247B" w:rsidRPr="00EC4AAA">
        <w:rPr>
          <w:rFonts w:ascii="Times New Roman" w:hAnsi="Times New Roman"/>
          <w:sz w:val="28"/>
          <w:szCs w:val="28"/>
        </w:rPr>
        <w:t>дорожно-транспортных происшествий (</w:t>
      </w:r>
      <w:r w:rsidR="004E247B" w:rsidRPr="00EC4AAA">
        <w:rPr>
          <w:rFonts w:ascii="Times New Roman" w:hAnsi="Times New Roman"/>
          <w:i/>
          <w:sz w:val="28"/>
          <w:szCs w:val="28"/>
        </w:rPr>
        <w:t xml:space="preserve">далее </w:t>
      </w:r>
      <w:r w:rsidR="004E247B">
        <w:rPr>
          <w:rFonts w:ascii="Times New Roman" w:hAnsi="Times New Roman"/>
          <w:i/>
          <w:sz w:val="28"/>
          <w:szCs w:val="28"/>
        </w:rPr>
        <w:t>–</w:t>
      </w:r>
      <w:r w:rsidR="004E247B" w:rsidRPr="00EC4AAA">
        <w:rPr>
          <w:rFonts w:ascii="Times New Roman" w:hAnsi="Times New Roman"/>
          <w:i/>
          <w:sz w:val="28"/>
          <w:szCs w:val="28"/>
        </w:rPr>
        <w:t xml:space="preserve"> ДТП</w:t>
      </w:r>
      <w:r w:rsidR="004E247B">
        <w:rPr>
          <w:rFonts w:ascii="Times New Roman" w:hAnsi="Times New Roman"/>
          <w:sz w:val="28"/>
          <w:szCs w:val="28"/>
        </w:rPr>
        <w:t>)</w:t>
      </w:r>
      <w:r w:rsidRPr="0048689B">
        <w:rPr>
          <w:rFonts w:ascii="Times New Roman" w:hAnsi="Times New Roman"/>
          <w:i/>
          <w:sz w:val="28"/>
          <w:szCs w:val="28"/>
        </w:rPr>
        <w:t xml:space="preserve"> (2018 год </w:t>
      </w:r>
      <w:r w:rsidR="00030F00">
        <w:rPr>
          <w:rFonts w:ascii="Times New Roman" w:hAnsi="Times New Roman"/>
          <w:i/>
          <w:sz w:val="28"/>
          <w:szCs w:val="28"/>
        </w:rPr>
        <w:t>–</w:t>
      </w:r>
      <w:r w:rsidRPr="0048689B">
        <w:rPr>
          <w:rFonts w:ascii="Times New Roman" w:hAnsi="Times New Roman"/>
          <w:i/>
          <w:sz w:val="28"/>
          <w:szCs w:val="28"/>
        </w:rPr>
        <w:t xml:space="preserve"> 923, 2019 год </w:t>
      </w:r>
      <w:r w:rsidR="00030F00">
        <w:rPr>
          <w:rFonts w:ascii="Times New Roman" w:hAnsi="Times New Roman"/>
          <w:i/>
          <w:sz w:val="28"/>
          <w:szCs w:val="28"/>
        </w:rPr>
        <w:t>–</w:t>
      </w:r>
      <w:r w:rsidRPr="0048689B">
        <w:rPr>
          <w:rFonts w:ascii="Times New Roman" w:hAnsi="Times New Roman"/>
          <w:i/>
          <w:sz w:val="28"/>
          <w:szCs w:val="28"/>
        </w:rPr>
        <w:t xml:space="preserve"> 1090, 2020 год </w:t>
      </w:r>
      <w:r w:rsidR="00030F00">
        <w:rPr>
          <w:rFonts w:ascii="Times New Roman" w:hAnsi="Times New Roman"/>
          <w:i/>
          <w:sz w:val="28"/>
          <w:szCs w:val="28"/>
        </w:rPr>
        <w:t>–</w:t>
      </w:r>
      <w:r w:rsidRPr="0048689B">
        <w:rPr>
          <w:rFonts w:ascii="Times New Roman" w:hAnsi="Times New Roman"/>
          <w:i/>
          <w:sz w:val="28"/>
          <w:szCs w:val="28"/>
        </w:rPr>
        <w:t xml:space="preserve"> 866)</w:t>
      </w:r>
      <w:r w:rsidR="005E2EDA">
        <w:rPr>
          <w:rFonts w:ascii="Times New Roman" w:hAnsi="Times New Roman"/>
          <w:i/>
          <w:sz w:val="28"/>
          <w:szCs w:val="28"/>
        </w:rPr>
        <w:t xml:space="preserve">. </w:t>
      </w:r>
      <w:r w:rsidR="005E2EDA" w:rsidRPr="005E2EDA">
        <w:rPr>
          <w:rFonts w:ascii="Times New Roman" w:hAnsi="Times New Roman"/>
          <w:sz w:val="28"/>
          <w:szCs w:val="28"/>
        </w:rPr>
        <w:t>П</w:t>
      </w:r>
      <w:r w:rsidRPr="005E2EDA">
        <w:rPr>
          <w:rFonts w:ascii="Times New Roman" w:hAnsi="Times New Roman"/>
          <w:sz w:val="28"/>
          <w:szCs w:val="28"/>
        </w:rPr>
        <w:t>р</w:t>
      </w:r>
      <w:r w:rsidRPr="00EC4AAA">
        <w:rPr>
          <w:rFonts w:ascii="Times New Roman" w:hAnsi="Times New Roman"/>
          <w:sz w:val="28"/>
          <w:szCs w:val="28"/>
        </w:rPr>
        <w:t xml:space="preserve">оизошло сокращение </w:t>
      </w:r>
      <w:r>
        <w:rPr>
          <w:rFonts w:ascii="Times New Roman" w:hAnsi="Times New Roman"/>
          <w:sz w:val="28"/>
          <w:szCs w:val="28"/>
        </w:rPr>
        <w:t xml:space="preserve">почти в два раза фактов </w:t>
      </w:r>
      <w:r w:rsidRPr="00EC4AAA">
        <w:rPr>
          <w:rFonts w:ascii="Times New Roman" w:hAnsi="Times New Roman"/>
          <w:sz w:val="28"/>
          <w:szCs w:val="28"/>
        </w:rPr>
        <w:t>гибели детей в результате</w:t>
      </w:r>
      <w:r w:rsidR="004E247B" w:rsidRPr="004E247B">
        <w:rPr>
          <w:rFonts w:ascii="Times New Roman" w:hAnsi="Times New Roman"/>
          <w:sz w:val="28"/>
          <w:szCs w:val="28"/>
        </w:rPr>
        <w:t xml:space="preserve"> </w:t>
      </w:r>
      <w:r w:rsidR="004E247B">
        <w:rPr>
          <w:rFonts w:ascii="Times New Roman" w:hAnsi="Times New Roman"/>
          <w:sz w:val="28"/>
          <w:szCs w:val="28"/>
        </w:rPr>
        <w:t>ДТП</w:t>
      </w:r>
      <w:r>
        <w:rPr>
          <w:rFonts w:ascii="Times New Roman" w:hAnsi="Times New Roman"/>
          <w:sz w:val="28"/>
          <w:szCs w:val="28"/>
        </w:rPr>
        <w:t xml:space="preserve">, но, к сожалению, их число остается достаточно высоким </w:t>
      </w:r>
      <w:r w:rsidRPr="0048689B">
        <w:rPr>
          <w:rFonts w:ascii="Times New Roman" w:hAnsi="Times New Roman"/>
          <w:i/>
          <w:sz w:val="28"/>
          <w:szCs w:val="28"/>
        </w:rPr>
        <w:t>(2018</w:t>
      </w:r>
      <w:r w:rsidR="00D13FCD">
        <w:rPr>
          <w:rFonts w:ascii="Times New Roman" w:hAnsi="Times New Roman"/>
          <w:i/>
          <w:sz w:val="28"/>
          <w:szCs w:val="28"/>
        </w:rPr>
        <w:t xml:space="preserve"> год</w:t>
      </w:r>
      <w:r w:rsidRPr="0048689B">
        <w:rPr>
          <w:rFonts w:ascii="Times New Roman" w:hAnsi="Times New Roman"/>
          <w:i/>
          <w:sz w:val="28"/>
          <w:szCs w:val="28"/>
        </w:rPr>
        <w:t xml:space="preserve"> </w:t>
      </w:r>
      <w:r w:rsidR="00030F00">
        <w:rPr>
          <w:rFonts w:ascii="Times New Roman" w:hAnsi="Times New Roman"/>
          <w:i/>
          <w:sz w:val="28"/>
          <w:szCs w:val="28"/>
        </w:rPr>
        <w:t>–</w:t>
      </w:r>
      <w:r w:rsidR="001B579E">
        <w:rPr>
          <w:rFonts w:ascii="Times New Roman" w:hAnsi="Times New Roman"/>
          <w:i/>
          <w:sz w:val="28"/>
          <w:szCs w:val="28"/>
        </w:rPr>
        <w:t xml:space="preserve"> </w:t>
      </w:r>
      <w:r w:rsidRPr="0048689B">
        <w:rPr>
          <w:rFonts w:ascii="Times New Roman" w:hAnsi="Times New Roman"/>
          <w:i/>
          <w:sz w:val="28"/>
          <w:szCs w:val="28"/>
        </w:rPr>
        <w:t xml:space="preserve">39, 2019 год </w:t>
      </w:r>
      <w:r w:rsidR="00030F00">
        <w:rPr>
          <w:rFonts w:ascii="Times New Roman" w:hAnsi="Times New Roman"/>
          <w:i/>
          <w:sz w:val="28"/>
          <w:szCs w:val="28"/>
        </w:rPr>
        <w:t>–</w:t>
      </w:r>
      <w:r w:rsidRPr="0048689B">
        <w:rPr>
          <w:rFonts w:ascii="Times New Roman" w:hAnsi="Times New Roman"/>
          <w:i/>
          <w:sz w:val="28"/>
          <w:szCs w:val="28"/>
        </w:rPr>
        <w:t xml:space="preserve"> 41, 2020 год </w:t>
      </w:r>
      <w:r w:rsidR="00030F00">
        <w:rPr>
          <w:rFonts w:ascii="Times New Roman" w:hAnsi="Times New Roman"/>
          <w:i/>
          <w:sz w:val="28"/>
          <w:szCs w:val="28"/>
        </w:rPr>
        <w:t>–</w:t>
      </w:r>
      <w:r w:rsidRPr="0048689B">
        <w:rPr>
          <w:rFonts w:ascii="Times New Roman" w:hAnsi="Times New Roman"/>
          <w:i/>
          <w:sz w:val="28"/>
          <w:szCs w:val="28"/>
        </w:rPr>
        <w:t xml:space="preserve"> 22). </w:t>
      </w:r>
    </w:p>
    <w:p w:rsidR="005117ED" w:rsidRPr="00306602" w:rsidRDefault="005117ED"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Вышеприведенные </w:t>
      </w:r>
      <w:r w:rsidRPr="00A40159">
        <w:rPr>
          <w:rFonts w:ascii="Times New Roman" w:hAnsi="Times New Roman"/>
          <w:sz w:val="28"/>
          <w:szCs w:val="28"/>
        </w:rPr>
        <w:t xml:space="preserve">статистические данные, а также проблемы, выявленные в 2020 году и обозначенные в Ежегодном докладе, подлежат анализу заинтересованными органами и должностными лицами, а по устранению или недопущению отдельных из них требуется </w:t>
      </w:r>
      <w:r w:rsidRPr="00F634E2">
        <w:rPr>
          <w:rFonts w:ascii="Times New Roman" w:hAnsi="Times New Roman"/>
          <w:sz w:val="28"/>
          <w:szCs w:val="28"/>
        </w:rPr>
        <w:t xml:space="preserve">незамедлительное </w:t>
      </w:r>
      <w:r w:rsidRPr="00A40159">
        <w:rPr>
          <w:rFonts w:ascii="Times New Roman" w:hAnsi="Times New Roman"/>
          <w:sz w:val="28"/>
          <w:szCs w:val="28"/>
        </w:rPr>
        <w:t>принятие дополнитель</w:t>
      </w:r>
      <w:r w:rsidRPr="00A40159">
        <w:rPr>
          <w:rFonts w:ascii="Times New Roman" w:hAnsi="Times New Roman"/>
          <w:sz w:val="28"/>
          <w:szCs w:val="28"/>
        </w:rPr>
        <w:lastRenderedPageBreak/>
        <w:t>ных мер</w:t>
      </w:r>
      <w:r>
        <w:rPr>
          <w:rFonts w:ascii="Times New Roman" w:hAnsi="Times New Roman"/>
          <w:sz w:val="28"/>
          <w:szCs w:val="28"/>
        </w:rPr>
        <w:t xml:space="preserve">, среди которых на первый план выходит широкая информационно-разъяснительная работа с детским и взрослым населением о недопустимости оставления несовершеннолетних детей без присмотра, необходимости соблюдения правил безопасности в местах семейного отдыха и досуга, техники безопасности в быту, на дороге, на водных </w:t>
      </w:r>
      <w:r w:rsidRPr="00306602">
        <w:rPr>
          <w:rFonts w:ascii="Times New Roman" w:hAnsi="Times New Roman"/>
          <w:sz w:val="28"/>
          <w:szCs w:val="28"/>
        </w:rPr>
        <w:t>объектах.</w:t>
      </w:r>
    </w:p>
    <w:p w:rsidR="00131882" w:rsidRPr="00306602" w:rsidRDefault="00131882" w:rsidP="00EA0220">
      <w:pPr>
        <w:spacing w:after="0" w:line="276" w:lineRule="auto"/>
        <w:ind w:firstLine="709"/>
        <w:jc w:val="center"/>
        <w:rPr>
          <w:rFonts w:ascii="Times New Roman" w:hAnsi="Times New Roman"/>
          <w:b/>
          <w:sz w:val="28"/>
          <w:szCs w:val="28"/>
        </w:rPr>
      </w:pPr>
    </w:p>
    <w:p w:rsidR="00B70E4E" w:rsidRPr="00306602" w:rsidRDefault="00B70E4E" w:rsidP="00EA0220">
      <w:pPr>
        <w:spacing w:after="0" w:line="276" w:lineRule="auto"/>
        <w:ind w:firstLine="709"/>
        <w:jc w:val="center"/>
        <w:rPr>
          <w:rFonts w:ascii="Times New Roman" w:hAnsi="Times New Roman"/>
          <w:b/>
          <w:sz w:val="28"/>
          <w:szCs w:val="28"/>
        </w:rPr>
      </w:pPr>
      <w:r w:rsidRPr="00306602">
        <w:rPr>
          <w:rFonts w:ascii="Times New Roman" w:hAnsi="Times New Roman"/>
          <w:b/>
          <w:sz w:val="28"/>
          <w:szCs w:val="28"/>
        </w:rPr>
        <w:t>2.</w:t>
      </w:r>
      <w:r w:rsidR="004E417A" w:rsidRPr="00306602">
        <w:rPr>
          <w:rFonts w:ascii="Times New Roman" w:hAnsi="Times New Roman"/>
          <w:b/>
          <w:sz w:val="28"/>
          <w:szCs w:val="28"/>
        </w:rPr>
        <w:t>1</w:t>
      </w:r>
      <w:r w:rsidRPr="00306602">
        <w:rPr>
          <w:rFonts w:ascii="Times New Roman" w:hAnsi="Times New Roman"/>
          <w:b/>
          <w:sz w:val="28"/>
          <w:szCs w:val="28"/>
        </w:rPr>
        <w:t>. Право жить и воспитываться в семье</w:t>
      </w:r>
    </w:p>
    <w:p w:rsidR="00BD13A8" w:rsidRPr="00306602" w:rsidRDefault="00BD13A8" w:rsidP="00EA0220">
      <w:pPr>
        <w:spacing w:after="0" w:line="276" w:lineRule="auto"/>
        <w:ind w:firstLine="709"/>
        <w:jc w:val="center"/>
        <w:rPr>
          <w:rFonts w:ascii="Times New Roman" w:hAnsi="Times New Roman"/>
          <w:b/>
          <w:sz w:val="28"/>
          <w:szCs w:val="28"/>
        </w:rPr>
      </w:pPr>
    </w:p>
    <w:p w:rsidR="00B70E4E" w:rsidRPr="00306602" w:rsidRDefault="00A26D04" w:rsidP="00EA0220">
      <w:pPr>
        <w:tabs>
          <w:tab w:val="left" w:pos="1395"/>
        </w:tabs>
        <w:spacing w:after="0" w:line="276" w:lineRule="auto"/>
        <w:ind w:firstLine="709"/>
        <w:jc w:val="both"/>
        <w:rPr>
          <w:rFonts w:ascii="Times New Roman" w:hAnsi="Times New Roman"/>
          <w:sz w:val="28"/>
          <w:szCs w:val="28"/>
        </w:rPr>
      </w:pPr>
      <w:r w:rsidRPr="00A806EF">
        <w:rPr>
          <w:rFonts w:ascii="Times New Roman" w:eastAsia="Times New Roman" w:hAnsi="Times New Roman"/>
          <w:sz w:val="28"/>
          <w:szCs w:val="28"/>
          <w:lang w:eastAsia="ru-RU"/>
        </w:rPr>
        <w:t>Г</w:t>
      </w:r>
      <w:r w:rsidR="00B70E4E" w:rsidRPr="00A806EF">
        <w:rPr>
          <w:rFonts w:ascii="Times New Roman" w:hAnsi="Times New Roman"/>
          <w:sz w:val="28"/>
          <w:szCs w:val="28"/>
          <w:lang w:eastAsia="ru-RU"/>
        </w:rPr>
        <w:t xml:space="preserve">осударственная семейная политика </w:t>
      </w:r>
      <w:r w:rsidRPr="00A806EF">
        <w:rPr>
          <w:rFonts w:ascii="Times New Roman" w:hAnsi="Times New Roman"/>
          <w:sz w:val="28"/>
          <w:szCs w:val="28"/>
          <w:lang w:eastAsia="ru-RU"/>
        </w:rPr>
        <w:t xml:space="preserve">в Российской Федерации </w:t>
      </w:r>
      <w:r w:rsidR="00B70E4E" w:rsidRPr="00A806EF">
        <w:rPr>
          <w:rFonts w:ascii="Times New Roman" w:hAnsi="Times New Roman"/>
          <w:sz w:val="28"/>
          <w:szCs w:val="28"/>
          <w:lang w:eastAsia="ru-RU"/>
        </w:rPr>
        <w:t>всецело направлена на укрепление российской семьи и поддержку традиционных семейных ценностей. З</w:t>
      </w:r>
      <w:r w:rsidR="00B70E4E" w:rsidRPr="00A806EF">
        <w:rPr>
          <w:rFonts w:ascii="Times New Roman" w:hAnsi="Times New Roman"/>
          <w:sz w:val="28"/>
          <w:szCs w:val="28"/>
        </w:rPr>
        <w:t xml:space="preserve">наковым изменением законодательства является принятие в 2020 году поправок </w:t>
      </w:r>
      <w:r w:rsidR="00D13FCD" w:rsidRPr="00A806EF">
        <w:rPr>
          <w:rFonts w:ascii="Times New Roman" w:hAnsi="Times New Roman"/>
          <w:sz w:val="28"/>
          <w:szCs w:val="28"/>
        </w:rPr>
        <w:t>в</w:t>
      </w:r>
      <w:r w:rsidR="00B70E4E" w:rsidRPr="00A806EF">
        <w:rPr>
          <w:rFonts w:ascii="Times New Roman" w:hAnsi="Times New Roman"/>
          <w:sz w:val="28"/>
          <w:szCs w:val="28"/>
        </w:rPr>
        <w:t xml:space="preserve"> Конституци</w:t>
      </w:r>
      <w:r w:rsidR="00D13FCD" w:rsidRPr="00A806EF">
        <w:rPr>
          <w:rFonts w:ascii="Times New Roman" w:hAnsi="Times New Roman"/>
          <w:sz w:val="28"/>
          <w:szCs w:val="28"/>
        </w:rPr>
        <w:t>ю</w:t>
      </w:r>
      <w:r w:rsidR="00B70E4E" w:rsidRPr="00A806EF">
        <w:rPr>
          <w:rFonts w:ascii="Times New Roman" w:hAnsi="Times New Roman"/>
          <w:sz w:val="28"/>
          <w:szCs w:val="28"/>
        </w:rPr>
        <w:t xml:space="preserve"> </w:t>
      </w:r>
      <w:r w:rsidR="00121E88" w:rsidRPr="00A806EF">
        <w:rPr>
          <w:rFonts w:ascii="Times New Roman" w:hAnsi="Times New Roman"/>
          <w:sz w:val="28"/>
          <w:szCs w:val="28"/>
        </w:rPr>
        <w:t>РФ</w:t>
      </w:r>
      <w:r w:rsidR="00B70E4E" w:rsidRPr="00A806EF">
        <w:rPr>
          <w:rFonts w:ascii="Times New Roman" w:hAnsi="Times New Roman"/>
          <w:sz w:val="28"/>
          <w:szCs w:val="28"/>
        </w:rPr>
        <w:t xml:space="preserve">, которые </w:t>
      </w:r>
      <w:r w:rsidR="00427145" w:rsidRPr="00A806EF">
        <w:rPr>
          <w:rFonts w:ascii="Times New Roman" w:hAnsi="Times New Roman"/>
          <w:sz w:val="28"/>
          <w:szCs w:val="28"/>
        </w:rPr>
        <w:t xml:space="preserve">зафиксировали норму: брак – это союз мужчины и женщины, </w:t>
      </w:r>
      <w:r w:rsidR="00B70E4E" w:rsidRPr="00A806EF">
        <w:rPr>
          <w:rFonts w:ascii="Times New Roman" w:hAnsi="Times New Roman"/>
          <w:sz w:val="28"/>
          <w:szCs w:val="28"/>
        </w:rPr>
        <w:t>закрепили обязанность государства создавать условия, способствующие всестороннему</w:t>
      </w:r>
      <w:r w:rsidR="00B70E4E" w:rsidRPr="00306602">
        <w:rPr>
          <w:rFonts w:ascii="Times New Roman" w:hAnsi="Times New Roman"/>
          <w:sz w:val="28"/>
          <w:szCs w:val="28"/>
        </w:rPr>
        <w:t xml:space="preserve"> развитию детей, обеспечивать приоритет семейного воспитания, создавать условия для достойного воспитания детей в семье.</w:t>
      </w:r>
    </w:p>
    <w:p w:rsidR="00030F00" w:rsidRPr="00306602" w:rsidRDefault="00030F00" w:rsidP="00030F00">
      <w:pPr>
        <w:spacing w:after="0" w:line="240" w:lineRule="auto"/>
        <w:ind w:firstLine="709"/>
        <w:contextualSpacing/>
        <w:jc w:val="right"/>
        <w:rPr>
          <w:rFonts w:ascii="Times New Roman" w:hAnsi="Times New Roman"/>
          <w:b/>
          <w:i/>
          <w:sz w:val="24"/>
          <w:szCs w:val="24"/>
        </w:rPr>
      </w:pPr>
      <w:r w:rsidRPr="00306602">
        <w:rPr>
          <w:rFonts w:ascii="Times New Roman" w:hAnsi="Times New Roman"/>
          <w:b/>
          <w:i/>
          <w:sz w:val="24"/>
          <w:szCs w:val="24"/>
        </w:rPr>
        <w:t>Диаграмма 9</w:t>
      </w:r>
    </w:p>
    <w:p w:rsidR="00B343E0" w:rsidRDefault="00030F00" w:rsidP="00030F00">
      <w:pPr>
        <w:spacing w:after="0" w:line="240" w:lineRule="auto"/>
        <w:ind w:firstLine="709"/>
        <w:contextualSpacing/>
        <w:jc w:val="center"/>
        <w:rPr>
          <w:rFonts w:ascii="Times New Roman" w:hAnsi="Times New Roman"/>
          <w:b/>
          <w:i/>
          <w:sz w:val="24"/>
          <w:szCs w:val="24"/>
        </w:rPr>
      </w:pPr>
      <w:r w:rsidRPr="00306602">
        <w:rPr>
          <w:rFonts w:ascii="Times New Roman" w:hAnsi="Times New Roman"/>
          <w:b/>
          <w:i/>
          <w:sz w:val="24"/>
          <w:szCs w:val="24"/>
        </w:rPr>
        <w:t xml:space="preserve">Количество </w:t>
      </w:r>
      <w:r w:rsidRPr="00E26A9E">
        <w:rPr>
          <w:rFonts w:ascii="Times New Roman" w:hAnsi="Times New Roman"/>
          <w:b/>
          <w:i/>
          <w:sz w:val="24"/>
          <w:szCs w:val="24"/>
        </w:rPr>
        <w:t>обращений, поступивших к Уполномоченному в 2018</w:t>
      </w:r>
      <w:r w:rsidR="009829A1" w:rsidRPr="00E7682C">
        <w:rPr>
          <w:rFonts w:ascii="Times New Roman" w:hAnsi="Times New Roman"/>
          <w:b/>
          <w:sz w:val="28"/>
          <w:szCs w:val="28"/>
        </w:rPr>
        <w:t>–</w:t>
      </w:r>
      <w:r w:rsidRPr="00E26A9E">
        <w:rPr>
          <w:rFonts w:ascii="Times New Roman" w:hAnsi="Times New Roman"/>
          <w:b/>
          <w:i/>
          <w:sz w:val="24"/>
          <w:szCs w:val="24"/>
        </w:rPr>
        <w:t xml:space="preserve">2020 годах, </w:t>
      </w:r>
    </w:p>
    <w:p w:rsidR="00030F00" w:rsidRDefault="00030F00" w:rsidP="00030F00">
      <w:pPr>
        <w:spacing w:after="0" w:line="240" w:lineRule="auto"/>
        <w:ind w:firstLine="709"/>
        <w:contextualSpacing/>
        <w:jc w:val="center"/>
        <w:rPr>
          <w:rFonts w:ascii="Times New Roman" w:hAnsi="Times New Roman"/>
          <w:b/>
          <w:i/>
          <w:sz w:val="24"/>
          <w:szCs w:val="24"/>
        </w:rPr>
      </w:pPr>
      <w:r w:rsidRPr="00E26A9E">
        <w:rPr>
          <w:rFonts w:ascii="Times New Roman" w:hAnsi="Times New Roman"/>
          <w:b/>
          <w:i/>
          <w:sz w:val="24"/>
          <w:szCs w:val="24"/>
        </w:rPr>
        <w:t>о защите прав</w:t>
      </w:r>
      <w:r w:rsidR="00E67EAA">
        <w:rPr>
          <w:rFonts w:ascii="Times New Roman" w:hAnsi="Times New Roman"/>
          <w:b/>
          <w:i/>
          <w:sz w:val="24"/>
          <w:szCs w:val="24"/>
        </w:rPr>
        <w:t>а</w:t>
      </w:r>
      <w:r w:rsidRPr="00E26A9E">
        <w:rPr>
          <w:rFonts w:ascii="Times New Roman" w:hAnsi="Times New Roman"/>
          <w:b/>
          <w:i/>
          <w:sz w:val="24"/>
          <w:szCs w:val="24"/>
        </w:rPr>
        <w:t xml:space="preserve"> ребенка жить и воспитываться в семье</w:t>
      </w:r>
    </w:p>
    <w:p w:rsidR="00030F00" w:rsidRPr="003C53F7" w:rsidRDefault="00030F00" w:rsidP="00030F00">
      <w:pPr>
        <w:spacing w:after="0" w:line="240" w:lineRule="auto"/>
        <w:ind w:firstLine="709"/>
        <w:contextualSpacing/>
        <w:jc w:val="center"/>
        <w:rPr>
          <w:rFonts w:ascii="Times New Roman" w:hAnsi="Times New Roman"/>
          <w:b/>
          <w:i/>
          <w:sz w:val="16"/>
          <w:szCs w:val="24"/>
        </w:rPr>
      </w:pPr>
    </w:p>
    <w:p w:rsidR="00030F00" w:rsidRDefault="00030F00" w:rsidP="00030F00">
      <w:pPr>
        <w:spacing w:after="0" w:line="240" w:lineRule="auto"/>
        <w:contextualSpacing/>
        <w:jc w:val="center"/>
        <w:rPr>
          <w:rFonts w:ascii="Times New Roman" w:hAnsi="Times New Roman"/>
          <w:sz w:val="28"/>
          <w:szCs w:val="28"/>
        </w:rPr>
      </w:pPr>
      <w:r w:rsidRPr="00E26A9E">
        <w:rPr>
          <w:b/>
          <w:i/>
          <w:noProof/>
          <w:sz w:val="24"/>
          <w:lang w:eastAsia="ru-RU"/>
        </w:rPr>
        <w:drawing>
          <wp:inline distT="0" distB="0" distL="0" distR="0" wp14:anchorId="15A1B0EB" wp14:editId="770CDD51">
            <wp:extent cx="3810000" cy="14668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53F7" w:rsidRPr="003C53F7" w:rsidRDefault="003C53F7" w:rsidP="003C53F7">
      <w:pPr>
        <w:spacing w:after="0" w:line="240" w:lineRule="auto"/>
        <w:ind w:firstLine="709"/>
        <w:contextualSpacing/>
        <w:jc w:val="both"/>
        <w:rPr>
          <w:rFonts w:ascii="Times New Roman" w:hAnsi="Times New Roman"/>
          <w:sz w:val="14"/>
          <w:szCs w:val="28"/>
        </w:rPr>
      </w:pPr>
    </w:p>
    <w:p w:rsidR="00520CB9" w:rsidRPr="003C53F7" w:rsidRDefault="003C53F7" w:rsidP="003C53F7">
      <w:pPr>
        <w:spacing w:after="0" w:line="240" w:lineRule="auto"/>
        <w:ind w:firstLine="709"/>
        <w:contextualSpacing/>
        <w:jc w:val="both"/>
        <w:rPr>
          <w:rFonts w:ascii="Times New Roman" w:hAnsi="Times New Roman"/>
          <w:sz w:val="28"/>
          <w:szCs w:val="28"/>
        </w:rPr>
      </w:pPr>
      <w:r w:rsidRPr="00E26A9E">
        <w:rPr>
          <w:rFonts w:ascii="Times New Roman" w:hAnsi="Times New Roman"/>
          <w:sz w:val="28"/>
          <w:szCs w:val="28"/>
        </w:rPr>
        <w:t>Принимая во внимание особую роль семьи для ребенка, Уполномоченны</w:t>
      </w:r>
      <w:r w:rsidR="00D13FCD">
        <w:rPr>
          <w:rFonts w:ascii="Times New Roman" w:hAnsi="Times New Roman"/>
          <w:sz w:val="28"/>
          <w:szCs w:val="28"/>
        </w:rPr>
        <w:t xml:space="preserve">й </w:t>
      </w:r>
      <w:r w:rsidRPr="00E26A9E">
        <w:rPr>
          <w:rFonts w:ascii="Times New Roman" w:hAnsi="Times New Roman"/>
          <w:sz w:val="28"/>
          <w:szCs w:val="28"/>
        </w:rPr>
        <w:t>уделяет пристальное внимание рассмотрению жалоб и обращений граждан, касающихся соблюдения права ребенка жить и воспитываться в семье. Несмотря на незначительное снижение количества обращений в 2020 году по указанной тематике (на 6,7% меньше, чем в 2019</w:t>
      </w:r>
      <w:r w:rsidR="00D13FCD">
        <w:rPr>
          <w:rFonts w:ascii="Times New Roman" w:hAnsi="Times New Roman"/>
          <w:sz w:val="28"/>
          <w:szCs w:val="28"/>
        </w:rPr>
        <w:t>-м</w:t>
      </w:r>
      <w:r w:rsidRPr="00E26A9E">
        <w:rPr>
          <w:rFonts w:ascii="Times New Roman" w:hAnsi="Times New Roman"/>
          <w:sz w:val="28"/>
          <w:szCs w:val="28"/>
        </w:rPr>
        <w:t>), которое объясняется введением ограничительных мер в связи с</w:t>
      </w:r>
      <w:r>
        <w:rPr>
          <w:rFonts w:ascii="Times New Roman" w:hAnsi="Times New Roman"/>
          <w:sz w:val="28"/>
          <w:szCs w:val="28"/>
        </w:rPr>
        <w:t xml:space="preserve"> </w:t>
      </w:r>
      <w:r w:rsidR="00520CB9" w:rsidRPr="00E26A9E">
        <w:rPr>
          <w:rFonts w:ascii="Times New Roman" w:hAnsi="Times New Roman"/>
          <w:sz w:val="28"/>
          <w:szCs w:val="28"/>
        </w:rPr>
        <w:t xml:space="preserve">распространением новой коронавирусной инфекции, по-прежнему приходится констатировать, что вопросы нарушения права ребенка жить и воспитываться в семье остаются актуальными в современном обществе </w:t>
      </w:r>
      <w:r w:rsidR="00520CB9" w:rsidRPr="00E26A9E">
        <w:rPr>
          <w:rFonts w:ascii="Times New Roman" w:hAnsi="Times New Roman"/>
          <w:i/>
          <w:sz w:val="28"/>
          <w:szCs w:val="28"/>
        </w:rPr>
        <w:t xml:space="preserve">(2018 год </w:t>
      </w:r>
      <w:r w:rsidR="001D7FDB">
        <w:rPr>
          <w:rFonts w:ascii="Times New Roman" w:hAnsi="Times New Roman"/>
          <w:i/>
          <w:sz w:val="28"/>
          <w:szCs w:val="28"/>
        </w:rPr>
        <w:t>–</w:t>
      </w:r>
      <w:r w:rsidR="00520CB9" w:rsidRPr="00E26A9E">
        <w:rPr>
          <w:rFonts w:ascii="Times New Roman" w:hAnsi="Times New Roman"/>
          <w:i/>
          <w:sz w:val="28"/>
          <w:szCs w:val="28"/>
        </w:rPr>
        <w:t xml:space="preserve"> 341</w:t>
      </w:r>
      <w:r w:rsidR="00F22B17">
        <w:rPr>
          <w:rFonts w:ascii="Times New Roman" w:hAnsi="Times New Roman"/>
          <w:i/>
          <w:sz w:val="28"/>
          <w:szCs w:val="28"/>
        </w:rPr>
        <w:t>,</w:t>
      </w:r>
      <w:r w:rsidR="00520CB9" w:rsidRPr="00E26A9E">
        <w:rPr>
          <w:rFonts w:ascii="Times New Roman" w:hAnsi="Times New Roman"/>
          <w:i/>
          <w:sz w:val="28"/>
          <w:szCs w:val="28"/>
        </w:rPr>
        <w:t xml:space="preserve"> или 16,7%, 2019 год </w:t>
      </w:r>
      <w:r w:rsidR="001D7FDB">
        <w:rPr>
          <w:rFonts w:ascii="Times New Roman" w:hAnsi="Times New Roman"/>
          <w:i/>
          <w:sz w:val="28"/>
          <w:szCs w:val="28"/>
        </w:rPr>
        <w:t>–</w:t>
      </w:r>
      <w:r w:rsidR="001B579E">
        <w:rPr>
          <w:rFonts w:ascii="Times New Roman" w:hAnsi="Times New Roman"/>
          <w:i/>
          <w:sz w:val="28"/>
          <w:szCs w:val="28"/>
        </w:rPr>
        <w:t xml:space="preserve"> 504</w:t>
      </w:r>
      <w:r w:rsidR="00F22B17">
        <w:rPr>
          <w:rFonts w:ascii="Times New Roman" w:hAnsi="Times New Roman"/>
          <w:i/>
          <w:sz w:val="28"/>
          <w:szCs w:val="28"/>
        </w:rPr>
        <w:t>,</w:t>
      </w:r>
      <w:r w:rsidR="001B579E">
        <w:rPr>
          <w:rFonts w:ascii="Times New Roman" w:hAnsi="Times New Roman"/>
          <w:i/>
          <w:sz w:val="28"/>
          <w:szCs w:val="28"/>
        </w:rPr>
        <w:t xml:space="preserve"> или 19,8%,</w:t>
      </w:r>
      <w:r w:rsidR="001D7FDB">
        <w:rPr>
          <w:rFonts w:ascii="Times New Roman" w:hAnsi="Times New Roman"/>
          <w:i/>
          <w:sz w:val="28"/>
          <w:szCs w:val="28"/>
        </w:rPr>
        <w:t xml:space="preserve"> </w:t>
      </w:r>
      <w:r w:rsidR="00520CB9" w:rsidRPr="00E26A9E">
        <w:rPr>
          <w:rFonts w:ascii="Times New Roman" w:hAnsi="Times New Roman"/>
          <w:i/>
          <w:sz w:val="28"/>
          <w:szCs w:val="28"/>
        </w:rPr>
        <w:t xml:space="preserve">2020 год </w:t>
      </w:r>
      <w:r w:rsidR="001D7FDB">
        <w:rPr>
          <w:rFonts w:ascii="Times New Roman" w:hAnsi="Times New Roman"/>
          <w:i/>
          <w:sz w:val="28"/>
          <w:szCs w:val="28"/>
        </w:rPr>
        <w:t>–</w:t>
      </w:r>
      <w:r w:rsidR="00520CB9" w:rsidRPr="00E26A9E">
        <w:rPr>
          <w:rFonts w:ascii="Times New Roman" w:hAnsi="Times New Roman"/>
          <w:i/>
          <w:sz w:val="28"/>
          <w:szCs w:val="28"/>
        </w:rPr>
        <w:t xml:space="preserve"> 470</w:t>
      </w:r>
      <w:r w:rsidR="00F22B17">
        <w:rPr>
          <w:rFonts w:ascii="Times New Roman" w:hAnsi="Times New Roman"/>
          <w:i/>
          <w:sz w:val="28"/>
          <w:szCs w:val="28"/>
        </w:rPr>
        <w:t>,</w:t>
      </w:r>
      <w:r w:rsidR="00520CB9" w:rsidRPr="00E26A9E">
        <w:rPr>
          <w:rFonts w:ascii="Times New Roman" w:hAnsi="Times New Roman"/>
          <w:i/>
          <w:sz w:val="28"/>
          <w:szCs w:val="28"/>
        </w:rPr>
        <w:t xml:space="preserve"> или 17,5%).</w:t>
      </w:r>
      <w:r w:rsidR="00520CB9" w:rsidRPr="006D7F6F">
        <w:rPr>
          <w:rFonts w:ascii="Times New Roman" w:hAnsi="Times New Roman"/>
          <w:i/>
          <w:sz w:val="28"/>
          <w:szCs w:val="28"/>
        </w:rPr>
        <w:t xml:space="preserve"> </w:t>
      </w:r>
    </w:p>
    <w:p w:rsidR="00B70E4E" w:rsidRDefault="00B70E4E" w:rsidP="00EA0220">
      <w:pPr>
        <w:tabs>
          <w:tab w:val="left" w:pos="1395"/>
        </w:tab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Из поступивших обращений по данной тематике, как и прежде, большая их часть (</w:t>
      </w:r>
      <w:r w:rsidRPr="00286ED6">
        <w:rPr>
          <w:rFonts w:ascii="Times New Roman" w:hAnsi="Times New Roman"/>
          <w:i/>
          <w:color w:val="000000"/>
          <w:sz w:val="28"/>
          <w:szCs w:val="28"/>
        </w:rPr>
        <w:t>318 обращени</w:t>
      </w:r>
      <w:r>
        <w:rPr>
          <w:rFonts w:ascii="Times New Roman" w:hAnsi="Times New Roman"/>
          <w:i/>
          <w:color w:val="000000"/>
          <w:sz w:val="28"/>
          <w:szCs w:val="28"/>
        </w:rPr>
        <w:t>й</w:t>
      </w:r>
      <w:r>
        <w:rPr>
          <w:rFonts w:ascii="Times New Roman" w:hAnsi="Times New Roman"/>
          <w:color w:val="000000"/>
          <w:sz w:val="28"/>
          <w:szCs w:val="28"/>
        </w:rPr>
        <w:t>) касалась семейных споров о воспитании детей (</w:t>
      </w:r>
      <w:r w:rsidRPr="008D6F91">
        <w:rPr>
          <w:rFonts w:ascii="Times New Roman" w:hAnsi="Times New Roman"/>
          <w:i/>
          <w:color w:val="000000"/>
          <w:sz w:val="28"/>
          <w:szCs w:val="28"/>
        </w:rPr>
        <w:t xml:space="preserve">об определении места жительства ребенка и порядка общения с ним, о неисполнении судебных решений по семейным спорам о воспитании детей, об удержании </w:t>
      </w:r>
      <w:r w:rsidRPr="008D6F91">
        <w:rPr>
          <w:rFonts w:ascii="Times New Roman" w:hAnsi="Times New Roman"/>
          <w:i/>
          <w:color w:val="000000"/>
          <w:sz w:val="28"/>
          <w:szCs w:val="28"/>
        </w:rPr>
        <w:lastRenderedPageBreak/>
        <w:t xml:space="preserve">ребенка одним из родителей </w:t>
      </w:r>
      <w:r w:rsidR="00FC3B08">
        <w:rPr>
          <w:rFonts w:ascii="Times New Roman" w:hAnsi="Times New Roman"/>
          <w:i/>
          <w:color w:val="000000"/>
          <w:sz w:val="28"/>
          <w:szCs w:val="28"/>
        </w:rPr>
        <w:t>или</w:t>
      </w:r>
      <w:r w:rsidRPr="008D6F91">
        <w:rPr>
          <w:rFonts w:ascii="Times New Roman" w:hAnsi="Times New Roman"/>
          <w:i/>
          <w:color w:val="000000"/>
          <w:sz w:val="28"/>
          <w:szCs w:val="28"/>
        </w:rPr>
        <w:t xml:space="preserve"> родственниками</w:t>
      </w:r>
      <w:r>
        <w:rPr>
          <w:rFonts w:ascii="Times New Roman" w:hAnsi="Times New Roman"/>
          <w:color w:val="000000"/>
          <w:sz w:val="28"/>
          <w:szCs w:val="28"/>
        </w:rPr>
        <w:t>). Причины и условия, способствующие нарушению прав детей при раздельном проживании родителей, ранее были подробно изучены и изложены в специальных докладах Уполномоченного в 2017 году «О соблюдении прав детей при раздельном проживании родителей», а также в 2020 году «Об особенностях соблюдения права ребенка на образование при раздельном проживании родителей», в которых были предложены необходимые меры организационного и управленческого характера, направленные на улучшение положения детей в части соблюдения их прав при раздельном проживании родителей.</w:t>
      </w:r>
    </w:p>
    <w:p w:rsidR="00B70E4E" w:rsidRDefault="00B70E4E" w:rsidP="00EA0220">
      <w:pPr>
        <w:tabs>
          <w:tab w:val="left" w:pos="1395"/>
        </w:tab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По сложившейся практике в ходе рассмотрения обращений Уполномоченный проводит обстоятельную разъяснительную работу</w:t>
      </w:r>
      <w:r w:rsidRPr="00D93612">
        <w:rPr>
          <w:rFonts w:ascii="Times New Roman" w:hAnsi="Times New Roman"/>
          <w:color w:val="000000"/>
          <w:sz w:val="28"/>
          <w:szCs w:val="28"/>
        </w:rPr>
        <w:t xml:space="preserve"> </w:t>
      </w:r>
      <w:r>
        <w:rPr>
          <w:rFonts w:ascii="Times New Roman" w:hAnsi="Times New Roman"/>
          <w:color w:val="000000"/>
          <w:sz w:val="28"/>
          <w:szCs w:val="28"/>
        </w:rPr>
        <w:t>с родителями, приводит примеры негативных последствий влияния семейных конфликтов на здоровье ребенка, его будущее, а также разъясняет ответственность родителей за нарушение прав ребенка, объясняет возможные «перспективы» развития судебных тяжб, проблемы длительного неисполнения судебных решений. При согласии сторон Уполномоченный в рамках соглашения о сотрудничестве подключает к работе с родителями медиаторов, психологов. Иногда такая работа проводится и с близкими родственниками.</w:t>
      </w:r>
    </w:p>
    <w:p w:rsidR="00B70E4E" w:rsidRDefault="00B70E4E" w:rsidP="00EA0220">
      <w:pPr>
        <w:tabs>
          <w:tab w:val="left" w:pos="1395"/>
        </w:tabs>
        <w:spacing w:after="0" w:line="276" w:lineRule="auto"/>
        <w:ind w:firstLine="709"/>
        <w:jc w:val="both"/>
        <w:rPr>
          <w:rFonts w:ascii="Times New Roman" w:hAnsi="Times New Roman"/>
          <w:sz w:val="28"/>
          <w:szCs w:val="28"/>
        </w:rPr>
      </w:pPr>
      <w:r>
        <w:rPr>
          <w:rFonts w:ascii="Times New Roman" w:hAnsi="Times New Roman"/>
          <w:color w:val="000000"/>
          <w:sz w:val="28"/>
          <w:szCs w:val="28"/>
        </w:rPr>
        <w:t xml:space="preserve">Из опыта работы с заявителями в целом становится очевидным, что зачастую родители, находясь в стадии остроконфликтных отношений, склонны втягивать детей в конфликт и выстраивать с ними альянс против другого родителя. Таким образом, ребенок становится дополнительным ресурсом в «войне» против второго родителя, что приводит к манипулятивному стилю </w:t>
      </w:r>
      <w:r w:rsidR="00565437">
        <w:rPr>
          <w:rFonts w:ascii="Times New Roman" w:hAnsi="Times New Roman"/>
          <w:color w:val="000000"/>
          <w:sz w:val="28"/>
          <w:szCs w:val="28"/>
        </w:rPr>
        <w:t xml:space="preserve">его </w:t>
      </w:r>
      <w:r>
        <w:rPr>
          <w:rFonts w:ascii="Times New Roman" w:hAnsi="Times New Roman"/>
          <w:color w:val="000000"/>
          <w:sz w:val="28"/>
          <w:szCs w:val="28"/>
        </w:rPr>
        <w:t xml:space="preserve">воспитания. Родитель стремится подарками и различного рода уступками завоевать позитивное отношение к себе и негативное </w:t>
      </w:r>
      <w:r w:rsidR="001D7FDB">
        <w:rPr>
          <w:rFonts w:ascii="Times New Roman" w:hAnsi="Times New Roman"/>
          <w:i/>
          <w:sz w:val="28"/>
          <w:szCs w:val="28"/>
        </w:rPr>
        <w:t>–</w:t>
      </w:r>
      <w:r>
        <w:rPr>
          <w:rFonts w:ascii="Times New Roman" w:hAnsi="Times New Roman"/>
          <w:color w:val="000000"/>
          <w:sz w:val="28"/>
          <w:szCs w:val="28"/>
        </w:rPr>
        <w:t xml:space="preserve"> к другому родителю. Стратегия воспитания приобретает непоследовательный характер и отрицательно сказывается на психологическом развитии ребенка, влияет на формирование серьезных дефектов в нравственной, эмоциональной, поведенческой сферах ребенка. Это усугубляется тем, что несовершеннолетний оказывается в ситуации, при которой ему необходимо сделать выбор между конфликтующими родителями.</w:t>
      </w:r>
    </w:p>
    <w:p w:rsidR="00B70E4E" w:rsidRDefault="00B70E4E" w:rsidP="00EA0220">
      <w:pPr>
        <w:spacing w:after="0"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Враждующие между собой личностно незрелые родители занимают обвиняющую позицию по отношению друг к другу, они не готовы обращаться за оказанием психологической помощи, не желают идти на уступки и выстраивать конструктивные отношения.</w:t>
      </w:r>
    </w:p>
    <w:p w:rsidR="00B70E4E" w:rsidRDefault="00B70E4E" w:rsidP="00EA0220">
      <w:pPr>
        <w:tabs>
          <w:tab w:val="left" w:pos="1395"/>
        </w:tabs>
        <w:spacing w:after="0" w:line="276" w:lineRule="auto"/>
        <w:ind w:firstLine="709"/>
        <w:jc w:val="both"/>
        <w:rPr>
          <w:rFonts w:ascii="Times New Roman" w:hAnsi="Times New Roman"/>
          <w:sz w:val="28"/>
          <w:szCs w:val="28"/>
        </w:rPr>
      </w:pPr>
      <w:r>
        <w:rPr>
          <w:rFonts w:ascii="Times New Roman" w:hAnsi="Times New Roman"/>
          <w:color w:val="000000"/>
          <w:sz w:val="28"/>
          <w:szCs w:val="28"/>
        </w:rPr>
        <w:t>Сохранить семью на стадии длительного острого конфликта сложно, однако есть реальная возможность сохранить обоих родителей для ребенка после их развода. У</w:t>
      </w:r>
      <w:r>
        <w:rPr>
          <w:rFonts w:ascii="Times New Roman" w:hAnsi="Times New Roman"/>
          <w:sz w:val="28"/>
          <w:szCs w:val="28"/>
        </w:rPr>
        <w:t>полномоченный полагает, что в целом переломить ситуацию к лучшему без изменения отношения самих родителей, общества к традиционным семейным ценностям не представляется возможным.</w:t>
      </w:r>
    </w:p>
    <w:p w:rsidR="00B70E4E" w:rsidRPr="008E1259" w:rsidRDefault="00B70E4E" w:rsidP="00EA0220">
      <w:pPr>
        <w:tabs>
          <w:tab w:val="left" w:pos="1395"/>
        </w:tabs>
        <w:spacing w:after="0" w:line="276" w:lineRule="auto"/>
        <w:ind w:firstLine="709"/>
        <w:jc w:val="both"/>
        <w:rPr>
          <w:rFonts w:ascii="Times New Roman" w:hAnsi="Times New Roman"/>
          <w:sz w:val="28"/>
          <w:szCs w:val="28"/>
        </w:rPr>
      </w:pPr>
      <w:r>
        <w:rPr>
          <w:rFonts w:ascii="Times New Roman" w:hAnsi="Times New Roman"/>
          <w:color w:val="000000"/>
          <w:sz w:val="28"/>
          <w:szCs w:val="28"/>
        </w:rPr>
        <w:lastRenderedPageBreak/>
        <w:t>Для достижения положительного результата, по мнению Уполномоченного, помимо неукоснительного соблюдения норм права также н</w:t>
      </w:r>
      <w:r>
        <w:rPr>
          <w:rFonts w:ascii="Times New Roman" w:hAnsi="Times New Roman"/>
          <w:sz w:val="28"/>
          <w:szCs w:val="28"/>
        </w:rPr>
        <w:t xml:space="preserve">еобходима комплексная и системная работа уполномоченных структур, общественных организаций, направленная на повышение уровня родительской ответственности, примирение </w:t>
      </w:r>
      <w:r w:rsidRPr="008E1259">
        <w:rPr>
          <w:rFonts w:ascii="Times New Roman" w:hAnsi="Times New Roman"/>
          <w:sz w:val="28"/>
          <w:szCs w:val="28"/>
        </w:rPr>
        <w:t>конфликтующих сторон, оказание квалифицированной помощи в конструктивном разрешении семейных конфликтов. Такой подход к проблеме будет залогом сохранения обоих родителей для ребенка после их развода.</w:t>
      </w:r>
    </w:p>
    <w:p w:rsidR="00B70E4E" w:rsidRPr="008E1259" w:rsidRDefault="00B70E4E" w:rsidP="00EA0220">
      <w:pPr>
        <w:pStyle w:val="a7"/>
        <w:spacing w:before="0" w:beforeAutospacing="0" w:after="0" w:afterAutospacing="0" w:line="276" w:lineRule="auto"/>
        <w:ind w:firstLine="709"/>
        <w:jc w:val="both"/>
        <w:rPr>
          <w:color w:val="000000"/>
          <w:sz w:val="28"/>
          <w:szCs w:val="28"/>
        </w:rPr>
      </w:pPr>
      <w:r w:rsidRPr="008E1259">
        <w:rPr>
          <w:rFonts w:eastAsia="Calibri"/>
          <w:sz w:val="28"/>
          <w:szCs w:val="28"/>
        </w:rPr>
        <w:t xml:space="preserve">В связи с этим </w:t>
      </w:r>
      <w:r w:rsidRPr="008E1259">
        <w:rPr>
          <w:color w:val="000000"/>
          <w:sz w:val="28"/>
          <w:szCs w:val="28"/>
        </w:rPr>
        <w:t>Уполномоченным запланировано в январе 2021 года совместно с Академией стратегических инициатив (</w:t>
      </w:r>
      <w:r w:rsidRPr="008D6F91">
        <w:rPr>
          <w:i/>
          <w:color w:val="000000"/>
          <w:sz w:val="28"/>
          <w:szCs w:val="28"/>
        </w:rPr>
        <w:t>г. Москва</w:t>
      </w:r>
      <w:r w:rsidRPr="008E1259">
        <w:rPr>
          <w:color w:val="000000"/>
          <w:sz w:val="28"/>
          <w:szCs w:val="28"/>
        </w:rPr>
        <w:t xml:space="preserve">) и Краснодарским региональным отделением Общероссийской общественной организации «Ассоциация юристов России» проведение в дистанционном формате межрегионального семинара «Актуальные проблемы соблюдения прав ребенка при раздельном проживании родителей» для профильных специалистов в сфере сопровождения семейных споров о воспитании детей, в котором примут участие представители Судебного департамента при Верховном суде </w:t>
      </w:r>
      <w:r w:rsidR="00A20A4B">
        <w:rPr>
          <w:sz w:val="28"/>
          <w:szCs w:val="28"/>
        </w:rPr>
        <w:t>Российской Федерации</w:t>
      </w:r>
      <w:r w:rsidRPr="008E1259">
        <w:rPr>
          <w:color w:val="000000"/>
          <w:sz w:val="28"/>
          <w:szCs w:val="28"/>
        </w:rPr>
        <w:t xml:space="preserve">, судейского сообщества, редакции журнала «Судья», Министерства социальных отношений Челябинской области, судебные эксперты-психологи и психиатры, а также профессиональные медиаторы из регионов России, информационные и другие партнеры. В рамках семинара планируется всестороннее обсуждение правоприменительной практики и актуальных вопросов, касающихся соблюдения прав несовершеннолетних при раздельном проживании родителей, применения специальных психологических и психиатрических знаний в судебных спорах о воспитании детей, которые в последние годы сохраняют свою остроту, а также </w:t>
      </w:r>
      <w:r w:rsidRPr="00A806EF">
        <w:rPr>
          <w:color w:val="000000"/>
          <w:sz w:val="28"/>
          <w:szCs w:val="28"/>
        </w:rPr>
        <w:t xml:space="preserve">будет представлен лучший опыт разрешения конфликтов, возникающих в семьях с детьми при разводе. Уполномоченный полагает, что семинар позволит </w:t>
      </w:r>
      <w:r w:rsidR="00D77667" w:rsidRPr="00A806EF">
        <w:rPr>
          <w:color w:val="000000"/>
          <w:sz w:val="28"/>
          <w:szCs w:val="28"/>
        </w:rPr>
        <w:t xml:space="preserve">акцентировать </w:t>
      </w:r>
      <w:r w:rsidRPr="00A806EF">
        <w:rPr>
          <w:color w:val="000000"/>
          <w:sz w:val="28"/>
          <w:szCs w:val="28"/>
        </w:rPr>
        <w:t xml:space="preserve">внимание всех уполномоченных органов и заинтересованных должностных лиц </w:t>
      </w:r>
      <w:r w:rsidR="00D77667" w:rsidRPr="00A806EF">
        <w:rPr>
          <w:color w:val="000000"/>
          <w:sz w:val="28"/>
          <w:szCs w:val="28"/>
        </w:rPr>
        <w:t xml:space="preserve">на </w:t>
      </w:r>
      <w:r w:rsidRPr="00A806EF">
        <w:rPr>
          <w:color w:val="000000"/>
          <w:sz w:val="28"/>
          <w:szCs w:val="28"/>
        </w:rPr>
        <w:t>этой серьезной проблеме, необходимости установления межведомственного взаимодействия, единой правоприменительной практики в вопросах обеспечения и защиты прав и законных интересов детей при раздельном проживании родителей, предупреждения</w:t>
      </w:r>
      <w:r w:rsidRPr="008E1259">
        <w:rPr>
          <w:color w:val="000000"/>
          <w:sz w:val="28"/>
          <w:szCs w:val="28"/>
        </w:rPr>
        <w:t xml:space="preserve"> случаев злоупотребления родительскими правами.</w:t>
      </w:r>
    </w:p>
    <w:p w:rsidR="00B70E4E" w:rsidRPr="008E1259" w:rsidRDefault="00B70E4E" w:rsidP="00EA0220">
      <w:pPr>
        <w:pStyle w:val="a7"/>
        <w:spacing w:before="0" w:beforeAutospacing="0" w:after="0" w:afterAutospacing="0" w:line="276" w:lineRule="auto"/>
        <w:ind w:firstLine="709"/>
        <w:jc w:val="both"/>
        <w:rPr>
          <w:sz w:val="28"/>
          <w:szCs w:val="28"/>
        </w:rPr>
      </w:pPr>
      <w:r w:rsidRPr="008E1259">
        <w:rPr>
          <w:color w:val="000000"/>
          <w:sz w:val="28"/>
          <w:szCs w:val="28"/>
        </w:rPr>
        <w:t xml:space="preserve">Одним из предусмотренных законом способов воссоединения кровной семьи является восстановление родителей в родительских правах. </w:t>
      </w:r>
      <w:r w:rsidRPr="008E1259">
        <w:rPr>
          <w:sz w:val="28"/>
          <w:szCs w:val="28"/>
        </w:rPr>
        <w:t xml:space="preserve"> Немаловажную роль в процедуре восстановления в родительских правах играет </w:t>
      </w:r>
      <w:r>
        <w:rPr>
          <w:sz w:val="28"/>
          <w:szCs w:val="28"/>
        </w:rPr>
        <w:t xml:space="preserve">сопровождение </w:t>
      </w:r>
      <w:r w:rsidRPr="008E1259">
        <w:rPr>
          <w:sz w:val="28"/>
          <w:szCs w:val="28"/>
        </w:rPr>
        <w:t>родителей на всех этапах возврата ребенка. Необходим</w:t>
      </w:r>
      <w:r w:rsidR="00565437">
        <w:rPr>
          <w:sz w:val="28"/>
          <w:szCs w:val="28"/>
        </w:rPr>
        <w:t>ы</w:t>
      </w:r>
      <w:r w:rsidRPr="008E1259">
        <w:rPr>
          <w:sz w:val="28"/>
          <w:szCs w:val="28"/>
        </w:rPr>
        <w:t xml:space="preserve"> поддержка близких, их способность </w:t>
      </w:r>
      <w:r>
        <w:rPr>
          <w:sz w:val="28"/>
          <w:szCs w:val="28"/>
        </w:rPr>
        <w:t>сохранять</w:t>
      </w:r>
      <w:r w:rsidRPr="008E1259">
        <w:rPr>
          <w:sz w:val="28"/>
          <w:szCs w:val="28"/>
        </w:rPr>
        <w:t xml:space="preserve"> в родителях веру и надежду. И</w:t>
      </w:r>
      <w:r w:rsidR="00565437">
        <w:rPr>
          <w:sz w:val="28"/>
          <w:szCs w:val="28"/>
        </w:rPr>
        <w:t>,</w:t>
      </w:r>
      <w:r w:rsidRPr="008E1259">
        <w:rPr>
          <w:sz w:val="28"/>
          <w:szCs w:val="28"/>
        </w:rPr>
        <w:t xml:space="preserve"> конечно же</w:t>
      </w:r>
      <w:r w:rsidR="00565437">
        <w:rPr>
          <w:sz w:val="28"/>
          <w:szCs w:val="28"/>
        </w:rPr>
        <w:t>,</w:t>
      </w:r>
      <w:r w:rsidRPr="008E1259">
        <w:rPr>
          <w:sz w:val="28"/>
          <w:szCs w:val="28"/>
        </w:rPr>
        <w:t xml:space="preserve"> при воссоединении семьи необходимо ее дальнейшее сопровождение. Иногда процесс восстановления семьи носит длительный характер, требует от родителей терпения и </w:t>
      </w:r>
      <w:r w:rsidRPr="008E1259">
        <w:rPr>
          <w:sz w:val="28"/>
          <w:szCs w:val="28"/>
        </w:rPr>
        <w:lastRenderedPageBreak/>
        <w:t>последовательности. Так, в адрес Уполномоченного по телефону доверия обратились родители Б. из муниципального образования Каневской район, которые несколько лет назад написали согласие на усыновление своего новорожденного сына в связи с наличием у него одной из форм геномной патологии</w:t>
      </w:r>
      <w:r>
        <w:rPr>
          <w:sz w:val="28"/>
          <w:szCs w:val="28"/>
        </w:rPr>
        <w:t>. В</w:t>
      </w:r>
      <w:r w:rsidRPr="008E1259">
        <w:rPr>
          <w:sz w:val="28"/>
          <w:szCs w:val="28"/>
        </w:rPr>
        <w:t xml:space="preserve"> дальнейшем их ребенок был передан на воспитание в организацию для детей-сирот и детей, оставшихся без попечения родителей, а затем в приемную семью. Родители получили устную консультацию и необходимые рекомендации по всем вопросам, связанным с восстановлением в родительских правах и возврат</w:t>
      </w:r>
      <w:r w:rsidR="00AD2DCC">
        <w:rPr>
          <w:sz w:val="28"/>
          <w:szCs w:val="28"/>
        </w:rPr>
        <w:t xml:space="preserve">ом </w:t>
      </w:r>
      <w:r w:rsidRPr="008E1259">
        <w:rPr>
          <w:sz w:val="28"/>
          <w:szCs w:val="28"/>
        </w:rPr>
        <w:t>ребенка в кровную семью. Важно отметить, что родители воспользовались рекомендациями Уполномоченного и на досудебном этапе серьезно подготовились к возврату своего малыша в родную семью. Прежде всего они всесторонне изучили особенности воспитания и развития «особых» детей, познакомились с родителями таких малышей, заручились поддержкой родственников. После подготовительного этапа родители приступили к сбору необходимых документов для суда. Уполномоченный был привлечен судом к участию в судебном заседани</w:t>
      </w:r>
      <w:r w:rsidR="003D0ADA">
        <w:rPr>
          <w:sz w:val="28"/>
          <w:szCs w:val="28"/>
        </w:rPr>
        <w:t>и</w:t>
      </w:r>
      <w:r w:rsidRPr="008E1259">
        <w:rPr>
          <w:sz w:val="28"/>
          <w:szCs w:val="28"/>
        </w:rPr>
        <w:t xml:space="preserve"> в порядке ч. 2 ст.</w:t>
      </w:r>
      <w:r w:rsidR="001D7FDB">
        <w:rPr>
          <w:sz w:val="28"/>
          <w:szCs w:val="28"/>
        </w:rPr>
        <w:t xml:space="preserve"> </w:t>
      </w:r>
      <w:r w:rsidRPr="008E1259">
        <w:rPr>
          <w:sz w:val="28"/>
          <w:szCs w:val="28"/>
        </w:rPr>
        <w:t xml:space="preserve">47 </w:t>
      </w:r>
      <w:r w:rsidR="00CA4BA4">
        <w:rPr>
          <w:sz w:val="28"/>
          <w:szCs w:val="28"/>
        </w:rPr>
        <w:t xml:space="preserve">Гражданского процессуального кодекса </w:t>
      </w:r>
      <w:r w:rsidR="00A20A4B">
        <w:rPr>
          <w:sz w:val="28"/>
          <w:szCs w:val="28"/>
        </w:rPr>
        <w:t>Российской Федерации</w:t>
      </w:r>
      <w:r w:rsidR="00CA4BA4">
        <w:rPr>
          <w:sz w:val="28"/>
          <w:szCs w:val="28"/>
        </w:rPr>
        <w:t xml:space="preserve"> (</w:t>
      </w:r>
      <w:r w:rsidR="00CA4BA4" w:rsidRPr="00CA4BA4">
        <w:rPr>
          <w:i/>
          <w:sz w:val="28"/>
          <w:szCs w:val="28"/>
        </w:rPr>
        <w:t>далее – ГПК РФ</w:t>
      </w:r>
      <w:r w:rsidR="00CA4BA4">
        <w:rPr>
          <w:sz w:val="28"/>
          <w:szCs w:val="28"/>
        </w:rPr>
        <w:t>)</w:t>
      </w:r>
      <w:r w:rsidRPr="008E1259">
        <w:rPr>
          <w:sz w:val="28"/>
          <w:szCs w:val="28"/>
        </w:rPr>
        <w:t>. Необходимо отметить, что приемные родители Х. из муниципального образования Кореновский район категорически возражали против возврата ребенка в кровную семью и обращались к Уполномоченному по этому вопросу. В ходе личного приема им были разъяснены нормы семейного законодательства, приоритет семейного воспитания в кровной семье. Кроме того, Уполномоченный лично посетил кровных родителей ребенка по месту их жительства, провел с ними разъяснительную работу о родительской ответственности, правах и обязанностях по воспитанию детей, выясн</w:t>
      </w:r>
      <w:r>
        <w:rPr>
          <w:sz w:val="28"/>
          <w:szCs w:val="28"/>
        </w:rPr>
        <w:t>и</w:t>
      </w:r>
      <w:r w:rsidRPr="008E1259">
        <w:rPr>
          <w:sz w:val="28"/>
          <w:szCs w:val="28"/>
        </w:rPr>
        <w:t xml:space="preserve">л мотивы их решения о возврате ребенка, </w:t>
      </w:r>
      <w:r>
        <w:rPr>
          <w:sz w:val="28"/>
          <w:szCs w:val="28"/>
        </w:rPr>
        <w:t>по</w:t>
      </w:r>
      <w:r w:rsidRPr="008E1259">
        <w:rPr>
          <w:sz w:val="28"/>
          <w:szCs w:val="28"/>
        </w:rPr>
        <w:t>интересовался внутрисемейными отношениями, принципами семейного воспитания.</w:t>
      </w:r>
    </w:p>
    <w:p w:rsidR="00B70E4E" w:rsidRPr="008E1259" w:rsidRDefault="00B70E4E" w:rsidP="00EA0220">
      <w:pPr>
        <w:pStyle w:val="a7"/>
        <w:spacing w:before="0" w:beforeAutospacing="0" w:after="0" w:afterAutospacing="0" w:line="276" w:lineRule="auto"/>
        <w:ind w:firstLine="709"/>
        <w:jc w:val="both"/>
        <w:rPr>
          <w:color w:val="000000"/>
          <w:sz w:val="28"/>
          <w:szCs w:val="28"/>
        </w:rPr>
      </w:pPr>
      <w:r w:rsidRPr="008E1259">
        <w:rPr>
          <w:sz w:val="28"/>
          <w:szCs w:val="28"/>
        </w:rPr>
        <w:t xml:space="preserve"> Согласно нормам семейного права,</w:t>
      </w:r>
      <w:r w:rsidR="003E6C98">
        <w:rPr>
          <w:sz w:val="28"/>
          <w:szCs w:val="28"/>
        </w:rPr>
        <w:t xml:space="preserve"> </w:t>
      </w:r>
      <w:r w:rsidRPr="008E1259">
        <w:rPr>
          <w:sz w:val="28"/>
          <w:szCs w:val="28"/>
        </w:rPr>
        <w:t>восстановить родительские права возможно, если родители пересмотрели и изменили своё поведение, образ жизни и отношение к воспитанию своего ребёнка. Вместе с тем необходимо учитывать, что перемены в жизни не происходят мгновенно, для этого требуется время</w:t>
      </w:r>
      <w:r>
        <w:rPr>
          <w:sz w:val="28"/>
          <w:szCs w:val="28"/>
        </w:rPr>
        <w:t>.</w:t>
      </w:r>
      <w:r w:rsidRPr="008E1259">
        <w:rPr>
          <w:sz w:val="28"/>
          <w:szCs w:val="28"/>
        </w:rPr>
        <w:t xml:space="preserve"> И в данном случае такие изменения произошли, в чем Уполномоченный убедился лично и отразил это в своем заключении в суд. Суд апелляционной инстанции удовлетворил исковые требования о восстановлении в родительских правах и возврате ребенка в кровную семью. Представители органа опеки и попечительства, прокуратуры были едины с мнением Уполномоченного. В настоящее время ребенок воспитывается в окружении любящих и заботливых родителей, близких родственников, что наилучшим образом соответствует его интересам и реализует его основополагающее право жить и воспитываться в семье. Родители, в свою очередь, смогли исправить ошибку, совершенную в молодости из-за страха </w:t>
      </w:r>
      <w:r w:rsidRPr="008E1259">
        <w:rPr>
          <w:sz w:val="28"/>
          <w:szCs w:val="28"/>
        </w:rPr>
        <w:lastRenderedPageBreak/>
        <w:t>не справиться с трудностями материального и морального характера по воспитанию ребенка с ограниченными возможностями здоровья.</w:t>
      </w:r>
    </w:p>
    <w:p w:rsidR="00B70E4E" w:rsidRDefault="00B70E4E" w:rsidP="00EA0220">
      <w:pPr>
        <w:tabs>
          <w:tab w:val="left" w:pos="816"/>
        </w:tabs>
        <w:spacing w:after="0" w:line="276" w:lineRule="auto"/>
        <w:ind w:firstLine="709"/>
        <w:jc w:val="both"/>
        <w:rPr>
          <w:rFonts w:ascii="Times New Roman" w:hAnsi="Times New Roman"/>
          <w:sz w:val="28"/>
          <w:szCs w:val="28"/>
        </w:rPr>
      </w:pPr>
      <w:r w:rsidRPr="008E1259">
        <w:rPr>
          <w:rFonts w:ascii="Times New Roman" w:hAnsi="Times New Roman"/>
          <w:sz w:val="28"/>
          <w:szCs w:val="28"/>
        </w:rPr>
        <w:t>Уполномоченный полагает, что всестороння</w:t>
      </w:r>
      <w:r w:rsidR="003D0ADA">
        <w:rPr>
          <w:rFonts w:ascii="Times New Roman" w:hAnsi="Times New Roman"/>
          <w:sz w:val="28"/>
          <w:szCs w:val="28"/>
        </w:rPr>
        <w:t>я</w:t>
      </w:r>
      <w:r w:rsidRPr="008E1259">
        <w:rPr>
          <w:rFonts w:ascii="Times New Roman" w:hAnsi="Times New Roman"/>
          <w:sz w:val="28"/>
          <w:szCs w:val="28"/>
        </w:rPr>
        <w:t xml:space="preserve"> поддержка родителей при рождении у них ребенка с ограниченными возможностями здоровья, в том числе психологическая, юридическая, информационная, позволит сохранить кровную семью для ребенка, а родителям даст надежду на то, что они не одиноки и справятся с трудностями.</w:t>
      </w:r>
    </w:p>
    <w:p w:rsidR="00B70E4E" w:rsidRPr="00A435EC" w:rsidRDefault="00B70E4E" w:rsidP="00EA0220">
      <w:pPr>
        <w:tabs>
          <w:tab w:val="left" w:pos="816"/>
        </w:tabs>
        <w:spacing w:after="0" w:line="276" w:lineRule="auto"/>
        <w:ind w:firstLine="709"/>
        <w:jc w:val="both"/>
        <w:rPr>
          <w:rFonts w:ascii="Times New Roman" w:hAnsi="Times New Roman"/>
          <w:sz w:val="28"/>
          <w:szCs w:val="28"/>
        </w:rPr>
      </w:pPr>
      <w:r>
        <w:rPr>
          <w:rFonts w:ascii="Times New Roman" w:hAnsi="Times New Roman"/>
          <w:sz w:val="28"/>
          <w:szCs w:val="28"/>
        </w:rPr>
        <w:tab/>
      </w:r>
      <w:r w:rsidRPr="008E1259">
        <w:rPr>
          <w:rFonts w:ascii="Times New Roman" w:hAnsi="Times New Roman"/>
          <w:sz w:val="28"/>
          <w:szCs w:val="28"/>
        </w:rPr>
        <w:t>Также Уполномоченный считает важным рекомендовать органам опеки и попечительства принять дополнительные меры по разъяснению приемным родителям законодательства о приоритетном праве ребенка жить и воспитываться в кровной семье, о праве родителей восстановиться в родительских правах, об обязанностях родителей</w:t>
      </w:r>
      <w:r>
        <w:rPr>
          <w:rFonts w:ascii="Times New Roman" w:hAnsi="Times New Roman"/>
          <w:sz w:val="28"/>
          <w:szCs w:val="28"/>
        </w:rPr>
        <w:t xml:space="preserve"> воспитывать своих детей после отбывания срока наказания в </w:t>
      </w:r>
      <w:r w:rsidRPr="00A435EC">
        <w:rPr>
          <w:rFonts w:ascii="Times New Roman" w:hAnsi="Times New Roman"/>
          <w:sz w:val="28"/>
          <w:szCs w:val="28"/>
        </w:rPr>
        <w:t>исправительных учреждениях, за исключением случаев, когда это противоречит интересам ребенка.</w:t>
      </w:r>
    </w:p>
    <w:p w:rsidR="00C22E8C" w:rsidRPr="00A435EC" w:rsidRDefault="00C22E8C" w:rsidP="00EA0220">
      <w:pPr>
        <w:spacing w:after="0" w:line="276" w:lineRule="auto"/>
        <w:ind w:firstLine="709"/>
        <w:jc w:val="center"/>
        <w:rPr>
          <w:rFonts w:ascii="Times New Roman" w:hAnsi="Times New Roman"/>
          <w:b/>
          <w:sz w:val="28"/>
          <w:szCs w:val="28"/>
        </w:rPr>
      </w:pPr>
    </w:p>
    <w:p w:rsidR="002F50B2" w:rsidRPr="00A435EC" w:rsidRDefault="002F50B2" w:rsidP="00EA0220">
      <w:pPr>
        <w:spacing w:after="0" w:line="276" w:lineRule="auto"/>
        <w:ind w:firstLine="709"/>
        <w:jc w:val="center"/>
        <w:rPr>
          <w:rFonts w:ascii="Times New Roman" w:hAnsi="Times New Roman"/>
          <w:b/>
          <w:sz w:val="28"/>
          <w:szCs w:val="28"/>
        </w:rPr>
      </w:pPr>
      <w:r w:rsidRPr="00A435EC">
        <w:rPr>
          <w:rFonts w:ascii="Times New Roman" w:hAnsi="Times New Roman"/>
          <w:b/>
          <w:sz w:val="28"/>
          <w:szCs w:val="28"/>
        </w:rPr>
        <w:t>2.</w:t>
      </w:r>
      <w:r w:rsidR="00035FEE" w:rsidRPr="00A435EC">
        <w:rPr>
          <w:rFonts w:ascii="Times New Roman" w:hAnsi="Times New Roman"/>
          <w:b/>
          <w:sz w:val="28"/>
          <w:szCs w:val="28"/>
        </w:rPr>
        <w:t>2</w:t>
      </w:r>
      <w:r w:rsidRPr="00A435EC">
        <w:rPr>
          <w:rFonts w:ascii="Times New Roman" w:hAnsi="Times New Roman"/>
          <w:b/>
          <w:sz w:val="28"/>
          <w:szCs w:val="28"/>
        </w:rPr>
        <w:t xml:space="preserve">. Право на судебную защиту и квалифицированную </w:t>
      </w:r>
    </w:p>
    <w:p w:rsidR="002F50B2" w:rsidRPr="00A435EC" w:rsidRDefault="002F50B2" w:rsidP="00EA0220">
      <w:pPr>
        <w:spacing w:after="0" w:line="276" w:lineRule="auto"/>
        <w:ind w:firstLine="709"/>
        <w:jc w:val="center"/>
        <w:rPr>
          <w:rFonts w:ascii="Times New Roman" w:hAnsi="Times New Roman"/>
          <w:b/>
          <w:sz w:val="28"/>
          <w:szCs w:val="28"/>
        </w:rPr>
      </w:pPr>
      <w:r w:rsidRPr="00A435EC">
        <w:rPr>
          <w:rFonts w:ascii="Times New Roman" w:hAnsi="Times New Roman"/>
          <w:b/>
          <w:sz w:val="28"/>
          <w:szCs w:val="28"/>
        </w:rPr>
        <w:t>юридическую помощь</w:t>
      </w:r>
    </w:p>
    <w:p w:rsidR="00BD13A8" w:rsidRPr="00A435EC" w:rsidRDefault="00BD13A8" w:rsidP="00EA0220">
      <w:pPr>
        <w:spacing w:after="0" w:line="276" w:lineRule="auto"/>
        <w:ind w:firstLine="709"/>
        <w:jc w:val="center"/>
        <w:rPr>
          <w:rFonts w:ascii="Times New Roman" w:hAnsi="Times New Roman"/>
          <w:b/>
          <w:sz w:val="28"/>
          <w:szCs w:val="28"/>
        </w:rPr>
      </w:pPr>
    </w:p>
    <w:p w:rsidR="002F50B2" w:rsidRPr="00292706" w:rsidRDefault="002F50B2" w:rsidP="00EA0220">
      <w:pPr>
        <w:autoSpaceDE w:val="0"/>
        <w:autoSpaceDN w:val="0"/>
        <w:adjustRightInd w:val="0"/>
        <w:spacing w:after="0" w:line="276" w:lineRule="auto"/>
        <w:ind w:firstLine="709"/>
        <w:jc w:val="both"/>
        <w:rPr>
          <w:rFonts w:ascii="Times New Roman" w:hAnsi="Times New Roman"/>
          <w:bCs/>
          <w:sz w:val="28"/>
          <w:szCs w:val="28"/>
        </w:rPr>
      </w:pPr>
      <w:r w:rsidRPr="00FF02D9">
        <w:rPr>
          <w:rFonts w:ascii="Times New Roman" w:hAnsi="Times New Roman"/>
          <w:sz w:val="28"/>
          <w:szCs w:val="28"/>
        </w:rPr>
        <w:t xml:space="preserve">В целях осуществления возложенных на Уполномоченного обязанностей по защите прав и законных интересов несовершеннолетних </w:t>
      </w:r>
      <w:r w:rsidRPr="00FF02D9">
        <w:rPr>
          <w:rFonts w:ascii="Times New Roman" w:hAnsi="Times New Roman"/>
          <w:sz w:val="28"/>
          <w:szCs w:val="28"/>
          <w:shd w:val="clear" w:color="auto" w:fill="FFFFFF"/>
        </w:rPr>
        <w:t xml:space="preserve">наиболее эффективным способом продолжает </w:t>
      </w:r>
      <w:r>
        <w:rPr>
          <w:rFonts w:ascii="Times New Roman" w:hAnsi="Times New Roman"/>
          <w:sz w:val="28"/>
          <w:szCs w:val="28"/>
          <w:shd w:val="clear" w:color="auto" w:fill="FFFFFF"/>
        </w:rPr>
        <w:t>оставаться</w:t>
      </w:r>
      <w:r w:rsidRPr="00FF02D9">
        <w:rPr>
          <w:rFonts w:ascii="Times New Roman" w:hAnsi="Times New Roman"/>
          <w:sz w:val="28"/>
          <w:szCs w:val="28"/>
          <w:shd w:val="clear" w:color="auto" w:fill="FFFFFF"/>
        </w:rPr>
        <w:t xml:space="preserve"> судебная защита.</w:t>
      </w:r>
    </w:p>
    <w:p w:rsidR="002F50B2" w:rsidRDefault="002F50B2" w:rsidP="00EA0220">
      <w:pPr>
        <w:pStyle w:val="a7"/>
        <w:spacing w:before="0" w:beforeAutospacing="0" w:after="0" w:afterAutospacing="0" w:line="276" w:lineRule="auto"/>
        <w:ind w:firstLine="709"/>
        <w:contextualSpacing/>
        <w:jc w:val="both"/>
        <w:rPr>
          <w:sz w:val="28"/>
          <w:szCs w:val="28"/>
        </w:rPr>
      </w:pPr>
      <w:r w:rsidRPr="00292706">
        <w:rPr>
          <w:bCs/>
          <w:sz w:val="28"/>
          <w:szCs w:val="28"/>
        </w:rPr>
        <w:t xml:space="preserve">Право на судебную защиту </w:t>
      </w:r>
      <w:r w:rsidR="000F4394">
        <w:rPr>
          <w:i/>
          <w:sz w:val="28"/>
          <w:szCs w:val="28"/>
        </w:rPr>
        <w:t>–</w:t>
      </w:r>
      <w:r w:rsidRPr="00292706">
        <w:rPr>
          <w:bCs/>
          <w:sz w:val="28"/>
          <w:szCs w:val="28"/>
        </w:rPr>
        <w:t xml:space="preserve"> это гарантия, предоставляемая государством каждому для обеспечения восстановления его нарушенных прав (</w:t>
      </w:r>
      <w:hyperlink r:id="rId20" w:history="1">
        <w:r w:rsidRPr="002B7468">
          <w:rPr>
            <w:bCs/>
            <w:i/>
            <w:sz w:val="28"/>
            <w:szCs w:val="28"/>
          </w:rPr>
          <w:t>ст. 52</w:t>
        </w:r>
      </w:hyperlink>
      <w:r w:rsidRPr="002B7468">
        <w:rPr>
          <w:bCs/>
          <w:i/>
          <w:sz w:val="28"/>
          <w:szCs w:val="28"/>
        </w:rPr>
        <w:t xml:space="preserve"> Конституции </w:t>
      </w:r>
      <w:r w:rsidR="00121E88">
        <w:rPr>
          <w:i/>
          <w:sz w:val="28"/>
          <w:szCs w:val="28"/>
        </w:rPr>
        <w:t>РФ</w:t>
      </w:r>
      <w:r w:rsidRPr="00292706">
        <w:rPr>
          <w:bCs/>
          <w:sz w:val="28"/>
          <w:szCs w:val="28"/>
        </w:rPr>
        <w:t>).</w:t>
      </w:r>
      <w:r w:rsidRPr="00FA35DF">
        <w:rPr>
          <w:sz w:val="28"/>
          <w:szCs w:val="28"/>
        </w:rPr>
        <w:t xml:space="preserve"> </w:t>
      </w:r>
      <w:r w:rsidRPr="00CF21CB">
        <w:rPr>
          <w:sz w:val="28"/>
          <w:szCs w:val="28"/>
        </w:rPr>
        <w:t xml:space="preserve">Возможность судебной защиты прав ребенка отнесена к основным началам семейного законодательства, что соответствует требованиям </w:t>
      </w:r>
      <w:r w:rsidR="007E0E3F" w:rsidRPr="00CF21CB">
        <w:rPr>
          <w:sz w:val="28"/>
          <w:szCs w:val="28"/>
        </w:rPr>
        <w:t>ст</w:t>
      </w:r>
      <w:r w:rsidR="007E0E3F">
        <w:rPr>
          <w:sz w:val="28"/>
          <w:szCs w:val="28"/>
        </w:rPr>
        <w:t>.</w:t>
      </w:r>
      <w:r w:rsidR="007E0E3F" w:rsidRPr="00CF21CB">
        <w:rPr>
          <w:sz w:val="28"/>
          <w:szCs w:val="28"/>
        </w:rPr>
        <w:t xml:space="preserve"> </w:t>
      </w:r>
      <w:r w:rsidRPr="00CF21CB">
        <w:rPr>
          <w:sz w:val="28"/>
          <w:szCs w:val="28"/>
        </w:rPr>
        <w:t xml:space="preserve">46 Конституции </w:t>
      </w:r>
      <w:r w:rsidR="00A20A4B">
        <w:rPr>
          <w:sz w:val="28"/>
          <w:szCs w:val="28"/>
        </w:rPr>
        <w:t>Р</w:t>
      </w:r>
      <w:r w:rsidR="00121E88">
        <w:rPr>
          <w:sz w:val="28"/>
          <w:szCs w:val="28"/>
        </w:rPr>
        <w:t>Ф</w:t>
      </w:r>
      <w:r w:rsidRPr="00CF21CB">
        <w:rPr>
          <w:sz w:val="28"/>
          <w:szCs w:val="28"/>
        </w:rPr>
        <w:t xml:space="preserve">, гарантирующей судебную защиту прав и свобод каждого гражданина </w:t>
      </w:r>
      <w:r w:rsidR="00A20A4B">
        <w:rPr>
          <w:sz w:val="28"/>
          <w:szCs w:val="28"/>
        </w:rPr>
        <w:t>Российской Федерации</w:t>
      </w:r>
      <w:r>
        <w:rPr>
          <w:sz w:val="28"/>
          <w:szCs w:val="28"/>
        </w:rPr>
        <w:t>.</w:t>
      </w:r>
    </w:p>
    <w:p w:rsidR="002F50B2" w:rsidRDefault="002F50B2" w:rsidP="00EA0220">
      <w:pPr>
        <w:pStyle w:val="a9"/>
        <w:spacing w:line="276"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Право на судебную защиту и справедливое разбирательство является одним из важнейших конституционных прав граждан. </w:t>
      </w:r>
      <w:r w:rsidRPr="00F85DE0">
        <w:rPr>
          <w:rFonts w:ascii="Times New Roman" w:hAnsi="Times New Roman"/>
          <w:sz w:val="28"/>
          <w:szCs w:val="28"/>
          <w:shd w:val="clear" w:color="auto" w:fill="FFFFFF"/>
        </w:rPr>
        <w:t>Это конституционное положение относится ко всем гражданам независимо от их возраста и получило закрепление в</w:t>
      </w:r>
      <w:r>
        <w:rPr>
          <w:rFonts w:ascii="Times New Roman" w:hAnsi="Times New Roman"/>
          <w:sz w:val="28"/>
          <w:szCs w:val="28"/>
          <w:shd w:val="clear" w:color="auto" w:fill="FFFFFF"/>
        </w:rPr>
        <w:t xml:space="preserve"> </w:t>
      </w:r>
      <w:r w:rsidRPr="00F85DE0">
        <w:rPr>
          <w:rFonts w:ascii="Times New Roman" w:hAnsi="Times New Roman"/>
          <w:sz w:val="28"/>
          <w:szCs w:val="28"/>
          <w:shd w:val="clear" w:color="auto" w:fill="FFFFFF"/>
        </w:rPr>
        <w:t xml:space="preserve">законодательстве. Согласно </w:t>
      </w:r>
      <w:r>
        <w:rPr>
          <w:rFonts w:ascii="Times New Roman" w:hAnsi="Times New Roman"/>
          <w:sz w:val="28"/>
          <w:szCs w:val="28"/>
          <w:shd w:val="clear" w:color="auto" w:fill="FFFFFF"/>
        </w:rPr>
        <w:t>нормам гражданского и семейного законодательства</w:t>
      </w:r>
      <w:r w:rsidR="002B5418">
        <w:rPr>
          <w:rFonts w:ascii="Times New Roman" w:hAnsi="Times New Roman"/>
          <w:sz w:val="28"/>
          <w:szCs w:val="28"/>
          <w:shd w:val="clear" w:color="auto" w:fill="FFFFFF"/>
        </w:rPr>
        <w:t>,</w:t>
      </w:r>
      <w:r w:rsidRPr="00F85DE0">
        <w:rPr>
          <w:rFonts w:ascii="Times New Roman" w:hAnsi="Times New Roman"/>
          <w:sz w:val="28"/>
          <w:szCs w:val="28"/>
          <w:shd w:val="clear" w:color="auto" w:fill="FFFFFF"/>
        </w:rPr>
        <w:t xml:space="preserve"> судебная защита прав и интересов ребенка является основной юрисдикционной формой защиты</w:t>
      </w:r>
      <w:r>
        <w:rPr>
          <w:rFonts w:ascii="Times New Roman" w:hAnsi="Times New Roman"/>
          <w:sz w:val="28"/>
          <w:szCs w:val="28"/>
          <w:shd w:val="clear" w:color="auto" w:fill="FFFFFF"/>
        </w:rPr>
        <w:t>, которую также гарантируют уполномоченные органы, наделенные функциями восстановления и защиты нарушенных прав несовершеннолетних.</w:t>
      </w:r>
    </w:p>
    <w:p w:rsidR="002F50B2" w:rsidRDefault="002F50B2"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Несмотря на отсутствие на федеральном уровне закрепленной формы участия уполномоченных по правам ребенка в субъектах </w:t>
      </w:r>
      <w:r w:rsidR="00A20A4B">
        <w:rPr>
          <w:rFonts w:ascii="Times New Roman" w:hAnsi="Times New Roman"/>
          <w:sz w:val="28"/>
          <w:szCs w:val="28"/>
        </w:rPr>
        <w:t>Российской Федерации</w:t>
      </w:r>
      <w:r>
        <w:rPr>
          <w:rFonts w:ascii="Times New Roman" w:hAnsi="Times New Roman"/>
          <w:sz w:val="28"/>
          <w:szCs w:val="28"/>
        </w:rPr>
        <w:t xml:space="preserve"> в судах, в адрес Уполномоченного за отчетный период продолжали поступать судебные извещения и определения о привлечении его к участию в деле.</w:t>
      </w:r>
    </w:p>
    <w:p w:rsidR="002F50B2" w:rsidRDefault="002F50B2"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lastRenderedPageBreak/>
        <w:t>В связи с упрощением гражданского процессуального судопроизводства посредством освобождения суда от обязанности направлять лицам, участвующим в деле, копии исков сторонам, и возложение</w:t>
      </w:r>
      <w:r w:rsidR="00EA3EA7">
        <w:rPr>
          <w:rFonts w:ascii="Times New Roman" w:hAnsi="Times New Roman"/>
          <w:sz w:val="28"/>
          <w:szCs w:val="28"/>
        </w:rPr>
        <w:t>м</w:t>
      </w:r>
      <w:r>
        <w:rPr>
          <w:rFonts w:ascii="Times New Roman" w:hAnsi="Times New Roman"/>
          <w:sz w:val="28"/>
          <w:szCs w:val="28"/>
        </w:rPr>
        <w:t xml:space="preserve"> этой обязанности на истца</w:t>
      </w:r>
      <w:r w:rsidR="00940701">
        <w:rPr>
          <w:rFonts w:ascii="Times New Roman" w:hAnsi="Times New Roman"/>
          <w:sz w:val="28"/>
          <w:szCs w:val="28"/>
        </w:rPr>
        <w:t xml:space="preserve">    </w:t>
      </w:r>
      <w:r>
        <w:rPr>
          <w:rFonts w:ascii="Times New Roman" w:hAnsi="Times New Roman"/>
          <w:sz w:val="28"/>
          <w:szCs w:val="28"/>
        </w:rPr>
        <w:t xml:space="preserve"> (</w:t>
      </w:r>
      <w:hyperlink r:id="rId21" w:history="1">
        <w:r w:rsidRPr="002B5418">
          <w:rPr>
            <w:rFonts w:ascii="Times New Roman" w:hAnsi="Times New Roman"/>
            <w:i/>
            <w:sz w:val="28"/>
            <w:szCs w:val="28"/>
          </w:rPr>
          <w:t>п. 6 ст. 132</w:t>
        </w:r>
      </w:hyperlink>
      <w:r w:rsidRPr="002B5418">
        <w:rPr>
          <w:rFonts w:ascii="Times New Roman" w:hAnsi="Times New Roman"/>
          <w:i/>
          <w:sz w:val="28"/>
          <w:szCs w:val="28"/>
        </w:rPr>
        <w:t xml:space="preserve"> ГПК </w:t>
      </w:r>
      <w:r w:rsidR="00A20A4B" w:rsidRPr="002B5418">
        <w:rPr>
          <w:rFonts w:ascii="Times New Roman" w:hAnsi="Times New Roman"/>
          <w:i/>
          <w:sz w:val="28"/>
          <w:szCs w:val="28"/>
        </w:rPr>
        <w:t>Р</w:t>
      </w:r>
      <w:r w:rsidR="00940701">
        <w:rPr>
          <w:rFonts w:ascii="Times New Roman" w:hAnsi="Times New Roman"/>
          <w:i/>
          <w:sz w:val="28"/>
          <w:szCs w:val="28"/>
        </w:rPr>
        <w:t>Ф</w:t>
      </w:r>
      <w:r>
        <w:rPr>
          <w:rFonts w:ascii="Times New Roman" w:hAnsi="Times New Roman"/>
          <w:sz w:val="28"/>
          <w:szCs w:val="28"/>
        </w:rPr>
        <w:t xml:space="preserve">) в адрес Уполномоченного стали активно поступать копии процессуальных документов, в которых Уполномоченный фигурирует как третье лицо. Если ранее вопрос о привлечении Уполномоченного для дачи заключения по делу решался исключительно судом, в порядке ч. 2 ст. 47 ГПК </w:t>
      </w:r>
      <w:r w:rsidR="00940701">
        <w:rPr>
          <w:rFonts w:ascii="Times New Roman" w:hAnsi="Times New Roman"/>
          <w:sz w:val="28"/>
          <w:szCs w:val="28"/>
        </w:rPr>
        <w:t>РФ</w:t>
      </w:r>
      <w:r>
        <w:rPr>
          <w:rFonts w:ascii="Times New Roman" w:hAnsi="Times New Roman"/>
          <w:sz w:val="28"/>
          <w:szCs w:val="28"/>
        </w:rPr>
        <w:t xml:space="preserve">, то в настоящее время истцы и их представители указывают Уполномоченного в иске в качестве третьего лица. В подобных случаях сторонам и суду разъясняется компетенция </w:t>
      </w:r>
      <w:r w:rsidRPr="00E76BFE">
        <w:rPr>
          <w:rFonts w:ascii="Times New Roman" w:eastAsia="Times New Roman" w:hAnsi="Times New Roman"/>
          <w:sz w:val="28"/>
          <w:szCs w:val="28"/>
          <w:lang w:eastAsia="ru-RU"/>
        </w:rPr>
        <w:t xml:space="preserve">уполномоченного по правам ребёнка в субъекте </w:t>
      </w:r>
      <w:r w:rsidR="00A20A4B">
        <w:rPr>
          <w:rFonts w:ascii="Times New Roman" w:hAnsi="Times New Roman"/>
          <w:sz w:val="28"/>
          <w:szCs w:val="28"/>
        </w:rPr>
        <w:t>Российской Федерации</w:t>
      </w:r>
      <w:r>
        <w:rPr>
          <w:rFonts w:ascii="Times New Roman" w:eastAsia="Times New Roman" w:hAnsi="Times New Roman"/>
          <w:sz w:val="28"/>
          <w:szCs w:val="28"/>
          <w:lang w:eastAsia="ru-RU"/>
        </w:rPr>
        <w:t>, которая</w:t>
      </w:r>
      <w:r w:rsidRPr="00E76BFE">
        <w:rPr>
          <w:rFonts w:ascii="Times New Roman" w:eastAsia="Times New Roman" w:hAnsi="Times New Roman"/>
          <w:sz w:val="28"/>
          <w:szCs w:val="28"/>
          <w:lang w:eastAsia="ru-RU"/>
        </w:rPr>
        <w:t xml:space="preserve"> закреплена в ст</w:t>
      </w:r>
      <w:r w:rsidR="007E0E3F">
        <w:rPr>
          <w:rFonts w:ascii="Times New Roman" w:eastAsia="Times New Roman" w:hAnsi="Times New Roman"/>
          <w:sz w:val="28"/>
          <w:szCs w:val="28"/>
          <w:lang w:eastAsia="ru-RU"/>
        </w:rPr>
        <w:t>.</w:t>
      </w:r>
      <w:r w:rsidRPr="00E76BFE">
        <w:rPr>
          <w:rFonts w:ascii="Times New Roman" w:eastAsia="Times New Roman" w:hAnsi="Times New Roman"/>
          <w:sz w:val="28"/>
          <w:szCs w:val="28"/>
          <w:lang w:eastAsia="ru-RU"/>
        </w:rPr>
        <w:t xml:space="preserve"> 14 Федерального закона от 27 декабря 2018 г.</w:t>
      </w:r>
      <w:r w:rsidR="00940701">
        <w:rPr>
          <w:rFonts w:ascii="Times New Roman" w:eastAsia="Times New Roman" w:hAnsi="Times New Roman"/>
          <w:sz w:val="28"/>
          <w:szCs w:val="28"/>
          <w:lang w:eastAsia="ru-RU"/>
        </w:rPr>
        <w:t xml:space="preserve">          </w:t>
      </w:r>
      <w:r w:rsidRPr="00E76BFE">
        <w:rPr>
          <w:rFonts w:ascii="Times New Roman" w:eastAsia="Times New Roman" w:hAnsi="Times New Roman"/>
          <w:sz w:val="28"/>
          <w:szCs w:val="28"/>
          <w:lang w:eastAsia="ru-RU"/>
        </w:rPr>
        <w:t xml:space="preserve"> № 501-ФЗ «Об уполномоченных по правам ребенка в Российской Федерации»</w:t>
      </w:r>
      <w:r>
        <w:rPr>
          <w:rFonts w:ascii="Times New Roman" w:eastAsia="Times New Roman" w:hAnsi="Times New Roman"/>
          <w:sz w:val="28"/>
          <w:szCs w:val="28"/>
          <w:lang w:eastAsia="ru-RU"/>
        </w:rPr>
        <w:t xml:space="preserve"> (</w:t>
      </w:r>
      <w:r w:rsidRPr="00F60496">
        <w:rPr>
          <w:rFonts w:ascii="Times New Roman" w:eastAsia="Times New Roman" w:hAnsi="Times New Roman"/>
          <w:i/>
          <w:sz w:val="28"/>
          <w:szCs w:val="28"/>
          <w:lang w:eastAsia="ru-RU"/>
        </w:rPr>
        <w:t xml:space="preserve">далее </w:t>
      </w:r>
      <w:r w:rsidR="000F4394">
        <w:rPr>
          <w:rFonts w:ascii="Times New Roman" w:hAnsi="Times New Roman"/>
          <w:i/>
          <w:sz w:val="28"/>
          <w:szCs w:val="28"/>
        </w:rPr>
        <w:t>–</w:t>
      </w:r>
      <w:r w:rsidRPr="00F60496">
        <w:rPr>
          <w:rFonts w:ascii="Times New Roman" w:eastAsia="Times New Roman" w:hAnsi="Times New Roman"/>
          <w:i/>
          <w:sz w:val="28"/>
          <w:szCs w:val="28"/>
          <w:lang w:eastAsia="ru-RU"/>
        </w:rPr>
        <w:t xml:space="preserve"> № 501-ФЗ</w:t>
      </w:r>
      <w:r>
        <w:rPr>
          <w:rFonts w:ascii="Times New Roman" w:eastAsia="Times New Roman" w:hAnsi="Times New Roman"/>
          <w:sz w:val="28"/>
          <w:szCs w:val="28"/>
          <w:lang w:eastAsia="ru-RU"/>
        </w:rPr>
        <w:t xml:space="preserve">). Кроме того, </w:t>
      </w:r>
      <w:r w:rsidRPr="00E76BFE">
        <w:rPr>
          <w:rFonts w:ascii="Times New Roman" w:eastAsia="Times New Roman" w:hAnsi="Times New Roman"/>
          <w:sz w:val="28"/>
          <w:szCs w:val="28"/>
          <w:lang w:eastAsia="ru-RU"/>
        </w:rPr>
        <w:t>обращается внимание Суда</w:t>
      </w:r>
      <w:r>
        <w:rPr>
          <w:rFonts w:ascii="Times New Roman" w:eastAsia="Times New Roman" w:hAnsi="Times New Roman"/>
          <w:sz w:val="28"/>
          <w:szCs w:val="28"/>
          <w:lang w:eastAsia="ru-RU"/>
        </w:rPr>
        <w:t xml:space="preserve"> на то</w:t>
      </w:r>
      <w:r w:rsidRPr="00E76BFE">
        <w:rPr>
          <w:rFonts w:ascii="Times New Roman" w:eastAsia="Times New Roman" w:hAnsi="Times New Roman"/>
          <w:sz w:val="28"/>
          <w:szCs w:val="28"/>
          <w:lang w:eastAsia="ru-RU"/>
        </w:rPr>
        <w:t>, что привлечение к участию в деле Уполномоченного в качестве третьего лица</w:t>
      </w:r>
      <w:r>
        <w:rPr>
          <w:rFonts w:ascii="Times New Roman" w:eastAsia="Times New Roman" w:hAnsi="Times New Roman"/>
          <w:sz w:val="28"/>
          <w:szCs w:val="28"/>
          <w:lang w:eastAsia="ru-RU"/>
        </w:rPr>
        <w:t xml:space="preserve"> п</w:t>
      </w:r>
      <w:r w:rsidRPr="00E76BFE">
        <w:rPr>
          <w:rFonts w:ascii="Times New Roman" w:eastAsia="Times New Roman" w:hAnsi="Times New Roman"/>
          <w:sz w:val="28"/>
          <w:szCs w:val="28"/>
          <w:lang w:eastAsia="ru-RU"/>
        </w:rPr>
        <w:t xml:space="preserve">ротиворечит общим принципам </w:t>
      </w:r>
      <w:r>
        <w:rPr>
          <w:rFonts w:ascii="Times New Roman" w:eastAsia="Times New Roman" w:hAnsi="Times New Roman"/>
          <w:sz w:val="28"/>
          <w:szCs w:val="28"/>
          <w:lang w:eastAsia="ru-RU"/>
        </w:rPr>
        <w:t xml:space="preserve">его </w:t>
      </w:r>
      <w:r w:rsidRPr="00E76BFE">
        <w:rPr>
          <w:rFonts w:ascii="Times New Roman" w:eastAsia="Times New Roman" w:hAnsi="Times New Roman"/>
          <w:sz w:val="28"/>
          <w:szCs w:val="28"/>
          <w:lang w:eastAsia="ru-RU"/>
        </w:rPr>
        <w:t>д</w:t>
      </w:r>
      <w:r>
        <w:rPr>
          <w:rFonts w:ascii="Times New Roman" w:eastAsia="Times New Roman" w:hAnsi="Times New Roman"/>
          <w:sz w:val="28"/>
          <w:szCs w:val="28"/>
          <w:lang w:eastAsia="ru-RU"/>
        </w:rPr>
        <w:t>еятельности</w:t>
      </w:r>
      <w:r w:rsidRPr="00E76BFE">
        <w:rPr>
          <w:rFonts w:ascii="Times New Roman" w:eastAsia="Times New Roman" w:hAnsi="Times New Roman"/>
          <w:sz w:val="28"/>
          <w:szCs w:val="28"/>
          <w:lang w:eastAsia="ru-RU"/>
        </w:rPr>
        <w:t>, так как принятые судами решения не могут повлиять на права или обязанности</w:t>
      </w:r>
      <w:r>
        <w:rPr>
          <w:rFonts w:ascii="Times New Roman" w:eastAsia="Times New Roman" w:hAnsi="Times New Roman"/>
          <w:sz w:val="28"/>
          <w:szCs w:val="28"/>
          <w:lang w:eastAsia="ru-RU"/>
        </w:rPr>
        <w:t xml:space="preserve"> Уполномоченного</w:t>
      </w:r>
      <w:r w:rsidRPr="00E76BFE">
        <w:rPr>
          <w:rFonts w:ascii="Times New Roman" w:eastAsia="Times New Roman" w:hAnsi="Times New Roman"/>
          <w:sz w:val="28"/>
          <w:szCs w:val="28"/>
          <w:lang w:eastAsia="ru-RU"/>
        </w:rPr>
        <w:t xml:space="preserve"> по отношению к одной из сторон и </w:t>
      </w:r>
      <w:r>
        <w:rPr>
          <w:rFonts w:ascii="Times New Roman" w:eastAsia="Times New Roman" w:hAnsi="Times New Roman"/>
          <w:sz w:val="28"/>
          <w:szCs w:val="28"/>
          <w:lang w:eastAsia="ru-RU"/>
        </w:rPr>
        <w:t xml:space="preserve">он </w:t>
      </w:r>
      <w:r w:rsidRPr="00E76BFE">
        <w:rPr>
          <w:rFonts w:ascii="Times New Roman" w:eastAsia="Times New Roman" w:hAnsi="Times New Roman"/>
          <w:sz w:val="28"/>
          <w:szCs w:val="28"/>
          <w:lang w:eastAsia="ru-RU"/>
        </w:rPr>
        <w:t>не может представлять интересы кого-либо из участников процесса, включая тех из них, по инициативе которых он был привлечён к участию в деле.</w:t>
      </w:r>
    </w:p>
    <w:p w:rsidR="002F50B2" w:rsidRPr="00F41977" w:rsidRDefault="002F50B2" w:rsidP="00EA0220">
      <w:pPr>
        <w:spacing w:after="0" w:line="276" w:lineRule="auto"/>
        <w:ind w:firstLine="709"/>
        <w:contextualSpacing/>
        <w:jc w:val="right"/>
        <w:rPr>
          <w:rFonts w:ascii="Times New Roman" w:eastAsia="Times New Roman" w:hAnsi="Times New Roman"/>
          <w:b/>
          <w:i/>
          <w:sz w:val="24"/>
          <w:szCs w:val="24"/>
          <w:lang w:eastAsia="ru-RU"/>
        </w:rPr>
      </w:pPr>
      <w:r w:rsidRPr="00F41977">
        <w:rPr>
          <w:rFonts w:ascii="Times New Roman" w:eastAsia="Times New Roman" w:hAnsi="Times New Roman"/>
          <w:b/>
          <w:i/>
          <w:sz w:val="24"/>
          <w:szCs w:val="24"/>
          <w:lang w:eastAsia="ru-RU"/>
        </w:rPr>
        <w:t>Диаграмма</w:t>
      </w:r>
      <w:r w:rsidR="009829A1">
        <w:rPr>
          <w:rFonts w:ascii="Times New Roman" w:eastAsia="Times New Roman" w:hAnsi="Times New Roman"/>
          <w:b/>
          <w:i/>
          <w:sz w:val="24"/>
          <w:szCs w:val="24"/>
          <w:lang w:eastAsia="ru-RU"/>
        </w:rPr>
        <w:t xml:space="preserve"> </w:t>
      </w:r>
      <w:r w:rsidR="009C05FC" w:rsidRPr="00F41977">
        <w:rPr>
          <w:rFonts w:ascii="Times New Roman" w:eastAsia="Times New Roman" w:hAnsi="Times New Roman"/>
          <w:b/>
          <w:i/>
          <w:sz w:val="24"/>
          <w:szCs w:val="24"/>
          <w:lang w:eastAsia="ru-RU"/>
        </w:rPr>
        <w:t>10</w:t>
      </w:r>
    </w:p>
    <w:p w:rsidR="002F50B2" w:rsidRPr="00F41977" w:rsidRDefault="002F50B2" w:rsidP="00AA6E8A">
      <w:pPr>
        <w:spacing w:after="0" w:line="240" w:lineRule="auto"/>
        <w:ind w:firstLine="709"/>
        <w:contextualSpacing/>
        <w:jc w:val="center"/>
        <w:rPr>
          <w:rFonts w:ascii="Times New Roman" w:eastAsia="Times New Roman" w:hAnsi="Times New Roman"/>
          <w:b/>
          <w:i/>
          <w:sz w:val="24"/>
          <w:szCs w:val="24"/>
          <w:lang w:eastAsia="ru-RU"/>
        </w:rPr>
      </w:pPr>
      <w:r w:rsidRPr="00F41977">
        <w:rPr>
          <w:rFonts w:ascii="Times New Roman" w:eastAsia="Times New Roman" w:hAnsi="Times New Roman"/>
          <w:b/>
          <w:i/>
          <w:sz w:val="24"/>
          <w:szCs w:val="24"/>
          <w:lang w:eastAsia="ru-RU"/>
        </w:rPr>
        <w:t xml:space="preserve">Тематика судебных споров, по которым Уполномоченный и его </w:t>
      </w:r>
    </w:p>
    <w:p w:rsidR="002F50B2" w:rsidRDefault="002F50B2" w:rsidP="00AA6E8A">
      <w:pPr>
        <w:spacing w:after="0" w:line="240" w:lineRule="auto"/>
        <w:ind w:firstLine="709"/>
        <w:contextualSpacing/>
        <w:jc w:val="center"/>
        <w:rPr>
          <w:rFonts w:ascii="Times New Roman" w:eastAsia="Times New Roman" w:hAnsi="Times New Roman"/>
          <w:b/>
          <w:i/>
          <w:sz w:val="24"/>
          <w:szCs w:val="24"/>
          <w:lang w:eastAsia="ru-RU"/>
        </w:rPr>
      </w:pPr>
      <w:r w:rsidRPr="00F41977">
        <w:rPr>
          <w:rFonts w:ascii="Times New Roman" w:eastAsia="Times New Roman" w:hAnsi="Times New Roman"/>
          <w:b/>
          <w:i/>
          <w:sz w:val="24"/>
          <w:szCs w:val="24"/>
          <w:lang w:eastAsia="ru-RU"/>
        </w:rPr>
        <w:t>представители приняли участие в судебных заседаниях в 2020 году</w:t>
      </w:r>
    </w:p>
    <w:p w:rsidR="00B343E0" w:rsidRPr="00B343E0" w:rsidRDefault="00B343E0" w:rsidP="00EA0220">
      <w:pPr>
        <w:spacing w:after="0" w:line="276" w:lineRule="auto"/>
        <w:ind w:firstLine="709"/>
        <w:contextualSpacing/>
        <w:jc w:val="center"/>
        <w:rPr>
          <w:rFonts w:ascii="Times New Roman" w:eastAsia="Times New Roman" w:hAnsi="Times New Roman"/>
          <w:b/>
          <w:i/>
          <w:sz w:val="10"/>
          <w:szCs w:val="24"/>
          <w:lang w:eastAsia="ru-RU"/>
        </w:rPr>
      </w:pPr>
    </w:p>
    <w:p w:rsidR="002F50B2" w:rsidRPr="009B79DA" w:rsidRDefault="002F50B2" w:rsidP="00EA0220">
      <w:pPr>
        <w:spacing w:after="0" w:line="276" w:lineRule="auto"/>
        <w:ind w:firstLine="709"/>
        <w:contextualSpacing/>
        <w:jc w:val="center"/>
        <w:rPr>
          <w:rFonts w:ascii="Times New Roman" w:eastAsia="Times New Roman" w:hAnsi="Times New Roman"/>
          <w:sz w:val="28"/>
          <w:szCs w:val="20"/>
          <w:lang w:eastAsia="ru-RU"/>
        </w:rPr>
      </w:pPr>
      <w:r w:rsidRPr="009B79DA">
        <w:rPr>
          <w:rFonts w:ascii="Times New Roman" w:eastAsia="Times New Roman" w:hAnsi="Times New Roman"/>
          <w:noProof/>
          <w:sz w:val="28"/>
          <w:szCs w:val="20"/>
          <w:lang w:eastAsia="ru-RU"/>
        </w:rPr>
        <w:drawing>
          <wp:inline distT="0" distB="0" distL="0" distR="0" wp14:anchorId="10D48C8C" wp14:editId="45208FE1">
            <wp:extent cx="5314950" cy="16287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50B2" w:rsidRDefault="002F50B2" w:rsidP="00EA0220">
      <w:pPr>
        <w:spacing w:after="0" w:line="276" w:lineRule="auto"/>
        <w:ind w:firstLine="709"/>
        <w:contextualSpacing/>
        <w:jc w:val="both"/>
        <w:rPr>
          <w:rFonts w:ascii="Times New Roman" w:hAnsi="Times New Roman"/>
          <w:sz w:val="28"/>
          <w:szCs w:val="28"/>
        </w:rPr>
      </w:pPr>
      <w:r w:rsidRPr="00B679C4">
        <w:rPr>
          <w:rFonts w:ascii="Times New Roman" w:hAnsi="Times New Roman"/>
          <w:sz w:val="28"/>
          <w:szCs w:val="28"/>
        </w:rPr>
        <w:t xml:space="preserve">С марта 2020 </w:t>
      </w:r>
      <w:r w:rsidRPr="00A806EF">
        <w:rPr>
          <w:rFonts w:ascii="Times New Roman" w:hAnsi="Times New Roman"/>
          <w:sz w:val="28"/>
          <w:szCs w:val="28"/>
        </w:rPr>
        <w:t xml:space="preserve">года </w:t>
      </w:r>
      <w:r w:rsidR="007F783C" w:rsidRPr="00A806EF">
        <w:rPr>
          <w:rFonts w:ascii="Times New Roman" w:hAnsi="Times New Roman"/>
          <w:sz w:val="28"/>
          <w:szCs w:val="28"/>
        </w:rPr>
        <w:t>противоэпидемиологические мер</w:t>
      </w:r>
      <w:r w:rsidR="008E5F74" w:rsidRPr="00A806EF">
        <w:rPr>
          <w:rFonts w:ascii="Times New Roman" w:hAnsi="Times New Roman"/>
          <w:sz w:val="28"/>
          <w:szCs w:val="28"/>
        </w:rPr>
        <w:t>ы</w:t>
      </w:r>
      <w:r w:rsidR="00604F2E" w:rsidRPr="00A806EF">
        <w:rPr>
          <w:rFonts w:ascii="Times New Roman" w:hAnsi="Times New Roman"/>
          <w:color w:val="000000"/>
          <w:sz w:val="28"/>
          <w:szCs w:val="28"/>
        </w:rPr>
        <w:t xml:space="preserve"> </w:t>
      </w:r>
      <w:r w:rsidRPr="00A806EF">
        <w:rPr>
          <w:rFonts w:ascii="Times New Roman" w:hAnsi="Times New Roman"/>
          <w:sz w:val="28"/>
          <w:szCs w:val="28"/>
          <w:shd w:val="clear" w:color="auto" w:fill="FFFFFF"/>
        </w:rPr>
        <w:t>привел</w:t>
      </w:r>
      <w:r w:rsidR="007F783C" w:rsidRPr="00A806EF">
        <w:rPr>
          <w:rFonts w:ascii="Times New Roman" w:hAnsi="Times New Roman"/>
          <w:sz w:val="28"/>
          <w:szCs w:val="28"/>
          <w:shd w:val="clear" w:color="auto" w:fill="FFFFFF"/>
        </w:rPr>
        <w:t>и</w:t>
      </w:r>
      <w:r w:rsidRPr="00B679C4">
        <w:rPr>
          <w:rFonts w:ascii="Times New Roman" w:hAnsi="Times New Roman"/>
          <w:sz w:val="28"/>
          <w:szCs w:val="28"/>
        </w:rPr>
        <w:t xml:space="preserve"> к существенным изменениям в режиме работы судов. </w:t>
      </w:r>
      <w:r>
        <w:rPr>
          <w:rFonts w:ascii="Times New Roman" w:hAnsi="Times New Roman"/>
          <w:sz w:val="28"/>
          <w:szCs w:val="28"/>
        </w:rPr>
        <w:t>Несколько месяцев</w:t>
      </w:r>
      <w:r w:rsidRPr="00B679C4">
        <w:rPr>
          <w:rFonts w:ascii="Times New Roman" w:hAnsi="Times New Roman"/>
          <w:sz w:val="28"/>
          <w:szCs w:val="28"/>
        </w:rPr>
        <w:t xml:space="preserve"> большинство из них работали в закрытом режиме </w:t>
      </w:r>
      <w:r>
        <w:rPr>
          <w:rFonts w:ascii="Times New Roman" w:hAnsi="Times New Roman"/>
          <w:sz w:val="28"/>
          <w:szCs w:val="28"/>
        </w:rPr>
        <w:t xml:space="preserve">и практически не рассматривали </w:t>
      </w:r>
      <w:r w:rsidRPr="00B679C4">
        <w:rPr>
          <w:rFonts w:ascii="Times New Roman" w:hAnsi="Times New Roman"/>
          <w:sz w:val="28"/>
          <w:szCs w:val="28"/>
        </w:rPr>
        <w:t>дел</w:t>
      </w:r>
      <w:r w:rsidR="002467BD">
        <w:rPr>
          <w:rFonts w:ascii="Times New Roman" w:hAnsi="Times New Roman"/>
          <w:sz w:val="28"/>
          <w:szCs w:val="28"/>
        </w:rPr>
        <w:t>а</w:t>
      </w:r>
      <w:r w:rsidRPr="00B679C4">
        <w:rPr>
          <w:rFonts w:ascii="Times New Roman" w:hAnsi="Times New Roman"/>
          <w:sz w:val="28"/>
          <w:szCs w:val="28"/>
        </w:rPr>
        <w:t>, кроме неотложных.</w:t>
      </w:r>
      <w:r>
        <w:rPr>
          <w:rFonts w:ascii="Times New Roman" w:hAnsi="Times New Roman"/>
          <w:sz w:val="28"/>
          <w:szCs w:val="28"/>
        </w:rPr>
        <w:t xml:space="preserve"> Однако, н</w:t>
      </w:r>
      <w:r>
        <w:rPr>
          <w:rFonts w:ascii="Times New Roman" w:hAnsi="Times New Roman"/>
          <w:sz w:val="28"/>
          <w:szCs w:val="28"/>
          <w:shd w:val="clear" w:color="auto" w:fill="FFFFFF"/>
        </w:rPr>
        <w:t xml:space="preserve">есмотря на это, за прошлый год </w:t>
      </w:r>
      <w:r w:rsidRPr="00B679C4">
        <w:rPr>
          <w:rFonts w:ascii="Times New Roman" w:hAnsi="Times New Roman"/>
          <w:sz w:val="28"/>
          <w:szCs w:val="28"/>
        </w:rPr>
        <w:t>Уполномоченный был привлечен суд</w:t>
      </w:r>
      <w:r>
        <w:rPr>
          <w:rFonts w:ascii="Times New Roman" w:hAnsi="Times New Roman"/>
          <w:sz w:val="28"/>
          <w:szCs w:val="28"/>
        </w:rPr>
        <w:t>ами различных инстанций</w:t>
      </w:r>
      <w:r w:rsidRPr="00B679C4">
        <w:rPr>
          <w:rFonts w:ascii="Times New Roman" w:hAnsi="Times New Roman"/>
          <w:sz w:val="28"/>
          <w:szCs w:val="28"/>
        </w:rPr>
        <w:t xml:space="preserve"> к участию в 77 </w:t>
      </w:r>
      <w:r>
        <w:rPr>
          <w:rFonts w:ascii="Times New Roman" w:hAnsi="Times New Roman"/>
          <w:sz w:val="28"/>
          <w:szCs w:val="28"/>
        </w:rPr>
        <w:t>гражданских, административных и арбитражных спорах.</w:t>
      </w:r>
    </w:p>
    <w:p w:rsidR="002F50B2" w:rsidRDefault="002F50B2" w:rsidP="00EA0220">
      <w:pPr>
        <w:spacing w:after="0" w:line="276" w:lineRule="auto"/>
        <w:ind w:firstLine="709"/>
        <w:contextualSpacing/>
        <w:jc w:val="both"/>
        <w:rPr>
          <w:rFonts w:ascii="Times New Roman" w:hAnsi="Times New Roman"/>
          <w:sz w:val="28"/>
          <w:szCs w:val="28"/>
        </w:rPr>
      </w:pPr>
      <w:r w:rsidRPr="000228E3">
        <w:rPr>
          <w:rFonts w:ascii="Times New Roman" w:hAnsi="Times New Roman"/>
          <w:sz w:val="28"/>
          <w:szCs w:val="28"/>
        </w:rPr>
        <w:t>Дела, которые возникают из семейных правоотношений, занимают значительную часть от общего количества дел, рассматриваемых судами. Безусловно, это говорит о формальном использовании положений действующего законода</w:t>
      </w:r>
      <w:r w:rsidRPr="000228E3">
        <w:rPr>
          <w:rFonts w:ascii="Times New Roman" w:hAnsi="Times New Roman"/>
          <w:sz w:val="28"/>
          <w:szCs w:val="28"/>
        </w:rPr>
        <w:lastRenderedPageBreak/>
        <w:t>тельства в части разрешения семейно-правовых споров и разногласий, отсутстви</w:t>
      </w:r>
      <w:r w:rsidR="009D2194">
        <w:rPr>
          <w:rFonts w:ascii="Times New Roman" w:hAnsi="Times New Roman"/>
          <w:sz w:val="28"/>
          <w:szCs w:val="28"/>
        </w:rPr>
        <w:t>и</w:t>
      </w:r>
      <w:r w:rsidRPr="000228E3">
        <w:rPr>
          <w:rFonts w:ascii="Times New Roman" w:hAnsi="Times New Roman"/>
          <w:sz w:val="28"/>
          <w:szCs w:val="28"/>
        </w:rPr>
        <w:t xml:space="preserve"> должного досудебного урегулирования, но и о высоком уровне </w:t>
      </w:r>
      <w:r>
        <w:rPr>
          <w:rFonts w:ascii="Times New Roman" w:hAnsi="Times New Roman"/>
          <w:sz w:val="28"/>
          <w:szCs w:val="28"/>
        </w:rPr>
        <w:t>потребности в</w:t>
      </w:r>
      <w:r w:rsidRPr="000228E3">
        <w:rPr>
          <w:rFonts w:ascii="Times New Roman" w:hAnsi="Times New Roman"/>
          <w:sz w:val="28"/>
          <w:szCs w:val="28"/>
        </w:rPr>
        <w:t xml:space="preserve"> использовани</w:t>
      </w:r>
      <w:r>
        <w:rPr>
          <w:rFonts w:ascii="Times New Roman" w:hAnsi="Times New Roman"/>
          <w:sz w:val="28"/>
          <w:szCs w:val="28"/>
        </w:rPr>
        <w:t>и</w:t>
      </w:r>
      <w:r w:rsidRPr="000228E3">
        <w:rPr>
          <w:rFonts w:ascii="Times New Roman" w:hAnsi="Times New Roman"/>
          <w:sz w:val="28"/>
          <w:szCs w:val="28"/>
        </w:rPr>
        <w:t xml:space="preserve"> судебной защиты семейных прав и интересов граждан.</w:t>
      </w:r>
    </w:p>
    <w:p w:rsidR="002F50B2" w:rsidRPr="00961466" w:rsidRDefault="002F50B2"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Так, 50 гражданских дел</w:t>
      </w:r>
      <w:r w:rsidRPr="009B79DA">
        <w:rPr>
          <w:rFonts w:ascii="Times New Roman" w:hAnsi="Times New Roman"/>
          <w:sz w:val="28"/>
          <w:szCs w:val="28"/>
        </w:rPr>
        <w:t xml:space="preserve"> (</w:t>
      </w:r>
      <w:r w:rsidRPr="00A53096">
        <w:rPr>
          <w:rFonts w:ascii="Times New Roman" w:hAnsi="Times New Roman"/>
          <w:i/>
          <w:sz w:val="28"/>
          <w:szCs w:val="28"/>
        </w:rPr>
        <w:t>65%</w:t>
      </w:r>
      <w:r>
        <w:rPr>
          <w:rFonts w:ascii="Times New Roman" w:hAnsi="Times New Roman"/>
          <w:sz w:val="28"/>
          <w:szCs w:val="28"/>
        </w:rPr>
        <w:t xml:space="preserve">) </w:t>
      </w:r>
      <w:r w:rsidRPr="009B79DA">
        <w:rPr>
          <w:rFonts w:ascii="Times New Roman" w:hAnsi="Times New Roman"/>
          <w:sz w:val="28"/>
          <w:szCs w:val="28"/>
        </w:rPr>
        <w:t>составили споры,</w:t>
      </w:r>
      <w:r>
        <w:rPr>
          <w:rFonts w:ascii="Times New Roman" w:hAnsi="Times New Roman"/>
          <w:sz w:val="28"/>
          <w:szCs w:val="28"/>
        </w:rPr>
        <w:t xml:space="preserve"> вытекающие из семейных правоотношений (</w:t>
      </w:r>
      <w:r w:rsidRPr="00A53096">
        <w:rPr>
          <w:rFonts w:ascii="Times New Roman" w:hAnsi="Times New Roman"/>
          <w:i/>
          <w:sz w:val="28"/>
          <w:szCs w:val="28"/>
        </w:rPr>
        <w:t>определение места жительства ребенка и порядка общения с ним, лишение, ограничение в родительских правах и др</w:t>
      </w:r>
      <w:r>
        <w:rPr>
          <w:rFonts w:ascii="Times New Roman" w:hAnsi="Times New Roman"/>
          <w:sz w:val="28"/>
          <w:szCs w:val="28"/>
        </w:rPr>
        <w:t>.).</w:t>
      </w:r>
      <w:r w:rsidRPr="006C7C23">
        <w:rPr>
          <w:rFonts w:ascii="Times New Roman" w:hAnsi="Times New Roman"/>
          <w:sz w:val="28"/>
          <w:szCs w:val="28"/>
        </w:rPr>
        <w:t xml:space="preserve"> </w:t>
      </w:r>
      <w:r>
        <w:rPr>
          <w:rFonts w:ascii="Times New Roman" w:hAnsi="Times New Roman"/>
          <w:sz w:val="28"/>
          <w:szCs w:val="28"/>
        </w:rPr>
        <w:t>7 (</w:t>
      </w:r>
      <w:r w:rsidRPr="00A53096">
        <w:rPr>
          <w:rFonts w:ascii="Times New Roman" w:hAnsi="Times New Roman"/>
          <w:i/>
          <w:sz w:val="28"/>
          <w:szCs w:val="28"/>
        </w:rPr>
        <w:t>9%</w:t>
      </w:r>
      <w:r w:rsidRPr="009B79DA">
        <w:rPr>
          <w:rFonts w:ascii="Times New Roman" w:hAnsi="Times New Roman"/>
          <w:sz w:val="28"/>
          <w:szCs w:val="28"/>
        </w:rPr>
        <w:t>)</w:t>
      </w:r>
      <w:r>
        <w:rPr>
          <w:rFonts w:ascii="Times New Roman" w:hAnsi="Times New Roman"/>
          <w:sz w:val="28"/>
          <w:szCs w:val="28"/>
        </w:rPr>
        <w:t xml:space="preserve"> </w:t>
      </w:r>
      <w:r w:rsidR="000F4394">
        <w:rPr>
          <w:rFonts w:ascii="Times New Roman" w:hAnsi="Times New Roman"/>
          <w:i/>
          <w:sz w:val="28"/>
          <w:szCs w:val="28"/>
        </w:rPr>
        <w:t>–</w:t>
      </w:r>
      <w:r>
        <w:rPr>
          <w:rFonts w:ascii="Times New Roman" w:hAnsi="Times New Roman"/>
          <w:sz w:val="28"/>
          <w:szCs w:val="28"/>
        </w:rPr>
        <w:t xml:space="preserve"> </w:t>
      </w:r>
      <w:r w:rsidRPr="009B79DA">
        <w:rPr>
          <w:rFonts w:ascii="Times New Roman" w:hAnsi="Times New Roman"/>
          <w:sz w:val="28"/>
          <w:szCs w:val="28"/>
        </w:rPr>
        <w:t>жилищны</w:t>
      </w:r>
      <w:r>
        <w:rPr>
          <w:rFonts w:ascii="Times New Roman" w:hAnsi="Times New Roman"/>
          <w:sz w:val="28"/>
          <w:szCs w:val="28"/>
        </w:rPr>
        <w:t>е</w:t>
      </w:r>
      <w:r w:rsidRPr="009B79DA">
        <w:rPr>
          <w:rFonts w:ascii="Times New Roman" w:hAnsi="Times New Roman"/>
          <w:sz w:val="28"/>
          <w:szCs w:val="28"/>
        </w:rPr>
        <w:t xml:space="preserve"> спор</w:t>
      </w:r>
      <w:r>
        <w:rPr>
          <w:rFonts w:ascii="Times New Roman" w:hAnsi="Times New Roman"/>
          <w:sz w:val="28"/>
          <w:szCs w:val="28"/>
        </w:rPr>
        <w:t>ы</w:t>
      </w:r>
      <w:r w:rsidRPr="009B79DA">
        <w:rPr>
          <w:rFonts w:ascii="Times New Roman" w:hAnsi="Times New Roman"/>
          <w:sz w:val="28"/>
          <w:szCs w:val="28"/>
        </w:rPr>
        <w:t xml:space="preserve"> (</w:t>
      </w:r>
      <w:r w:rsidRPr="002467BD">
        <w:rPr>
          <w:rFonts w:ascii="Times New Roman" w:hAnsi="Times New Roman"/>
          <w:i/>
          <w:sz w:val="28"/>
          <w:szCs w:val="28"/>
        </w:rPr>
        <w:t>о выселении, вселении, сносе самовольно возведенного строения, признании права на жилую площадь и заключении договора социального найма</w:t>
      </w:r>
      <w:r w:rsidR="002467BD">
        <w:rPr>
          <w:rFonts w:ascii="Times New Roman" w:hAnsi="Times New Roman"/>
          <w:sz w:val="28"/>
          <w:szCs w:val="28"/>
        </w:rPr>
        <w:t>)</w:t>
      </w:r>
      <w:r>
        <w:rPr>
          <w:rFonts w:ascii="Times New Roman" w:hAnsi="Times New Roman"/>
          <w:sz w:val="28"/>
          <w:szCs w:val="28"/>
        </w:rPr>
        <w:t>. 6</w:t>
      </w:r>
      <w:r w:rsidRPr="009B79DA">
        <w:rPr>
          <w:rFonts w:ascii="Times New Roman" w:hAnsi="Times New Roman"/>
          <w:sz w:val="28"/>
          <w:szCs w:val="28"/>
        </w:rPr>
        <w:t xml:space="preserve"> дел (</w:t>
      </w:r>
      <w:r w:rsidRPr="00A53096">
        <w:rPr>
          <w:rFonts w:ascii="Times New Roman" w:hAnsi="Times New Roman"/>
          <w:i/>
          <w:sz w:val="28"/>
          <w:szCs w:val="28"/>
        </w:rPr>
        <w:t>8%</w:t>
      </w:r>
      <w:r w:rsidRPr="009B79DA">
        <w:rPr>
          <w:rFonts w:ascii="Times New Roman" w:hAnsi="Times New Roman"/>
          <w:sz w:val="28"/>
          <w:szCs w:val="28"/>
        </w:rPr>
        <w:t>)</w:t>
      </w:r>
      <w:r>
        <w:rPr>
          <w:rFonts w:ascii="Times New Roman" w:hAnsi="Times New Roman"/>
          <w:sz w:val="28"/>
          <w:szCs w:val="28"/>
        </w:rPr>
        <w:t xml:space="preserve"> </w:t>
      </w:r>
      <w:r w:rsidR="000F4394">
        <w:rPr>
          <w:rFonts w:ascii="Times New Roman" w:hAnsi="Times New Roman"/>
          <w:i/>
          <w:sz w:val="28"/>
          <w:szCs w:val="28"/>
        </w:rPr>
        <w:t>–</w:t>
      </w:r>
      <w:r>
        <w:rPr>
          <w:rFonts w:ascii="Times New Roman" w:hAnsi="Times New Roman"/>
          <w:sz w:val="28"/>
          <w:szCs w:val="28"/>
        </w:rPr>
        <w:t xml:space="preserve"> </w:t>
      </w:r>
      <w:r w:rsidRPr="009B79DA">
        <w:rPr>
          <w:rFonts w:ascii="Times New Roman" w:hAnsi="Times New Roman"/>
          <w:sz w:val="28"/>
          <w:szCs w:val="28"/>
        </w:rPr>
        <w:t>имущественные спор</w:t>
      </w:r>
      <w:r>
        <w:rPr>
          <w:rFonts w:ascii="Times New Roman" w:hAnsi="Times New Roman"/>
          <w:sz w:val="28"/>
          <w:szCs w:val="28"/>
        </w:rPr>
        <w:t>ы</w:t>
      </w:r>
      <w:r w:rsidRPr="009B79DA">
        <w:rPr>
          <w:rFonts w:ascii="Times New Roman" w:hAnsi="Times New Roman"/>
          <w:sz w:val="28"/>
          <w:szCs w:val="28"/>
        </w:rPr>
        <w:t xml:space="preserve"> (</w:t>
      </w:r>
      <w:r w:rsidRPr="00A53096">
        <w:rPr>
          <w:rFonts w:ascii="Times New Roman" w:hAnsi="Times New Roman"/>
          <w:i/>
          <w:sz w:val="28"/>
          <w:szCs w:val="28"/>
        </w:rPr>
        <w:t>о взыскании алиментов, задолженности по кредиту, о признании недействительного договора залога, об отмене и др.</w:t>
      </w:r>
      <w:r>
        <w:rPr>
          <w:rFonts w:ascii="Times New Roman" w:hAnsi="Times New Roman"/>
          <w:sz w:val="28"/>
          <w:szCs w:val="28"/>
        </w:rPr>
        <w:t>). Кроме того, 14 (</w:t>
      </w:r>
      <w:r w:rsidRPr="00A53096">
        <w:rPr>
          <w:rFonts w:ascii="Times New Roman" w:hAnsi="Times New Roman"/>
          <w:i/>
          <w:sz w:val="28"/>
          <w:szCs w:val="28"/>
        </w:rPr>
        <w:t>18%</w:t>
      </w:r>
      <w:r>
        <w:rPr>
          <w:rFonts w:ascii="Times New Roman" w:hAnsi="Times New Roman"/>
          <w:sz w:val="28"/>
          <w:szCs w:val="28"/>
        </w:rPr>
        <w:t xml:space="preserve">) </w:t>
      </w:r>
      <w:r w:rsidR="000F4394">
        <w:rPr>
          <w:rFonts w:ascii="Times New Roman" w:hAnsi="Times New Roman"/>
          <w:i/>
          <w:sz w:val="28"/>
          <w:szCs w:val="28"/>
        </w:rPr>
        <w:t>–</w:t>
      </w:r>
      <w:r>
        <w:rPr>
          <w:rFonts w:ascii="Times New Roman" w:hAnsi="Times New Roman"/>
          <w:sz w:val="28"/>
          <w:szCs w:val="28"/>
        </w:rPr>
        <w:t xml:space="preserve"> </w:t>
      </w:r>
      <w:r w:rsidRPr="00961466">
        <w:rPr>
          <w:rFonts w:ascii="Times New Roman" w:hAnsi="Times New Roman"/>
          <w:sz w:val="28"/>
          <w:szCs w:val="28"/>
        </w:rPr>
        <w:t>иные</w:t>
      </w:r>
      <w:r>
        <w:rPr>
          <w:rFonts w:ascii="Times New Roman" w:hAnsi="Times New Roman"/>
          <w:sz w:val="28"/>
          <w:szCs w:val="28"/>
        </w:rPr>
        <w:t xml:space="preserve"> дела</w:t>
      </w:r>
      <w:r w:rsidRPr="00961466">
        <w:rPr>
          <w:rFonts w:ascii="Times New Roman" w:hAnsi="Times New Roman"/>
          <w:sz w:val="28"/>
          <w:szCs w:val="28"/>
        </w:rPr>
        <w:t xml:space="preserve"> </w:t>
      </w:r>
      <w:r>
        <w:rPr>
          <w:rFonts w:ascii="Times New Roman" w:hAnsi="Times New Roman"/>
          <w:sz w:val="28"/>
          <w:szCs w:val="28"/>
        </w:rPr>
        <w:t>(</w:t>
      </w:r>
      <w:r w:rsidRPr="00F60496">
        <w:rPr>
          <w:rFonts w:ascii="Times New Roman" w:hAnsi="Times New Roman"/>
          <w:i/>
          <w:sz w:val="28"/>
          <w:szCs w:val="28"/>
        </w:rPr>
        <w:t>о признании акта органов опеки и попечительства недействительным, бездействии судебного пристава-исполнителя и др.</w:t>
      </w:r>
      <w:r>
        <w:rPr>
          <w:rFonts w:ascii="Times New Roman" w:hAnsi="Times New Roman"/>
          <w:sz w:val="28"/>
          <w:szCs w:val="28"/>
        </w:rPr>
        <w:t>).</w:t>
      </w:r>
    </w:p>
    <w:p w:rsidR="002F50B2" w:rsidRPr="006A1607" w:rsidRDefault="002F50B2"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 xml:space="preserve">Одним из примеров личного участия Уполномоченного в суде является его привлечение судьей </w:t>
      </w:r>
      <w:r w:rsidRPr="006A1607">
        <w:rPr>
          <w:rFonts w:ascii="Times New Roman" w:eastAsia="Times New Roman" w:hAnsi="Times New Roman"/>
          <w:spacing w:val="-3"/>
          <w:sz w:val="28"/>
          <w:szCs w:val="28"/>
          <w:lang w:eastAsia="ru-RU"/>
        </w:rPr>
        <w:t>районно</w:t>
      </w:r>
      <w:r>
        <w:rPr>
          <w:rFonts w:ascii="Times New Roman" w:eastAsia="Times New Roman" w:hAnsi="Times New Roman"/>
          <w:spacing w:val="-3"/>
          <w:sz w:val="28"/>
          <w:szCs w:val="28"/>
          <w:lang w:eastAsia="ru-RU"/>
        </w:rPr>
        <w:t>го</w:t>
      </w:r>
      <w:r w:rsidRPr="006A1607">
        <w:rPr>
          <w:rFonts w:ascii="Times New Roman" w:eastAsia="Times New Roman" w:hAnsi="Times New Roman"/>
          <w:spacing w:val="-3"/>
          <w:sz w:val="28"/>
          <w:szCs w:val="28"/>
          <w:lang w:eastAsia="ru-RU"/>
        </w:rPr>
        <w:t xml:space="preserve"> суд</w:t>
      </w:r>
      <w:r>
        <w:rPr>
          <w:rFonts w:ascii="Times New Roman" w:eastAsia="Times New Roman" w:hAnsi="Times New Roman"/>
          <w:spacing w:val="-3"/>
          <w:sz w:val="28"/>
          <w:szCs w:val="28"/>
          <w:lang w:eastAsia="ru-RU"/>
        </w:rPr>
        <w:t>а</w:t>
      </w:r>
      <w:r w:rsidRPr="006A1607">
        <w:rPr>
          <w:rFonts w:ascii="Times New Roman" w:eastAsia="Times New Roman" w:hAnsi="Times New Roman"/>
          <w:spacing w:val="-3"/>
          <w:sz w:val="28"/>
          <w:szCs w:val="28"/>
          <w:lang w:eastAsia="ru-RU"/>
        </w:rPr>
        <w:t xml:space="preserve"> Краснодарского края</w:t>
      </w:r>
      <w:r>
        <w:rPr>
          <w:rFonts w:ascii="Times New Roman" w:eastAsia="Times New Roman" w:hAnsi="Times New Roman"/>
          <w:spacing w:val="-3"/>
          <w:sz w:val="28"/>
          <w:szCs w:val="28"/>
          <w:lang w:eastAsia="ru-RU"/>
        </w:rPr>
        <w:t xml:space="preserve"> для дачи заключения по делу по иску гр. Т. к администрации муниципального образования Тимашевский район </w:t>
      </w:r>
      <w:r>
        <w:rPr>
          <w:rFonts w:ascii="Times New Roman" w:eastAsia="Times New Roman" w:hAnsi="Times New Roman"/>
          <w:sz w:val="28"/>
          <w:szCs w:val="28"/>
          <w:lang w:eastAsia="ru-RU"/>
        </w:rPr>
        <w:t>(</w:t>
      </w:r>
      <w:r w:rsidRPr="00304FC4">
        <w:rPr>
          <w:rFonts w:ascii="Times New Roman" w:eastAsia="Times New Roman" w:hAnsi="Times New Roman"/>
          <w:i/>
          <w:sz w:val="28"/>
          <w:szCs w:val="28"/>
          <w:lang w:eastAsia="ru-RU"/>
        </w:rPr>
        <w:t xml:space="preserve">далее </w:t>
      </w:r>
      <w:r w:rsidR="000F4394">
        <w:rPr>
          <w:rFonts w:ascii="Times New Roman" w:hAnsi="Times New Roman"/>
          <w:i/>
          <w:sz w:val="28"/>
          <w:szCs w:val="28"/>
        </w:rPr>
        <w:t>–</w:t>
      </w:r>
      <w:r w:rsidRPr="00304FC4">
        <w:rPr>
          <w:rFonts w:ascii="Times New Roman" w:eastAsia="Times New Roman" w:hAnsi="Times New Roman"/>
          <w:i/>
          <w:sz w:val="28"/>
          <w:szCs w:val="28"/>
          <w:lang w:eastAsia="ru-RU"/>
        </w:rPr>
        <w:t xml:space="preserve"> администрация</w:t>
      </w:r>
      <w:r>
        <w:rPr>
          <w:rFonts w:ascii="Times New Roman" w:eastAsia="Times New Roman" w:hAnsi="Times New Roman"/>
          <w:sz w:val="28"/>
          <w:szCs w:val="28"/>
          <w:lang w:eastAsia="ru-RU"/>
        </w:rPr>
        <w:t xml:space="preserve">) </w:t>
      </w:r>
      <w:r w:rsidRPr="006A1607">
        <w:rPr>
          <w:rFonts w:ascii="Times New Roman" w:eastAsia="Times New Roman" w:hAnsi="Times New Roman"/>
          <w:sz w:val="28"/>
          <w:szCs w:val="28"/>
          <w:lang w:eastAsia="ru-RU"/>
        </w:rPr>
        <w:t>о признании недействительным постановления администрации,</w:t>
      </w:r>
      <w:r>
        <w:rPr>
          <w:rFonts w:ascii="Times New Roman" w:eastAsia="Times New Roman" w:hAnsi="Times New Roman"/>
          <w:sz w:val="28"/>
          <w:szCs w:val="28"/>
          <w:lang w:eastAsia="ru-RU"/>
        </w:rPr>
        <w:t xml:space="preserve"> признании</w:t>
      </w:r>
      <w:r w:rsidRPr="006A1607">
        <w:rPr>
          <w:rFonts w:ascii="Times New Roman" w:eastAsia="Times New Roman" w:hAnsi="Times New Roman"/>
          <w:sz w:val="28"/>
          <w:szCs w:val="28"/>
          <w:lang w:eastAsia="ru-RU"/>
        </w:rPr>
        <w:t xml:space="preserve"> незаконным</w:t>
      </w:r>
      <w:r w:rsidR="00871D80">
        <w:rPr>
          <w:rFonts w:ascii="Times New Roman" w:eastAsia="Times New Roman" w:hAnsi="Times New Roman"/>
          <w:sz w:val="28"/>
          <w:szCs w:val="28"/>
          <w:lang w:eastAsia="ru-RU"/>
        </w:rPr>
        <w:t>и</w:t>
      </w:r>
      <w:r w:rsidRPr="006A1607">
        <w:rPr>
          <w:rFonts w:ascii="Times New Roman" w:eastAsia="Times New Roman" w:hAnsi="Times New Roman"/>
          <w:sz w:val="28"/>
          <w:szCs w:val="28"/>
          <w:lang w:eastAsia="ru-RU"/>
        </w:rPr>
        <w:t xml:space="preserve"> изъяти</w:t>
      </w:r>
      <w:r>
        <w:rPr>
          <w:rFonts w:ascii="Times New Roman" w:eastAsia="Times New Roman" w:hAnsi="Times New Roman"/>
          <w:sz w:val="28"/>
          <w:szCs w:val="28"/>
          <w:lang w:eastAsia="ru-RU"/>
        </w:rPr>
        <w:t>е ребенка из приемной семьи и помещение его</w:t>
      </w:r>
      <w:r w:rsidRPr="006A1607">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социально-реабилитационный центр.</w:t>
      </w:r>
    </w:p>
    <w:p w:rsidR="002F50B2" w:rsidRDefault="002F50B2" w:rsidP="00EA0220">
      <w:pPr>
        <w:shd w:val="clear" w:color="auto" w:fill="FFFFFF"/>
        <w:spacing w:after="0" w:line="276" w:lineRule="auto"/>
        <w:ind w:firstLine="709"/>
        <w:contextualSpacing/>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Приемная семья с шестью несовершеннолетними детьми </w:t>
      </w:r>
      <w:r w:rsidRPr="008712B2">
        <w:rPr>
          <w:rFonts w:ascii="Times New Roman" w:eastAsia="Times New Roman" w:hAnsi="Times New Roman"/>
          <w:spacing w:val="-4"/>
          <w:sz w:val="28"/>
          <w:szCs w:val="28"/>
          <w:lang w:eastAsia="ru-RU"/>
        </w:rPr>
        <w:t>в</w:t>
      </w:r>
      <w:r>
        <w:rPr>
          <w:rFonts w:ascii="Times New Roman" w:eastAsia="Times New Roman" w:hAnsi="Times New Roman"/>
          <w:spacing w:val="-4"/>
          <w:sz w:val="28"/>
          <w:szCs w:val="28"/>
          <w:lang w:eastAsia="ru-RU"/>
        </w:rPr>
        <w:t xml:space="preserve"> 2016 году прибыла в Краснодарский край из Республики Бурятия. Постановлениями администрации несовершеннолетние были поставлены на учет в отделе по вопросам семьи и детства муниципального образования Тимашевский район (</w:t>
      </w:r>
      <w:r w:rsidRPr="00A53096">
        <w:rPr>
          <w:rFonts w:ascii="Times New Roman" w:eastAsia="Times New Roman" w:hAnsi="Times New Roman"/>
          <w:i/>
          <w:spacing w:val="-4"/>
          <w:sz w:val="28"/>
          <w:szCs w:val="28"/>
          <w:lang w:eastAsia="ru-RU"/>
        </w:rPr>
        <w:t xml:space="preserve">далее </w:t>
      </w:r>
      <w:r w:rsidR="000F4394">
        <w:rPr>
          <w:rFonts w:ascii="Times New Roman" w:hAnsi="Times New Roman"/>
          <w:i/>
          <w:sz w:val="28"/>
          <w:szCs w:val="28"/>
        </w:rPr>
        <w:t>–</w:t>
      </w:r>
      <w:r w:rsidRPr="00A53096">
        <w:rPr>
          <w:rFonts w:ascii="Times New Roman" w:eastAsia="Times New Roman" w:hAnsi="Times New Roman"/>
          <w:i/>
          <w:spacing w:val="-4"/>
          <w:sz w:val="28"/>
          <w:szCs w:val="28"/>
          <w:lang w:eastAsia="ru-RU"/>
        </w:rPr>
        <w:t xml:space="preserve"> отдел</w:t>
      </w:r>
      <w:r>
        <w:rPr>
          <w:rFonts w:ascii="Times New Roman" w:eastAsia="Times New Roman" w:hAnsi="Times New Roman"/>
          <w:spacing w:val="-4"/>
          <w:sz w:val="28"/>
          <w:szCs w:val="28"/>
          <w:lang w:eastAsia="ru-RU"/>
        </w:rPr>
        <w:t>).</w:t>
      </w:r>
    </w:p>
    <w:p w:rsidR="002F50B2" w:rsidRDefault="002F50B2" w:rsidP="00EA0220">
      <w:pPr>
        <w:shd w:val="clear" w:color="auto" w:fill="FFFFFF"/>
        <w:spacing w:after="0" w:line="276" w:lineRule="auto"/>
        <w:ind w:firstLine="709"/>
        <w:contextualSpacing/>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В 2017 году гр. Т. в связи со сложившимися конфликтными отношениями была освобождена от обязанностей попечителя в отношении одного из шести несовершеннолетних. Впоследствии из образовательных организаций, в которых обучались опекаемые, стала поступать информация о пропусках занятий подопечными, отсутствии учебных принадлежностей, систематической неподготовленности детей к урокам. Отделом регулярно проводилась работа с гр. Т</w:t>
      </w:r>
      <w:r w:rsidR="00C42258">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eastAsia="ru-RU"/>
        </w:rPr>
        <w:t xml:space="preserve"> по исполнению обязанностей приемного родителя, давались рекомендации о принятии мер для улучшения условий жизни подопечных, но это не давало положительных результатов.</w:t>
      </w:r>
    </w:p>
    <w:p w:rsidR="002F50B2" w:rsidRPr="008712B2" w:rsidRDefault="002F50B2" w:rsidP="00EA0220">
      <w:pPr>
        <w:shd w:val="clear" w:color="auto" w:fill="FFFFFF"/>
        <w:spacing w:after="0" w:line="276" w:lineRule="auto"/>
        <w:ind w:firstLine="709"/>
        <w:contextualSpacing/>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Ситуация о ненадлежащем исполнении истцом (</w:t>
      </w:r>
      <w:r w:rsidRPr="008A17D5">
        <w:rPr>
          <w:rFonts w:ascii="Times New Roman" w:eastAsia="Times New Roman" w:hAnsi="Times New Roman"/>
          <w:i/>
          <w:spacing w:val="-4"/>
          <w:sz w:val="28"/>
          <w:szCs w:val="28"/>
          <w:lang w:eastAsia="ru-RU"/>
        </w:rPr>
        <w:t>бывшим опекуном</w:t>
      </w:r>
      <w:r w:rsidRPr="008712B2">
        <w:rPr>
          <w:rFonts w:ascii="Times New Roman" w:eastAsia="Times New Roman" w:hAnsi="Times New Roman"/>
          <w:spacing w:val="-4"/>
          <w:sz w:val="28"/>
          <w:szCs w:val="28"/>
          <w:lang w:eastAsia="ru-RU"/>
        </w:rPr>
        <w:t xml:space="preserve">) своих обязанностей находилась в поле зрения Уполномоченного, в связи с этим исковые </w:t>
      </w:r>
      <w:r w:rsidRPr="00A806EF">
        <w:rPr>
          <w:rFonts w:ascii="Times New Roman" w:eastAsia="Times New Roman" w:hAnsi="Times New Roman"/>
          <w:spacing w:val="-4"/>
          <w:sz w:val="28"/>
          <w:szCs w:val="28"/>
          <w:lang w:eastAsia="ru-RU"/>
        </w:rPr>
        <w:t xml:space="preserve">требования </w:t>
      </w:r>
      <w:r w:rsidR="00754D38" w:rsidRPr="00A806EF">
        <w:rPr>
          <w:rFonts w:ascii="Times New Roman" w:eastAsia="Times New Roman" w:hAnsi="Times New Roman"/>
          <w:spacing w:val="-4"/>
          <w:sz w:val="28"/>
          <w:szCs w:val="28"/>
          <w:lang w:eastAsia="ru-RU"/>
        </w:rPr>
        <w:t xml:space="preserve">гр. Т. </w:t>
      </w:r>
      <w:r w:rsidRPr="00A806EF">
        <w:rPr>
          <w:rFonts w:ascii="Times New Roman" w:eastAsia="Times New Roman" w:hAnsi="Times New Roman"/>
          <w:spacing w:val="-4"/>
          <w:sz w:val="28"/>
          <w:szCs w:val="28"/>
          <w:lang w:eastAsia="ru-RU"/>
        </w:rPr>
        <w:t>им</w:t>
      </w:r>
      <w:r w:rsidRPr="008712B2">
        <w:rPr>
          <w:rFonts w:ascii="Times New Roman" w:eastAsia="Times New Roman" w:hAnsi="Times New Roman"/>
          <w:spacing w:val="-4"/>
          <w:sz w:val="28"/>
          <w:szCs w:val="28"/>
          <w:lang w:eastAsia="ru-RU"/>
        </w:rPr>
        <w:t xml:space="preserve"> поддержаны не были как необоснованные.</w:t>
      </w:r>
    </w:p>
    <w:p w:rsidR="002F50B2" w:rsidRPr="008712B2" w:rsidRDefault="002F50B2" w:rsidP="00EA0220">
      <w:pPr>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sidRPr="008712B2">
        <w:rPr>
          <w:rFonts w:ascii="Times New Roman" w:eastAsia="Times New Roman" w:hAnsi="Times New Roman"/>
          <w:sz w:val="28"/>
          <w:szCs w:val="28"/>
          <w:lang w:eastAsia="ru-RU"/>
        </w:rPr>
        <w:t xml:space="preserve">Учитывая, что опекун осуществлял свои действия с нарушениями требований законодательства </w:t>
      </w:r>
      <w:r w:rsidR="00D20245">
        <w:rPr>
          <w:rFonts w:ascii="Times New Roman" w:hAnsi="Times New Roman"/>
          <w:sz w:val="28"/>
          <w:szCs w:val="28"/>
        </w:rPr>
        <w:t>Российской Федерации</w:t>
      </w:r>
      <w:r w:rsidRPr="008712B2">
        <w:rPr>
          <w:rFonts w:ascii="Times New Roman" w:eastAsia="Times New Roman" w:hAnsi="Times New Roman"/>
          <w:sz w:val="28"/>
          <w:szCs w:val="28"/>
          <w:lang w:eastAsia="ru-RU"/>
        </w:rPr>
        <w:t>, выразившимися в несоблюдении прав и законных интересов подопечных детей, постановлением администрации он был отстранен от исполнения обязанностей опекуна в отношении несовер</w:t>
      </w:r>
      <w:r w:rsidRPr="008712B2">
        <w:rPr>
          <w:rFonts w:ascii="Times New Roman" w:eastAsia="Times New Roman" w:hAnsi="Times New Roman"/>
          <w:sz w:val="28"/>
          <w:szCs w:val="28"/>
          <w:lang w:eastAsia="ru-RU"/>
        </w:rPr>
        <w:lastRenderedPageBreak/>
        <w:t>шеннолетних. Семейным законодательством предусмотрено, что возможны ситуации, когда возникшая для жизни, здоровья или психического состояния ребенка опасность требует принятия неотложных мер.</w:t>
      </w:r>
    </w:p>
    <w:p w:rsidR="002F50B2" w:rsidRPr="008712B2" w:rsidRDefault="002F50B2" w:rsidP="00EA0220">
      <w:pPr>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sidRPr="008712B2">
        <w:rPr>
          <w:rFonts w:ascii="Times New Roman" w:eastAsia="Times New Roman" w:hAnsi="Times New Roman"/>
          <w:sz w:val="28"/>
          <w:szCs w:val="28"/>
          <w:lang w:eastAsia="ru-RU"/>
        </w:rPr>
        <w:t>Примерами такой непосредственной угрозы стало оставление опекуном детей без присмотра</w:t>
      </w:r>
      <w:r w:rsidR="00946C00">
        <w:rPr>
          <w:rFonts w:ascii="Times New Roman" w:eastAsia="Times New Roman" w:hAnsi="Times New Roman"/>
          <w:sz w:val="28"/>
          <w:szCs w:val="28"/>
          <w:lang w:eastAsia="ru-RU"/>
        </w:rPr>
        <w:t xml:space="preserve"> и</w:t>
      </w:r>
      <w:r w:rsidRPr="008712B2">
        <w:rPr>
          <w:rFonts w:ascii="Times New Roman" w:eastAsia="Times New Roman" w:hAnsi="Times New Roman"/>
          <w:sz w:val="28"/>
          <w:szCs w:val="28"/>
          <w:lang w:eastAsia="ru-RU"/>
        </w:rPr>
        <w:t xml:space="preserve"> питания.</w:t>
      </w:r>
      <w:r>
        <w:rPr>
          <w:rFonts w:ascii="Times New Roman" w:eastAsia="Times New Roman" w:hAnsi="Times New Roman"/>
          <w:sz w:val="28"/>
          <w:szCs w:val="28"/>
          <w:lang w:eastAsia="ru-RU"/>
        </w:rPr>
        <w:t xml:space="preserve"> О</w:t>
      </w:r>
      <w:r>
        <w:rPr>
          <w:rFonts w:ascii="Times New Roman" w:eastAsia="Times New Roman" w:hAnsi="Times New Roman"/>
          <w:spacing w:val="-4"/>
          <w:sz w:val="28"/>
          <w:szCs w:val="28"/>
          <w:lang w:eastAsia="ru-RU"/>
        </w:rPr>
        <w:t>рганом опеки и попечительства з</w:t>
      </w:r>
      <w:r w:rsidRPr="008712B2">
        <w:rPr>
          <w:rFonts w:ascii="Times New Roman" w:eastAsia="Times New Roman" w:hAnsi="Times New Roman"/>
          <w:sz w:val="28"/>
          <w:szCs w:val="28"/>
          <w:lang w:eastAsia="ru-RU"/>
        </w:rPr>
        <w:t>афиксированы факты пребывания несовершеннолетних в крайне опасной для их жизни и</w:t>
      </w:r>
      <w:r>
        <w:rPr>
          <w:rFonts w:ascii="Times New Roman" w:eastAsia="Times New Roman" w:hAnsi="Times New Roman"/>
          <w:sz w:val="28"/>
          <w:szCs w:val="28"/>
          <w:lang w:eastAsia="ru-RU"/>
        </w:rPr>
        <w:t xml:space="preserve"> </w:t>
      </w:r>
      <w:r w:rsidRPr="008712B2">
        <w:rPr>
          <w:rFonts w:ascii="Times New Roman" w:eastAsia="Times New Roman" w:hAnsi="Times New Roman"/>
          <w:sz w:val="28"/>
          <w:szCs w:val="28"/>
          <w:lang w:eastAsia="ru-RU"/>
        </w:rPr>
        <w:t>здоровья обстановке.</w:t>
      </w:r>
    </w:p>
    <w:p w:rsidR="002F50B2" w:rsidRDefault="002F50B2" w:rsidP="00EA0220">
      <w:pPr>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sidRPr="008E0FE2">
        <w:rPr>
          <w:rFonts w:ascii="Times New Roman" w:eastAsia="Times New Roman" w:hAnsi="Times New Roman"/>
          <w:sz w:val="28"/>
          <w:szCs w:val="28"/>
          <w:lang w:eastAsia="ru-RU"/>
        </w:rPr>
        <w:t>В ходе проведения внеплановой проверки условий жизни подопечных детей, находящихся в семье истца,</w:t>
      </w:r>
      <w:r w:rsidRPr="008E0FE2">
        <w:rPr>
          <w:rFonts w:ascii="Times New Roman" w:eastAsia="Times New Roman" w:hAnsi="Times New Roman"/>
          <w:spacing w:val="-3"/>
          <w:sz w:val="28"/>
          <w:szCs w:val="28"/>
          <w:lang w:eastAsia="ru-RU"/>
        </w:rPr>
        <w:t xml:space="preserve"> было установлено, что</w:t>
      </w:r>
      <w:r w:rsidRPr="008E0FE2">
        <w:rPr>
          <w:rFonts w:ascii="Times New Roman" w:eastAsia="Times New Roman" w:hAnsi="Times New Roman"/>
          <w:sz w:val="28"/>
          <w:szCs w:val="28"/>
          <w:lang w:eastAsia="ru-RU"/>
        </w:rPr>
        <w:t xml:space="preserve"> домовладение в Апшеронском районе, в которое опекун переехал из г. Тимашевска, находилось в аварийном состоянии, запас продуктов питания отсутствовал. Несовершеннолетние одеты в грязную одежду, у них выявлен педикулез. Опекун оставлял несовершеннолетних без надзора во время купания в реке в не</w:t>
      </w:r>
      <w:r w:rsidR="00871D80">
        <w:rPr>
          <w:rFonts w:ascii="Times New Roman" w:eastAsia="Times New Roman" w:hAnsi="Times New Roman"/>
          <w:sz w:val="28"/>
          <w:szCs w:val="28"/>
          <w:lang w:eastAsia="ru-RU"/>
        </w:rPr>
        <w:t xml:space="preserve"> </w:t>
      </w:r>
      <w:r w:rsidRPr="008E0FE2">
        <w:rPr>
          <w:rFonts w:ascii="Times New Roman" w:eastAsia="Times New Roman" w:hAnsi="Times New Roman"/>
          <w:sz w:val="28"/>
          <w:szCs w:val="28"/>
          <w:lang w:eastAsia="ru-RU"/>
        </w:rPr>
        <w:t>оборудованных для этого местах, что влекло за собой угрозу причинения вреда</w:t>
      </w:r>
      <w:r w:rsidR="00871D80">
        <w:rPr>
          <w:rFonts w:ascii="Times New Roman" w:eastAsia="Times New Roman" w:hAnsi="Times New Roman"/>
          <w:sz w:val="28"/>
          <w:szCs w:val="28"/>
          <w:lang w:eastAsia="ru-RU"/>
        </w:rPr>
        <w:t xml:space="preserve"> их</w:t>
      </w:r>
      <w:r w:rsidRPr="008E0FE2">
        <w:rPr>
          <w:rFonts w:ascii="Times New Roman" w:eastAsia="Times New Roman" w:hAnsi="Times New Roman"/>
          <w:sz w:val="28"/>
          <w:szCs w:val="28"/>
          <w:lang w:eastAsia="ru-RU"/>
        </w:rPr>
        <w:t xml:space="preserve"> жизни и здоровью. Кроме</w:t>
      </w:r>
      <w:r w:rsidRPr="002F1CB4">
        <w:rPr>
          <w:rFonts w:ascii="Times New Roman" w:eastAsia="Times New Roman" w:hAnsi="Times New Roman"/>
          <w:sz w:val="28"/>
          <w:szCs w:val="28"/>
          <w:lang w:eastAsia="ru-RU"/>
        </w:rPr>
        <w:t xml:space="preserve"> того, </w:t>
      </w:r>
      <w:r>
        <w:rPr>
          <w:rFonts w:ascii="Times New Roman" w:eastAsia="Times New Roman" w:hAnsi="Times New Roman"/>
          <w:sz w:val="28"/>
          <w:szCs w:val="28"/>
          <w:lang w:eastAsia="ru-RU"/>
        </w:rPr>
        <w:t xml:space="preserve">в </w:t>
      </w:r>
      <w:r w:rsidRPr="006A1607">
        <w:rPr>
          <w:rFonts w:ascii="Times New Roman" w:eastAsia="Times New Roman" w:hAnsi="Times New Roman"/>
          <w:sz w:val="28"/>
          <w:szCs w:val="28"/>
          <w:lang w:eastAsia="ru-RU"/>
        </w:rPr>
        <w:t xml:space="preserve">адрес главы </w:t>
      </w:r>
      <w:r w:rsidR="00871D80">
        <w:rPr>
          <w:rFonts w:ascii="Times New Roman" w:eastAsia="Times New Roman" w:hAnsi="Times New Roman"/>
          <w:sz w:val="28"/>
          <w:szCs w:val="28"/>
          <w:lang w:eastAsia="ru-RU"/>
        </w:rPr>
        <w:t>а</w:t>
      </w:r>
      <w:r w:rsidRPr="006A1607">
        <w:rPr>
          <w:rFonts w:ascii="Times New Roman" w:eastAsia="Times New Roman" w:hAnsi="Times New Roman"/>
          <w:sz w:val="28"/>
          <w:szCs w:val="28"/>
          <w:lang w:eastAsia="ru-RU"/>
        </w:rPr>
        <w:t>дминистрации</w:t>
      </w:r>
      <w:r w:rsidR="00A212A5">
        <w:rPr>
          <w:rFonts w:ascii="Times New Roman" w:eastAsia="Times New Roman" w:hAnsi="Times New Roman"/>
          <w:sz w:val="28"/>
          <w:szCs w:val="28"/>
          <w:lang w:eastAsia="ru-RU"/>
        </w:rPr>
        <w:t xml:space="preserve"> </w:t>
      </w:r>
      <w:r w:rsidR="00A212A5" w:rsidRPr="00A806EF">
        <w:rPr>
          <w:rFonts w:ascii="Times New Roman" w:eastAsia="Times New Roman" w:hAnsi="Times New Roman"/>
          <w:sz w:val="28"/>
          <w:szCs w:val="28"/>
          <w:lang w:eastAsia="ru-RU"/>
        </w:rPr>
        <w:t>муниципального образования Апшеронский район</w:t>
      </w:r>
      <w:r w:rsidRPr="00A806EF">
        <w:rPr>
          <w:rFonts w:ascii="Times New Roman" w:eastAsia="Times New Roman" w:hAnsi="Times New Roman"/>
          <w:sz w:val="28"/>
          <w:szCs w:val="28"/>
          <w:lang w:eastAsia="ru-RU"/>
        </w:rPr>
        <w:t xml:space="preserve"> поступали многочисленные обращения от жителей, обеспокоенных тем, что в поселке появилась многодетная</w:t>
      </w:r>
      <w:r w:rsidRPr="006A1607">
        <w:rPr>
          <w:rFonts w:ascii="Times New Roman" w:eastAsia="Times New Roman" w:hAnsi="Times New Roman"/>
          <w:sz w:val="28"/>
          <w:szCs w:val="28"/>
          <w:lang w:eastAsia="ru-RU"/>
        </w:rPr>
        <w:t xml:space="preserve"> семья, проживающая в аварийных условиях, дети полуголодные, находятся без надзора на реке, торгуют на железной дороге яблоками.</w:t>
      </w:r>
    </w:p>
    <w:p w:rsidR="002F50B2" w:rsidRDefault="002F50B2" w:rsidP="00EA0220">
      <w:pPr>
        <w:shd w:val="clear" w:color="auto" w:fill="FFFFFF"/>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 xml:space="preserve">Уполномоченный в своем заключении обратил внимание суда на то, что согласно </w:t>
      </w:r>
      <w:r w:rsidRPr="006A1607">
        <w:rPr>
          <w:rFonts w:ascii="Times New Roman" w:eastAsia="Times New Roman" w:hAnsi="Times New Roman"/>
          <w:sz w:val="28"/>
          <w:szCs w:val="28"/>
          <w:lang w:eastAsia="ru-RU"/>
        </w:rPr>
        <w:t xml:space="preserve">нормам семейного законодательства недопустимо осуществление родителями </w:t>
      </w:r>
      <w:r>
        <w:rPr>
          <w:rFonts w:ascii="Times New Roman" w:eastAsia="Times New Roman" w:hAnsi="Times New Roman"/>
          <w:sz w:val="28"/>
          <w:szCs w:val="28"/>
          <w:lang w:eastAsia="ru-RU"/>
        </w:rPr>
        <w:t>(</w:t>
      </w:r>
      <w:r w:rsidRPr="00304FC4">
        <w:rPr>
          <w:rFonts w:ascii="Times New Roman" w:eastAsia="Times New Roman" w:hAnsi="Times New Roman"/>
          <w:i/>
          <w:sz w:val="28"/>
          <w:szCs w:val="28"/>
          <w:lang w:eastAsia="ru-RU"/>
        </w:rPr>
        <w:t>опекунами</w:t>
      </w:r>
      <w:r>
        <w:rPr>
          <w:rFonts w:ascii="Times New Roman" w:eastAsia="Times New Roman" w:hAnsi="Times New Roman"/>
          <w:sz w:val="28"/>
          <w:szCs w:val="28"/>
          <w:lang w:eastAsia="ru-RU"/>
        </w:rPr>
        <w:t xml:space="preserve">) </w:t>
      </w:r>
      <w:r w:rsidRPr="006A1607">
        <w:rPr>
          <w:rFonts w:ascii="Times New Roman" w:eastAsia="Times New Roman" w:hAnsi="Times New Roman"/>
          <w:sz w:val="28"/>
          <w:szCs w:val="28"/>
          <w:lang w:eastAsia="ru-RU"/>
        </w:rPr>
        <w:t>своих прав в ущерб правам и интересам детей.</w:t>
      </w:r>
    </w:p>
    <w:p w:rsidR="002F50B2" w:rsidRPr="006A1607" w:rsidRDefault="002F50B2" w:rsidP="00EA0220">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6A1607">
        <w:rPr>
          <w:rFonts w:ascii="Times New Roman" w:eastAsia="Times New Roman" w:hAnsi="Times New Roman"/>
          <w:sz w:val="28"/>
          <w:szCs w:val="28"/>
          <w:lang w:eastAsia="ru-RU"/>
        </w:rPr>
        <w:t>В рамках действующей системы профилактики безнадзорности и правонарушений несовершеннолетних государство требует от целого ряда государственных и общественных структур индивидуальной работы с семьями, в том числе на особом контроле находятся замещающие семьи, в которых воспитываются приемные и опекаемые дети.</w:t>
      </w:r>
    </w:p>
    <w:p w:rsidR="002F50B2" w:rsidRDefault="002F50B2" w:rsidP="00EA0220">
      <w:pPr>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учетом вышеизложенного судебной коллегией по гражданским делам Краснодарского краевого суда было определено, что о</w:t>
      </w:r>
      <w:r w:rsidRPr="006A1607">
        <w:rPr>
          <w:rFonts w:ascii="Times New Roman" w:eastAsia="Times New Roman" w:hAnsi="Times New Roman"/>
          <w:sz w:val="28"/>
          <w:szCs w:val="28"/>
          <w:lang w:eastAsia="ru-RU"/>
        </w:rPr>
        <w:t xml:space="preserve">бжалуемые </w:t>
      </w:r>
      <w:r>
        <w:rPr>
          <w:rFonts w:ascii="Times New Roman" w:eastAsia="Times New Roman" w:hAnsi="Times New Roman"/>
          <w:sz w:val="28"/>
          <w:szCs w:val="28"/>
          <w:lang w:eastAsia="ru-RU"/>
        </w:rPr>
        <w:t xml:space="preserve">административные акты законны и </w:t>
      </w:r>
      <w:r w:rsidRPr="006A1607">
        <w:rPr>
          <w:rFonts w:ascii="Times New Roman" w:eastAsia="Times New Roman" w:hAnsi="Times New Roman"/>
          <w:sz w:val="28"/>
          <w:szCs w:val="28"/>
          <w:lang w:eastAsia="ru-RU"/>
        </w:rPr>
        <w:t xml:space="preserve">действия сотрудников </w:t>
      </w:r>
      <w:r>
        <w:rPr>
          <w:rFonts w:ascii="Times New Roman" w:eastAsia="Times New Roman" w:hAnsi="Times New Roman"/>
          <w:sz w:val="28"/>
          <w:szCs w:val="28"/>
          <w:lang w:eastAsia="ru-RU"/>
        </w:rPr>
        <w:t>органов опеки и попечительства</w:t>
      </w:r>
      <w:r w:rsidRPr="006A1607">
        <w:rPr>
          <w:rFonts w:ascii="Times New Roman" w:eastAsia="Times New Roman" w:hAnsi="Times New Roman"/>
          <w:sz w:val="28"/>
          <w:szCs w:val="28"/>
          <w:lang w:eastAsia="ru-RU"/>
        </w:rPr>
        <w:t xml:space="preserve"> были направлены на защиту прав и интересов </w:t>
      </w:r>
      <w:r>
        <w:rPr>
          <w:rFonts w:ascii="Times New Roman" w:eastAsia="Times New Roman" w:hAnsi="Times New Roman"/>
          <w:sz w:val="28"/>
          <w:szCs w:val="28"/>
          <w:lang w:eastAsia="ru-RU"/>
        </w:rPr>
        <w:t>несовершеннолетних.</w:t>
      </w:r>
    </w:p>
    <w:p w:rsidR="002F50B2" w:rsidRDefault="002F50B2" w:rsidP="00EA0220">
      <w:pPr>
        <w:pStyle w:val="a7"/>
        <w:shd w:val="clear" w:color="auto" w:fill="FFFFFF"/>
        <w:spacing w:before="0" w:beforeAutospacing="0" w:after="0" w:afterAutospacing="0" w:line="276" w:lineRule="auto"/>
        <w:ind w:firstLine="709"/>
        <w:contextualSpacing/>
        <w:jc w:val="both"/>
        <w:rPr>
          <w:color w:val="000000"/>
          <w:sz w:val="28"/>
          <w:szCs w:val="28"/>
        </w:rPr>
      </w:pPr>
      <w:r>
        <w:rPr>
          <w:color w:val="000000"/>
          <w:sz w:val="28"/>
          <w:szCs w:val="28"/>
        </w:rPr>
        <w:t>По мнению Уполномоченного, указанный пример свидетельству</w:t>
      </w:r>
      <w:r w:rsidR="00871D80">
        <w:rPr>
          <w:color w:val="000000"/>
          <w:sz w:val="28"/>
          <w:szCs w:val="28"/>
        </w:rPr>
        <w:t>е</w:t>
      </w:r>
      <w:r>
        <w:rPr>
          <w:color w:val="000000"/>
          <w:sz w:val="28"/>
          <w:szCs w:val="28"/>
        </w:rPr>
        <w:t xml:space="preserve">т о том, </w:t>
      </w:r>
      <w:r w:rsidRPr="00A806EF">
        <w:rPr>
          <w:color w:val="000000"/>
          <w:sz w:val="28"/>
          <w:szCs w:val="28"/>
        </w:rPr>
        <w:t xml:space="preserve">что </w:t>
      </w:r>
      <w:r w:rsidR="002554D2" w:rsidRPr="00A806EF">
        <w:rPr>
          <w:color w:val="000000"/>
          <w:sz w:val="28"/>
          <w:szCs w:val="28"/>
        </w:rPr>
        <w:t xml:space="preserve">органам опеки и попечительства </w:t>
      </w:r>
      <w:r w:rsidRPr="00A806EF">
        <w:rPr>
          <w:color w:val="000000"/>
          <w:sz w:val="28"/>
          <w:szCs w:val="28"/>
        </w:rPr>
        <w:t>необходимо</w:t>
      </w:r>
      <w:r>
        <w:rPr>
          <w:color w:val="000000"/>
          <w:sz w:val="28"/>
          <w:szCs w:val="28"/>
        </w:rPr>
        <w:t xml:space="preserve"> тщательно подходить к отбору кандидатов в замещающие родители. Кроме того, требует урегулирования вопрос смены места жительства многодетных приемных семей.</w:t>
      </w:r>
    </w:p>
    <w:p w:rsidR="002F50B2" w:rsidRPr="007227AF" w:rsidRDefault="002F50B2" w:rsidP="00EA0220">
      <w:pPr>
        <w:pStyle w:val="a7"/>
        <w:shd w:val="clear" w:color="auto" w:fill="FFFFFF"/>
        <w:spacing w:before="0" w:beforeAutospacing="0" w:after="0" w:afterAutospacing="0" w:line="276" w:lineRule="auto"/>
        <w:ind w:firstLine="709"/>
        <w:contextualSpacing/>
        <w:jc w:val="both"/>
        <w:rPr>
          <w:color w:val="000000"/>
          <w:sz w:val="28"/>
          <w:szCs w:val="28"/>
        </w:rPr>
      </w:pPr>
      <w:r>
        <w:rPr>
          <w:color w:val="000000"/>
          <w:sz w:val="28"/>
          <w:szCs w:val="28"/>
        </w:rPr>
        <w:t>Так, в Министерстве</w:t>
      </w:r>
      <w:r w:rsidRPr="007227AF">
        <w:rPr>
          <w:color w:val="000000"/>
          <w:sz w:val="28"/>
          <w:szCs w:val="28"/>
        </w:rPr>
        <w:t xml:space="preserve"> просвещения </w:t>
      </w:r>
      <w:r w:rsidR="00D20245">
        <w:rPr>
          <w:sz w:val="28"/>
          <w:szCs w:val="28"/>
        </w:rPr>
        <w:t>Российской Федерации</w:t>
      </w:r>
      <w:r w:rsidRPr="007227AF">
        <w:rPr>
          <w:color w:val="000000"/>
          <w:sz w:val="28"/>
          <w:szCs w:val="28"/>
        </w:rPr>
        <w:t xml:space="preserve"> </w:t>
      </w:r>
      <w:r>
        <w:rPr>
          <w:color w:val="000000"/>
          <w:sz w:val="28"/>
          <w:szCs w:val="28"/>
        </w:rPr>
        <w:t>ранее поднимался вопрос об</w:t>
      </w:r>
      <w:r w:rsidRPr="007227AF">
        <w:rPr>
          <w:color w:val="000000"/>
          <w:sz w:val="28"/>
          <w:szCs w:val="28"/>
        </w:rPr>
        <w:t xml:space="preserve"> обяза</w:t>
      </w:r>
      <w:r>
        <w:rPr>
          <w:color w:val="000000"/>
          <w:sz w:val="28"/>
          <w:szCs w:val="28"/>
        </w:rPr>
        <w:t>нии</w:t>
      </w:r>
      <w:r w:rsidRPr="007227AF">
        <w:rPr>
          <w:color w:val="000000"/>
          <w:sz w:val="28"/>
          <w:szCs w:val="28"/>
        </w:rPr>
        <w:t xml:space="preserve"> опекунов и попечителей согласовывать вопросы о смене места жительства подопечного с органами опеки и попечительства. Такое положение содержитс</w:t>
      </w:r>
      <w:r>
        <w:rPr>
          <w:color w:val="000000"/>
          <w:sz w:val="28"/>
          <w:szCs w:val="28"/>
        </w:rPr>
        <w:t xml:space="preserve">я в проекте федерального закона о внесении изменений </w:t>
      </w:r>
      <w:r w:rsidRPr="007227AF">
        <w:rPr>
          <w:color w:val="000000"/>
          <w:sz w:val="28"/>
          <w:szCs w:val="28"/>
        </w:rPr>
        <w:t xml:space="preserve">в </w:t>
      </w:r>
      <w:r w:rsidRPr="007227AF">
        <w:rPr>
          <w:color w:val="000000"/>
          <w:sz w:val="28"/>
          <w:szCs w:val="28"/>
        </w:rPr>
        <w:lastRenderedPageBreak/>
        <w:t>ст</w:t>
      </w:r>
      <w:r w:rsidR="007E0E3F">
        <w:rPr>
          <w:color w:val="000000"/>
          <w:sz w:val="28"/>
          <w:szCs w:val="28"/>
        </w:rPr>
        <w:t>.</w:t>
      </w:r>
      <w:r w:rsidRPr="007227AF">
        <w:rPr>
          <w:color w:val="000000"/>
          <w:sz w:val="28"/>
          <w:szCs w:val="28"/>
        </w:rPr>
        <w:t xml:space="preserve"> 36 Гражданского кодекса </w:t>
      </w:r>
      <w:r w:rsidR="00D20245">
        <w:rPr>
          <w:sz w:val="28"/>
          <w:szCs w:val="28"/>
        </w:rPr>
        <w:t>Российской Федерации</w:t>
      </w:r>
      <w:r w:rsidRPr="007227AF">
        <w:rPr>
          <w:color w:val="000000"/>
          <w:sz w:val="28"/>
          <w:szCs w:val="28"/>
        </w:rPr>
        <w:t>.</w:t>
      </w:r>
      <w:r>
        <w:rPr>
          <w:color w:val="000000"/>
          <w:sz w:val="28"/>
          <w:szCs w:val="28"/>
        </w:rPr>
        <w:t xml:space="preserve"> </w:t>
      </w:r>
      <w:r w:rsidRPr="007227AF">
        <w:rPr>
          <w:color w:val="000000"/>
          <w:sz w:val="28"/>
          <w:szCs w:val="28"/>
        </w:rPr>
        <w:t>Как указывается в пояснительной записке к документу, изменения предусматривают, что перемена места жительства подопечного допускается после проведения органом опеки и попечительства оценки последствий перемены места жительства подопечного, а также проверки жилищно-бытовых условий.</w:t>
      </w:r>
    </w:p>
    <w:p w:rsidR="002F50B2" w:rsidRPr="008712B2" w:rsidRDefault="002F50B2" w:rsidP="00EA0220">
      <w:pPr>
        <w:pStyle w:val="a7"/>
        <w:shd w:val="clear" w:color="auto" w:fill="FFFFFF"/>
        <w:spacing w:before="0" w:beforeAutospacing="0" w:after="0" w:afterAutospacing="0" w:line="276" w:lineRule="auto"/>
        <w:ind w:firstLine="709"/>
        <w:contextualSpacing/>
        <w:jc w:val="both"/>
        <w:rPr>
          <w:sz w:val="28"/>
          <w:szCs w:val="28"/>
        </w:rPr>
      </w:pPr>
      <w:r w:rsidRPr="008712B2">
        <w:rPr>
          <w:sz w:val="28"/>
          <w:szCs w:val="28"/>
        </w:rPr>
        <w:t xml:space="preserve">Согласно действующим нормам опекуны и попечители обязаны только извещать органы опеки и попечительства о перемене места жительства. </w:t>
      </w:r>
      <w:r>
        <w:rPr>
          <w:sz w:val="28"/>
          <w:szCs w:val="28"/>
        </w:rPr>
        <w:t>П</w:t>
      </w:r>
      <w:r w:rsidRPr="008712B2">
        <w:rPr>
          <w:sz w:val="28"/>
          <w:szCs w:val="28"/>
        </w:rPr>
        <w:t>риняти</w:t>
      </w:r>
      <w:r>
        <w:rPr>
          <w:sz w:val="28"/>
          <w:szCs w:val="28"/>
        </w:rPr>
        <w:t>е</w:t>
      </w:r>
      <w:r w:rsidRPr="008712B2">
        <w:rPr>
          <w:sz w:val="28"/>
          <w:szCs w:val="28"/>
        </w:rPr>
        <w:t xml:space="preserve"> законопроекта позволит исключить случаи ухудшения опекунами или попечителями условий проживания подопечных при перемене места жительства.</w:t>
      </w:r>
    </w:p>
    <w:p w:rsidR="002F13D6" w:rsidRDefault="002F50B2" w:rsidP="00EA0220">
      <w:pPr>
        <w:tabs>
          <w:tab w:val="left" w:pos="709"/>
        </w:tabs>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Следующий пример свидетельствует о том, что крайн</w:t>
      </w:r>
      <w:r w:rsidR="00871D80">
        <w:rPr>
          <w:rFonts w:ascii="Times New Roman" w:eastAsia="Times New Roman" w:hAnsi="Times New Roman"/>
          <w:sz w:val="28"/>
          <w:szCs w:val="28"/>
          <w:lang w:eastAsia="ru-RU"/>
        </w:rPr>
        <w:t>яя</w:t>
      </w:r>
      <w:r>
        <w:rPr>
          <w:rFonts w:ascii="Times New Roman" w:eastAsia="Times New Roman" w:hAnsi="Times New Roman"/>
          <w:sz w:val="28"/>
          <w:szCs w:val="28"/>
          <w:lang w:eastAsia="ru-RU"/>
        </w:rPr>
        <w:t xml:space="preserve"> мер</w:t>
      </w:r>
      <w:r w:rsidR="00871D80">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родительской ответственности, так</w:t>
      </w:r>
      <w:r w:rsidR="00871D80">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как лишение родительских прав, должн</w:t>
      </w:r>
      <w:r w:rsidR="00871D80">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применяться в исключительных случаях.</w:t>
      </w:r>
    </w:p>
    <w:p w:rsidR="002F50B2" w:rsidRPr="00AE3CE2" w:rsidRDefault="002F50B2" w:rsidP="00EA0220">
      <w:pPr>
        <w:tabs>
          <w:tab w:val="left" w:pos="709"/>
        </w:tabs>
        <w:spacing w:after="0" w:line="276" w:lineRule="auto"/>
        <w:ind w:firstLine="709"/>
        <w:contextualSpacing/>
        <w:jc w:val="both"/>
        <w:rPr>
          <w:rFonts w:ascii="Times New Roman" w:eastAsia="Times New Roman" w:hAnsi="Times New Roman"/>
          <w:spacing w:val="-3"/>
          <w:sz w:val="28"/>
          <w:szCs w:val="28"/>
          <w:lang w:eastAsia="ru-RU"/>
        </w:rPr>
      </w:pPr>
      <w:r>
        <w:rPr>
          <w:rFonts w:ascii="Times New Roman" w:eastAsia="Times New Roman" w:hAnsi="Times New Roman"/>
          <w:sz w:val="28"/>
          <w:szCs w:val="28"/>
          <w:lang w:eastAsia="ru-RU"/>
        </w:rPr>
        <w:t xml:space="preserve">Так, Уполномоченный в </w:t>
      </w:r>
      <w:r w:rsidRPr="00AE3CE2">
        <w:rPr>
          <w:rFonts w:ascii="Times New Roman" w:eastAsia="Times New Roman" w:hAnsi="Times New Roman"/>
          <w:spacing w:val="-3"/>
          <w:sz w:val="28"/>
          <w:szCs w:val="28"/>
          <w:lang w:eastAsia="ru-RU"/>
        </w:rPr>
        <w:t xml:space="preserve">соответствии со ст. 47 ГПК </w:t>
      </w:r>
      <w:r w:rsidR="00D20245">
        <w:rPr>
          <w:rFonts w:ascii="Times New Roman" w:hAnsi="Times New Roman"/>
          <w:sz w:val="28"/>
          <w:szCs w:val="28"/>
        </w:rPr>
        <w:t>Р</w:t>
      </w:r>
      <w:r w:rsidR="00940701">
        <w:rPr>
          <w:rFonts w:ascii="Times New Roman" w:hAnsi="Times New Roman"/>
          <w:sz w:val="28"/>
          <w:szCs w:val="28"/>
        </w:rPr>
        <w:t>Ф</w:t>
      </w:r>
      <w:r>
        <w:rPr>
          <w:rFonts w:ascii="Times New Roman" w:eastAsia="Times New Roman" w:hAnsi="Times New Roman"/>
          <w:spacing w:val="-3"/>
          <w:sz w:val="28"/>
          <w:szCs w:val="28"/>
          <w:lang w:eastAsia="ru-RU"/>
        </w:rPr>
        <w:t xml:space="preserve"> был</w:t>
      </w:r>
      <w:r w:rsidRPr="00AE3CE2">
        <w:rPr>
          <w:rFonts w:ascii="Times New Roman" w:eastAsia="Times New Roman" w:hAnsi="Times New Roman"/>
          <w:spacing w:val="-3"/>
          <w:sz w:val="28"/>
          <w:szCs w:val="28"/>
          <w:lang w:eastAsia="ru-RU"/>
        </w:rPr>
        <w:t xml:space="preserve"> привлечен</w:t>
      </w:r>
      <w:r>
        <w:rPr>
          <w:rFonts w:ascii="Times New Roman" w:eastAsia="Times New Roman" w:hAnsi="Times New Roman"/>
          <w:spacing w:val="-3"/>
          <w:sz w:val="28"/>
          <w:szCs w:val="28"/>
          <w:lang w:eastAsia="ru-RU"/>
        </w:rPr>
        <w:t xml:space="preserve"> Славянским районным судом Краснодарского края</w:t>
      </w:r>
      <w:r w:rsidRPr="00AE3CE2">
        <w:rPr>
          <w:rFonts w:ascii="Times New Roman" w:eastAsia="Times New Roman" w:hAnsi="Times New Roman"/>
          <w:spacing w:val="-3"/>
          <w:sz w:val="28"/>
          <w:szCs w:val="28"/>
          <w:lang w:eastAsia="ru-RU"/>
        </w:rPr>
        <w:t xml:space="preserve"> к участию в гражданско</w:t>
      </w:r>
      <w:r>
        <w:rPr>
          <w:rFonts w:ascii="Times New Roman" w:eastAsia="Times New Roman" w:hAnsi="Times New Roman"/>
          <w:spacing w:val="-3"/>
          <w:sz w:val="28"/>
          <w:szCs w:val="28"/>
          <w:lang w:eastAsia="ru-RU"/>
        </w:rPr>
        <w:t>м</w:t>
      </w:r>
      <w:r w:rsidRPr="00AE3CE2">
        <w:rPr>
          <w:rFonts w:ascii="Times New Roman" w:eastAsia="Times New Roman" w:hAnsi="Times New Roman"/>
          <w:spacing w:val="-3"/>
          <w:sz w:val="28"/>
          <w:szCs w:val="28"/>
          <w:lang w:eastAsia="ru-RU"/>
        </w:rPr>
        <w:t xml:space="preserve"> дел</w:t>
      </w:r>
      <w:r>
        <w:rPr>
          <w:rFonts w:ascii="Times New Roman" w:eastAsia="Times New Roman" w:hAnsi="Times New Roman"/>
          <w:spacing w:val="-3"/>
          <w:sz w:val="28"/>
          <w:szCs w:val="28"/>
          <w:lang w:eastAsia="ru-RU"/>
        </w:rPr>
        <w:t>е</w:t>
      </w:r>
      <w:r w:rsidRPr="00AE3CE2">
        <w:rPr>
          <w:rFonts w:ascii="Times New Roman" w:eastAsia="Times New Roman" w:hAnsi="Times New Roman"/>
          <w:spacing w:val="-3"/>
          <w:sz w:val="28"/>
          <w:szCs w:val="28"/>
          <w:lang w:eastAsia="ru-RU"/>
        </w:rPr>
        <w:t xml:space="preserve"> по исковому заявлению</w:t>
      </w:r>
      <w:r>
        <w:rPr>
          <w:rFonts w:ascii="Times New Roman" w:eastAsia="Times New Roman" w:hAnsi="Times New Roman"/>
          <w:spacing w:val="-3"/>
          <w:sz w:val="28"/>
          <w:szCs w:val="28"/>
          <w:lang w:eastAsia="ru-RU"/>
        </w:rPr>
        <w:t xml:space="preserve"> опекуна</w:t>
      </w:r>
      <w:r w:rsidRPr="00AE3CE2">
        <w:rPr>
          <w:rFonts w:ascii="Times New Roman" w:eastAsia="Times New Roman" w:hAnsi="Times New Roman"/>
          <w:sz w:val="28"/>
          <w:szCs w:val="28"/>
          <w:lang w:eastAsia="ru-RU"/>
        </w:rPr>
        <w:t xml:space="preserve"> </w:t>
      </w:r>
      <w:r>
        <w:rPr>
          <w:rFonts w:ascii="Times New Roman" w:eastAsia="Times New Roman" w:hAnsi="Times New Roman"/>
          <w:spacing w:val="-3"/>
          <w:sz w:val="28"/>
          <w:szCs w:val="28"/>
          <w:lang w:eastAsia="ru-RU"/>
        </w:rPr>
        <w:t>о</w:t>
      </w:r>
      <w:r w:rsidRPr="00AE3CE2">
        <w:rPr>
          <w:rFonts w:ascii="Times New Roman" w:eastAsia="Times New Roman" w:hAnsi="Times New Roman"/>
          <w:spacing w:val="-3"/>
          <w:sz w:val="28"/>
          <w:szCs w:val="28"/>
          <w:lang w:eastAsia="ru-RU"/>
        </w:rPr>
        <w:t xml:space="preserve"> лишении родительских прав </w:t>
      </w:r>
      <w:r>
        <w:rPr>
          <w:rFonts w:ascii="Times New Roman" w:eastAsia="Times New Roman" w:hAnsi="Times New Roman"/>
          <w:spacing w:val="-3"/>
          <w:sz w:val="28"/>
          <w:szCs w:val="28"/>
          <w:lang w:eastAsia="ru-RU"/>
        </w:rPr>
        <w:t>отца малолетнего ребенка. В обоснование заявленных исковых требований истец указала на то, что является бабушкой и опекуном малолетнего ребенка, ее дочь состояла в браке с ответчиком, впоследствии брак был расторгнут. Мать ребенка является инвалидом 1-й группы, в судебном порядке ограничена в родительских правах по состоянию здоровья. Фактически проживающий в Республике Башкортостан отец несовершеннолетнего заочным решением суда был лишен родительских прав, так как признал исковые требования, поскольку бывшая супруга сообщила ему ложную информацию, что он не является биологическим отцом ребенка.</w:t>
      </w:r>
    </w:p>
    <w:p w:rsidR="002F50B2" w:rsidRPr="00AE3CE2" w:rsidRDefault="002F50B2" w:rsidP="00EA0220">
      <w:pPr>
        <w:shd w:val="clear" w:color="auto" w:fill="FFFFFF"/>
        <w:spacing w:after="0" w:line="276"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Р</w:t>
      </w:r>
      <w:r w:rsidRPr="00AE3CE2">
        <w:rPr>
          <w:rFonts w:ascii="Times New Roman" w:eastAsia="Times New Roman" w:hAnsi="Times New Roman"/>
          <w:spacing w:val="-4"/>
          <w:sz w:val="28"/>
          <w:szCs w:val="28"/>
          <w:lang w:eastAsia="ru-RU"/>
        </w:rPr>
        <w:t xml:space="preserve">ешением Славянского районного суда Краснодарского края </w:t>
      </w:r>
      <w:r>
        <w:rPr>
          <w:rFonts w:ascii="Times New Roman" w:eastAsia="Times New Roman" w:hAnsi="Times New Roman"/>
          <w:spacing w:val="-4"/>
          <w:sz w:val="28"/>
          <w:szCs w:val="28"/>
          <w:lang w:eastAsia="ru-RU"/>
        </w:rPr>
        <w:t xml:space="preserve">отец был </w:t>
      </w:r>
      <w:r w:rsidRPr="00AE3CE2">
        <w:rPr>
          <w:rFonts w:ascii="Times New Roman" w:eastAsia="Times New Roman" w:hAnsi="Times New Roman"/>
          <w:spacing w:val="-4"/>
          <w:sz w:val="28"/>
          <w:szCs w:val="28"/>
          <w:lang w:eastAsia="ru-RU"/>
        </w:rPr>
        <w:t xml:space="preserve">восстановлен в родительских правах в отношении несовершеннолетнего </w:t>
      </w:r>
      <w:r>
        <w:rPr>
          <w:rFonts w:ascii="Times New Roman" w:eastAsia="Times New Roman" w:hAnsi="Times New Roman"/>
          <w:spacing w:val="-4"/>
          <w:sz w:val="28"/>
          <w:szCs w:val="28"/>
          <w:lang w:eastAsia="ru-RU"/>
        </w:rPr>
        <w:t>сына. В рамках рассмотрения предыдущего дела суд</w:t>
      </w:r>
      <w:r w:rsidRPr="00AE3CE2">
        <w:rPr>
          <w:rFonts w:ascii="Times New Roman" w:eastAsia="Times New Roman" w:hAnsi="Times New Roman"/>
          <w:spacing w:val="-4"/>
          <w:sz w:val="28"/>
          <w:szCs w:val="28"/>
          <w:lang w:eastAsia="ru-RU"/>
        </w:rPr>
        <w:t xml:space="preserve"> разъяснил </w:t>
      </w:r>
      <w:r>
        <w:rPr>
          <w:rFonts w:ascii="Times New Roman" w:eastAsia="Times New Roman" w:hAnsi="Times New Roman"/>
          <w:spacing w:val="-4"/>
          <w:sz w:val="28"/>
          <w:szCs w:val="28"/>
          <w:lang w:eastAsia="ru-RU"/>
        </w:rPr>
        <w:t>отцу</w:t>
      </w:r>
      <w:r w:rsidRPr="00AE3CE2">
        <w:rPr>
          <w:rFonts w:ascii="Times New Roman" w:eastAsia="Times New Roman" w:hAnsi="Times New Roman"/>
          <w:spacing w:val="-4"/>
          <w:sz w:val="28"/>
          <w:szCs w:val="28"/>
          <w:lang w:eastAsia="ru-RU"/>
        </w:rPr>
        <w:t xml:space="preserve"> его прав</w:t>
      </w:r>
      <w:r w:rsidR="00D9372D">
        <w:rPr>
          <w:rFonts w:ascii="Times New Roman" w:eastAsia="Times New Roman" w:hAnsi="Times New Roman"/>
          <w:spacing w:val="-4"/>
          <w:sz w:val="28"/>
          <w:szCs w:val="28"/>
          <w:lang w:eastAsia="ru-RU"/>
        </w:rPr>
        <w:t>о</w:t>
      </w:r>
      <w:r w:rsidRPr="00AE3CE2">
        <w:rPr>
          <w:rFonts w:ascii="Times New Roman" w:eastAsia="Times New Roman" w:hAnsi="Times New Roman"/>
          <w:spacing w:val="-4"/>
          <w:sz w:val="28"/>
          <w:szCs w:val="28"/>
          <w:lang w:eastAsia="ru-RU"/>
        </w:rPr>
        <w:t xml:space="preserve"> на установление порядка общения с сыном при участии управления по вопросам семьи и детства администрации муниципального образования Славянский район (</w:t>
      </w:r>
      <w:r w:rsidRPr="00D627BC">
        <w:rPr>
          <w:rFonts w:ascii="Times New Roman" w:eastAsia="Times New Roman" w:hAnsi="Times New Roman"/>
          <w:i/>
          <w:spacing w:val="-4"/>
          <w:sz w:val="28"/>
          <w:szCs w:val="28"/>
          <w:lang w:eastAsia="ru-RU"/>
        </w:rPr>
        <w:t xml:space="preserve">далее </w:t>
      </w:r>
      <w:r w:rsidR="000F4394">
        <w:rPr>
          <w:rFonts w:ascii="Times New Roman" w:hAnsi="Times New Roman"/>
          <w:i/>
          <w:sz w:val="28"/>
          <w:szCs w:val="28"/>
        </w:rPr>
        <w:t>–</w:t>
      </w:r>
      <w:r w:rsidRPr="00D627BC">
        <w:rPr>
          <w:rFonts w:ascii="Times New Roman" w:eastAsia="Times New Roman" w:hAnsi="Times New Roman"/>
          <w:i/>
          <w:spacing w:val="-4"/>
          <w:sz w:val="28"/>
          <w:szCs w:val="28"/>
          <w:lang w:eastAsia="ru-RU"/>
        </w:rPr>
        <w:t xml:space="preserve"> Управление</w:t>
      </w:r>
      <w:r w:rsidRPr="00AE3CE2">
        <w:rPr>
          <w:rFonts w:ascii="Times New Roman" w:eastAsia="Times New Roman" w:hAnsi="Times New Roman"/>
          <w:spacing w:val="-4"/>
          <w:sz w:val="28"/>
          <w:szCs w:val="28"/>
          <w:lang w:eastAsia="ru-RU"/>
        </w:rPr>
        <w:t>), а также психологов с целью налаживания детско-родительских отношений между отцом и ребенком.</w:t>
      </w:r>
    </w:p>
    <w:p w:rsidR="002F50B2" w:rsidRPr="00AE3CE2" w:rsidRDefault="002F50B2" w:rsidP="00EA0220">
      <w:pPr>
        <w:shd w:val="clear" w:color="auto" w:fill="FFFFFF"/>
        <w:spacing w:after="0" w:line="276" w:lineRule="auto"/>
        <w:ind w:firstLine="709"/>
        <w:jc w:val="both"/>
        <w:rPr>
          <w:rFonts w:ascii="Times New Roman" w:eastAsia="Times New Roman" w:hAnsi="Times New Roman"/>
          <w:spacing w:val="-4"/>
          <w:sz w:val="28"/>
          <w:szCs w:val="28"/>
          <w:lang w:eastAsia="ru-RU"/>
        </w:rPr>
      </w:pPr>
      <w:r w:rsidRPr="00AE3CE2">
        <w:rPr>
          <w:rFonts w:ascii="Times New Roman" w:eastAsia="Times New Roman" w:hAnsi="Times New Roman"/>
          <w:spacing w:val="-4"/>
          <w:sz w:val="28"/>
          <w:szCs w:val="28"/>
          <w:lang w:eastAsia="ru-RU"/>
        </w:rPr>
        <w:t>В ходе рассмотрения данного гражданского дела стало известно, что встречи отца с сыном, организованные Управлением, не состоялись</w:t>
      </w:r>
      <w:r>
        <w:rPr>
          <w:rFonts w:ascii="Times New Roman" w:eastAsia="Times New Roman" w:hAnsi="Times New Roman"/>
          <w:spacing w:val="-4"/>
          <w:sz w:val="28"/>
          <w:szCs w:val="28"/>
          <w:lang w:eastAsia="ru-RU"/>
        </w:rPr>
        <w:t xml:space="preserve">, так как этому всячески препятствовала </w:t>
      </w:r>
      <w:r w:rsidRPr="00AE3CE2">
        <w:rPr>
          <w:rFonts w:ascii="Times New Roman" w:eastAsia="Times New Roman" w:hAnsi="Times New Roman"/>
          <w:spacing w:val="-4"/>
          <w:sz w:val="28"/>
          <w:szCs w:val="28"/>
          <w:lang w:eastAsia="ru-RU"/>
        </w:rPr>
        <w:t>истица.</w:t>
      </w:r>
    </w:p>
    <w:p w:rsidR="002F50B2" w:rsidRPr="00AE3CE2" w:rsidRDefault="002F50B2" w:rsidP="00EA0220">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AE3CE2">
        <w:rPr>
          <w:rFonts w:ascii="Times New Roman" w:eastAsia="Times New Roman" w:hAnsi="Times New Roman"/>
          <w:sz w:val="28"/>
          <w:szCs w:val="28"/>
          <w:lang w:eastAsia="ru-RU"/>
        </w:rPr>
        <w:t>Вместе с тем из материалов дела усматрива</w:t>
      </w:r>
      <w:r>
        <w:rPr>
          <w:rFonts w:ascii="Times New Roman" w:eastAsia="Times New Roman" w:hAnsi="Times New Roman"/>
          <w:sz w:val="28"/>
          <w:szCs w:val="28"/>
          <w:lang w:eastAsia="ru-RU"/>
        </w:rPr>
        <w:t>лось</w:t>
      </w:r>
      <w:r w:rsidRPr="00AE3CE2">
        <w:rPr>
          <w:rFonts w:ascii="Times New Roman" w:eastAsia="Times New Roman" w:hAnsi="Times New Roman"/>
          <w:sz w:val="28"/>
          <w:szCs w:val="28"/>
          <w:lang w:eastAsia="ru-RU"/>
        </w:rPr>
        <w:t>, что истец и ответчик продолжительное время проживают раздельно</w:t>
      </w:r>
      <w:r w:rsidR="00D9372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разных регионах. Отец неоднократно предпринимал попытки </w:t>
      </w:r>
      <w:r w:rsidRPr="00AE3CE2">
        <w:rPr>
          <w:rFonts w:ascii="Times New Roman" w:eastAsia="Times New Roman" w:hAnsi="Times New Roman"/>
          <w:sz w:val="28"/>
          <w:szCs w:val="28"/>
          <w:lang w:eastAsia="ru-RU"/>
        </w:rPr>
        <w:t>налаживани</w:t>
      </w:r>
      <w:r>
        <w:rPr>
          <w:rFonts w:ascii="Times New Roman" w:eastAsia="Times New Roman" w:hAnsi="Times New Roman"/>
          <w:sz w:val="28"/>
          <w:szCs w:val="28"/>
          <w:lang w:eastAsia="ru-RU"/>
        </w:rPr>
        <w:t>я</w:t>
      </w:r>
      <w:r w:rsidRPr="00AE3CE2">
        <w:rPr>
          <w:rFonts w:ascii="Times New Roman" w:eastAsia="Times New Roman" w:hAnsi="Times New Roman"/>
          <w:sz w:val="28"/>
          <w:szCs w:val="28"/>
          <w:lang w:eastAsia="ru-RU"/>
        </w:rPr>
        <w:t xml:space="preserve"> детско-родительских отношений с сыном, в быту и на работе </w:t>
      </w:r>
      <w:r>
        <w:rPr>
          <w:rFonts w:ascii="Times New Roman" w:eastAsia="Times New Roman" w:hAnsi="Times New Roman"/>
          <w:sz w:val="28"/>
          <w:szCs w:val="28"/>
          <w:lang w:eastAsia="ru-RU"/>
        </w:rPr>
        <w:t xml:space="preserve">характеризуется положительно. </w:t>
      </w:r>
      <w:r w:rsidRPr="00AE3CE2">
        <w:rPr>
          <w:rFonts w:ascii="Times New Roman" w:eastAsia="Times New Roman" w:hAnsi="Times New Roman"/>
          <w:sz w:val="28"/>
          <w:szCs w:val="28"/>
          <w:lang w:eastAsia="ru-RU"/>
        </w:rPr>
        <w:t xml:space="preserve">Согласно предоставленным документам у </w:t>
      </w:r>
      <w:r>
        <w:rPr>
          <w:rFonts w:ascii="Times New Roman" w:eastAsia="Times New Roman" w:hAnsi="Times New Roman"/>
          <w:sz w:val="28"/>
          <w:szCs w:val="28"/>
          <w:lang w:eastAsia="ru-RU"/>
        </w:rPr>
        <w:t xml:space="preserve">отца </w:t>
      </w:r>
      <w:r w:rsidRPr="00AE3CE2">
        <w:rPr>
          <w:rFonts w:ascii="Times New Roman" w:eastAsia="Times New Roman" w:hAnsi="Times New Roman"/>
          <w:sz w:val="28"/>
          <w:szCs w:val="28"/>
          <w:lang w:eastAsia="ru-RU"/>
        </w:rPr>
        <w:t xml:space="preserve">отсутствует задолженность по уплате алиментов на </w:t>
      </w:r>
      <w:r w:rsidRPr="00AE3CE2">
        <w:rPr>
          <w:rFonts w:ascii="Times New Roman" w:eastAsia="Times New Roman" w:hAnsi="Times New Roman"/>
          <w:sz w:val="28"/>
          <w:szCs w:val="28"/>
          <w:lang w:eastAsia="ru-RU"/>
        </w:rPr>
        <w:lastRenderedPageBreak/>
        <w:t xml:space="preserve">содержание несовершеннолетнего. Алименты </w:t>
      </w:r>
      <w:r>
        <w:rPr>
          <w:rFonts w:ascii="Times New Roman" w:eastAsia="Times New Roman" w:hAnsi="Times New Roman"/>
          <w:sz w:val="28"/>
          <w:szCs w:val="28"/>
          <w:lang w:eastAsia="ru-RU"/>
        </w:rPr>
        <w:t>регулярно поступают на счет</w:t>
      </w:r>
      <w:r w:rsidRPr="00AE3CE2">
        <w:rPr>
          <w:rFonts w:ascii="Times New Roman" w:eastAsia="Times New Roman" w:hAnsi="Times New Roman"/>
          <w:sz w:val="28"/>
          <w:szCs w:val="28"/>
          <w:lang w:eastAsia="ru-RU"/>
        </w:rPr>
        <w:t>, открытый Управлением</w:t>
      </w:r>
      <w:r>
        <w:rPr>
          <w:rFonts w:ascii="Times New Roman" w:eastAsia="Times New Roman" w:hAnsi="Times New Roman"/>
          <w:sz w:val="28"/>
          <w:szCs w:val="28"/>
          <w:lang w:eastAsia="ru-RU"/>
        </w:rPr>
        <w:t xml:space="preserve"> на имя несовершеннолетнего.</w:t>
      </w:r>
    </w:p>
    <w:p w:rsidR="002F50B2" w:rsidRDefault="002F50B2" w:rsidP="00EA0220">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AE3CE2">
        <w:rPr>
          <w:rFonts w:ascii="Times New Roman" w:eastAsia="Times New Roman" w:hAnsi="Times New Roman"/>
          <w:sz w:val="28"/>
          <w:szCs w:val="28"/>
          <w:lang w:eastAsia="ru-RU"/>
        </w:rPr>
        <w:t xml:space="preserve">Совокупность указанных обстоятельств, по мнению Уполномоченного, не может являться основанием для лишения родительских прав </w:t>
      </w:r>
      <w:r>
        <w:rPr>
          <w:rFonts w:ascii="Times New Roman" w:eastAsia="Times New Roman" w:hAnsi="Times New Roman"/>
          <w:sz w:val="28"/>
          <w:szCs w:val="28"/>
          <w:lang w:eastAsia="ru-RU"/>
        </w:rPr>
        <w:t>отца несовершеннолетнего</w:t>
      </w:r>
      <w:r w:rsidRPr="00AE3CE2">
        <w:rPr>
          <w:rFonts w:ascii="Times New Roman" w:eastAsia="Times New Roman" w:hAnsi="Times New Roman"/>
          <w:sz w:val="28"/>
          <w:szCs w:val="28"/>
          <w:lang w:eastAsia="ru-RU"/>
        </w:rPr>
        <w:t xml:space="preserve">, так как лишение родительских прав </w:t>
      </w:r>
      <w:r w:rsidR="000F4394">
        <w:rPr>
          <w:rFonts w:ascii="Times New Roman" w:hAnsi="Times New Roman"/>
          <w:i/>
          <w:sz w:val="28"/>
          <w:szCs w:val="28"/>
        </w:rPr>
        <w:t>–</w:t>
      </w:r>
      <w:r w:rsidRPr="00AE3CE2">
        <w:rPr>
          <w:rFonts w:ascii="Times New Roman" w:eastAsia="Times New Roman" w:hAnsi="Times New Roman"/>
          <w:sz w:val="28"/>
          <w:szCs w:val="28"/>
          <w:lang w:eastAsia="ru-RU"/>
        </w:rPr>
        <w:t xml:space="preserve"> это крайняя мера семейно-правовой ответственности, которая применяется в ситуации, когда защитить права и интересы ребенка другим путем невозможно.</w:t>
      </w:r>
    </w:p>
    <w:p w:rsidR="002F50B2" w:rsidRPr="00AE3CE2" w:rsidRDefault="002F50B2" w:rsidP="00EA0220">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AE3CE2">
        <w:rPr>
          <w:rFonts w:ascii="Times New Roman" w:eastAsia="Times New Roman" w:hAnsi="Times New Roman"/>
          <w:spacing w:val="-3"/>
          <w:sz w:val="28"/>
          <w:szCs w:val="28"/>
          <w:lang w:eastAsia="ru-RU"/>
        </w:rPr>
        <w:t>Ист</w:t>
      </w:r>
      <w:r>
        <w:rPr>
          <w:rFonts w:ascii="Times New Roman" w:eastAsia="Times New Roman" w:hAnsi="Times New Roman"/>
          <w:spacing w:val="-3"/>
          <w:sz w:val="28"/>
          <w:szCs w:val="28"/>
          <w:lang w:eastAsia="ru-RU"/>
        </w:rPr>
        <w:t>цом же</w:t>
      </w:r>
      <w:r w:rsidR="00D9372D">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xml:space="preserve"> в свою очередь</w:t>
      </w:r>
      <w:r w:rsidR="00D9372D">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xml:space="preserve"> </w:t>
      </w:r>
      <w:r w:rsidRPr="00AE3CE2">
        <w:rPr>
          <w:rFonts w:ascii="Times New Roman" w:eastAsia="Times New Roman" w:hAnsi="Times New Roman"/>
          <w:spacing w:val="-3"/>
          <w:sz w:val="28"/>
          <w:szCs w:val="28"/>
          <w:lang w:eastAsia="ru-RU"/>
        </w:rPr>
        <w:t xml:space="preserve">не </w:t>
      </w:r>
      <w:r>
        <w:rPr>
          <w:rFonts w:ascii="Times New Roman" w:eastAsia="Times New Roman" w:hAnsi="Times New Roman"/>
          <w:spacing w:val="-3"/>
          <w:sz w:val="28"/>
          <w:szCs w:val="28"/>
          <w:lang w:eastAsia="ru-RU"/>
        </w:rPr>
        <w:t xml:space="preserve">было </w:t>
      </w:r>
      <w:r w:rsidRPr="00AE3CE2">
        <w:rPr>
          <w:rFonts w:ascii="Times New Roman" w:eastAsia="Times New Roman" w:hAnsi="Times New Roman"/>
          <w:spacing w:val="-3"/>
          <w:sz w:val="28"/>
          <w:szCs w:val="28"/>
          <w:lang w:eastAsia="ru-RU"/>
        </w:rPr>
        <w:t>предостав</w:t>
      </w:r>
      <w:r>
        <w:rPr>
          <w:rFonts w:ascii="Times New Roman" w:eastAsia="Times New Roman" w:hAnsi="Times New Roman"/>
          <w:spacing w:val="-3"/>
          <w:sz w:val="28"/>
          <w:szCs w:val="28"/>
          <w:lang w:eastAsia="ru-RU"/>
        </w:rPr>
        <w:t>лено</w:t>
      </w:r>
      <w:r w:rsidRPr="00AE3CE2">
        <w:rPr>
          <w:rFonts w:ascii="Times New Roman" w:eastAsia="Times New Roman" w:hAnsi="Times New Roman"/>
          <w:spacing w:val="-3"/>
          <w:sz w:val="28"/>
          <w:szCs w:val="28"/>
          <w:lang w:eastAsia="ru-RU"/>
        </w:rPr>
        <w:t xml:space="preserve"> доказательств виновного поведения ответчика, а также </w:t>
      </w:r>
      <w:r w:rsidRPr="00AE3CE2">
        <w:rPr>
          <w:rFonts w:ascii="Times New Roman" w:eastAsia="Times New Roman" w:hAnsi="Times New Roman"/>
          <w:bCs/>
          <w:spacing w:val="-6"/>
          <w:sz w:val="28"/>
          <w:szCs w:val="28"/>
          <w:lang w:eastAsia="ru-RU"/>
        </w:rPr>
        <w:t>предусмотренных ст. 69 С</w:t>
      </w:r>
      <w:r w:rsidR="00D446A9">
        <w:rPr>
          <w:rFonts w:ascii="Times New Roman" w:eastAsia="Times New Roman" w:hAnsi="Times New Roman"/>
          <w:bCs/>
          <w:spacing w:val="-6"/>
          <w:sz w:val="28"/>
          <w:szCs w:val="28"/>
          <w:lang w:eastAsia="ru-RU"/>
        </w:rPr>
        <w:t>емейного Кодекса</w:t>
      </w:r>
      <w:r w:rsidRPr="00AE3CE2">
        <w:rPr>
          <w:rFonts w:ascii="Times New Roman" w:eastAsia="Times New Roman" w:hAnsi="Times New Roman"/>
          <w:bCs/>
          <w:spacing w:val="-6"/>
          <w:sz w:val="28"/>
          <w:szCs w:val="28"/>
          <w:lang w:eastAsia="ru-RU"/>
        </w:rPr>
        <w:t xml:space="preserve"> </w:t>
      </w:r>
      <w:r w:rsidR="00D20245">
        <w:rPr>
          <w:rFonts w:ascii="Times New Roman" w:hAnsi="Times New Roman"/>
          <w:sz w:val="28"/>
          <w:szCs w:val="28"/>
        </w:rPr>
        <w:t>Российской Федерации</w:t>
      </w:r>
      <w:r w:rsidR="00D446A9">
        <w:rPr>
          <w:rFonts w:ascii="Times New Roman" w:hAnsi="Times New Roman"/>
          <w:sz w:val="28"/>
          <w:szCs w:val="28"/>
        </w:rPr>
        <w:t xml:space="preserve"> (</w:t>
      </w:r>
      <w:r w:rsidR="00D446A9" w:rsidRPr="00D446A9">
        <w:rPr>
          <w:rFonts w:ascii="Times New Roman" w:hAnsi="Times New Roman"/>
          <w:i/>
          <w:sz w:val="28"/>
          <w:szCs w:val="28"/>
        </w:rPr>
        <w:t>далее – СК РФ</w:t>
      </w:r>
      <w:r w:rsidR="00D446A9">
        <w:rPr>
          <w:rFonts w:ascii="Times New Roman" w:hAnsi="Times New Roman"/>
          <w:sz w:val="28"/>
          <w:szCs w:val="28"/>
        </w:rPr>
        <w:t>)</w:t>
      </w:r>
      <w:r w:rsidRPr="00AE3CE2">
        <w:rPr>
          <w:rFonts w:ascii="Times New Roman" w:eastAsia="Times New Roman" w:hAnsi="Times New Roman"/>
          <w:bCs/>
          <w:spacing w:val="-6"/>
          <w:sz w:val="28"/>
          <w:szCs w:val="28"/>
          <w:lang w:eastAsia="ru-RU"/>
        </w:rPr>
        <w:t xml:space="preserve"> оснований для лишения его родительских прав. </w:t>
      </w:r>
      <w:r w:rsidRPr="00AE3CE2">
        <w:rPr>
          <w:rFonts w:ascii="Times New Roman" w:eastAsia="Times New Roman" w:hAnsi="Times New Roman"/>
          <w:sz w:val="28"/>
          <w:szCs w:val="28"/>
          <w:lang w:eastAsia="ru-RU"/>
        </w:rPr>
        <w:t xml:space="preserve">Доводы, указанные в исковом заявлении, не нашли своего подтверждения, доказательств злостного уклонения ответчика от выполнения родительских </w:t>
      </w:r>
      <w:r w:rsidRPr="004439B8">
        <w:rPr>
          <w:rFonts w:ascii="Times New Roman" w:eastAsia="Times New Roman" w:hAnsi="Times New Roman"/>
          <w:sz w:val="28"/>
          <w:szCs w:val="28"/>
          <w:lang w:eastAsia="ru-RU"/>
        </w:rPr>
        <w:t>обязанностей</w:t>
      </w:r>
      <w:r w:rsidR="00D9372D" w:rsidRPr="004439B8">
        <w:rPr>
          <w:rFonts w:ascii="Times New Roman" w:eastAsia="Times New Roman" w:hAnsi="Times New Roman"/>
          <w:sz w:val="28"/>
          <w:szCs w:val="28"/>
          <w:lang w:eastAsia="ru-RU"/>
        </w:rPr>
        <w:t xml:space="preserve"> не представлено</w:t>
      </w:r>
      <w:r>
        <w:rPr>
          <w:rFonts w:ascii="Times New Roman" w:eastAsia="Times New Roman" w:hAnsi="Times New Roman"/>
          <w:sz w:val="28"/>
          <w:szCs w:val="28"/>
          <w:lang w:eastAsia="ru-RU"/>
        </w:rPr>
        <w:t>.</w:t>
      </w:r>
      <w:r w:rsidR="005B0D94">
        <w:rPr>
          <w:rFonts w:ascii="Times New Roman" w:eastAsia="Times New Roman" w:hAnsi="Times New Roman"/>
          <w:sz w:val="28"/>
          <w:szCs w:val="28"/>
          <w:lang w:eastAsia="ru-RU"/>
        </w:rPr>
        <w:t xml:space="preserve"> </w:t>
      </w:r>
      <w:r w:rsidRPr="00AE3CE2">
        <w:rPr>
          <w:rFonts w:ascii="Times New Roman" w:eastAsia="Times New Roman" w:hAnsi="Times New Roman"/>
          <w:sz w:val="28"/>
          <w:szCs w:val="28"/>
          <w:lang w:eastAsia="ru-RU"/>
        </w:rPr>
        <w:t>Отсутствие общения с сыном не может являться основанием для лишения ответчика родительских прав, учитывая неприязненные отношения между сторонами, малолетний возраст и состояние здоровья ребенка. Кроме того, у ответчика имеется желание исполнять родительские обязанности, о чем свидетельствует его позиция в суде.</w:t>
      </w:r>
    </w:p>
    <w:p w:rsidR="002F50B2" w:rsidRPr="00AE3CE2" w:rsidRDefault="002F50B2" w:rsidP="00EA0220">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AE3CE2">
        <w:rPr>
          <w:rFonts w:ascii="Times New Roman" w:eastAsia="Times New Roman" w:hAnsi="Times New Roman"/>
          <w:sz w:val="28"/>
          <w:szCs w:val="28"/>
          <w:lang w:eastAsia="ru-RU"/>
        </w:rPr>
        <w:t>По мнению Уполномоченного, лишение родительских прав должно быть направлено на защиту интересов ребенка, при этом недопустимо применение данной меры ответственности к родителям, желающим заниматься воспитанием своих детей.</w:t>
      </w:r>
      <w:r>
        <w:rPr>
          <w:rFonts w:ascii="Times New Roman" w:eastAsia="Times New Roman" w:hAnsi="Times New Roman"/>
          <w:sz w:val="28"/>
          <w:szCs w:val="28"/>
          <w:lang w:eastAsia="ru-RU"/>
        </w:rPr>
        <w:t xml:space="preserve"> Прокурор и представитель Управления также посчитали, что заявленные истцом требования не подлежат удовлетворению.</w:t>
      </w:r>
    </w:p>
    <w:p w:rsidR="002F50B2" w:rsidRPr="006A1607" w:rsidRDefault="002F50B2" w:rsidP="00EA0220">
      <w:pPr>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районным судом в иске опекуна о лишении отца родительских прав было отказано, суды высших инстанций подтвердили законность и обоснованность данного судебного решения. В настоящее время с учетом рекомендаций и при сопровождении специалистов отец пытается </w:t>
      </w:r>
      <w:r w:rsidRPr="00AE3CE2">
        <w:rPr>
          <w:rFonts w:ascii="Times New Roman" w:eastAsia="Times New Roman" w:hAnsi="Times New Roman"/>
          <w:sz w:val="28"/>
          <w:szCs w:val="28"/>
          <w:lang w:eastAsia="ru-RU"/>
        </w:rPr>
        <w:t>наладить</w:t>
      </w:r>
      <w:r>
        <w:rPr>
          <w:rFonts w:ascii="Times New Roman" w:eastAsia="Times New Roman" w:hAnsi="Times New Roman"/>
          <w:sz w:val="28"/>
          <w:szCs w:val="28"/>
          <w:lang w:eastAsia="ru-RU"/>
        </w:rPr>
        <w:t xml:space="preserve"> контакт с сыном.</w:t>
      </w:r>
    </w:p>
    <w:p w:rsidR="002F50B2" w:rsidRPr="00225AD0" w:rsidRDefault="002F50B2" w:rsidP="00EA0220">
      <w:pPr>
        <w:autoSpaceDE w:val="0"/>
        <w:autoSpaceDN w:val="0"/>
        <w:adjustRightInd w:val="0"/>
        <w:spacing w:after="0" w:line="276" w:lineRule="auto"/>
        <w:ind w:firstLine="709"/>
        <w:jc w:val="both"/>
        <w:rPr>
          <w:rFonts w:ascii="Times New Roman" w:eastAsia="Times New Roman" w:hAnsi="Times New Roman"/>
          <w:sz w:val="28"/>
          <w:szCs w:val="28"/>
          <w:lang w:eastAsia="ar-SA"/>
        </w:rPr>
      </w:pPr>
      <w:r>
        <w:rPr>
          <w:rFonts w:ascii="Times New Roman" w:hAnsi="Times New Roman"/>
          <w:sz w:val="28"/>
          <w:szCs w:val="28"/>
          <w:shd w:val="clear" w:color="auto" w:fill="FFFFFF"/>
        </w:rPr>
        <w:t xml:space="preserve">По-прежнему </w:t>
      </w:r>
      <w:r w:rsidRPr="0086750B">
        <w:rPr>
          <w:rFonts w:ascii="Times New Roman" w:hAnsi="Times New Roman"/>
          <w:sz w:val="28"/>
          <w:szCs w:val="28"/>
          <w:shd w:val="clear" w:color="auto" w:fill="FFFFFF"/>
        </w:rPr>
        <w:t>остаются весьма актуальными</w:t>
      </w:r>
      <w:r w:rsidRPr="00225AD0">
        <w:rPr>
          <w:rFonts w:ascii="Times New Roman" w:hAnsi="Times New Roman"/>
          <w:sz w:val="28"/>
          <w:szCs w:val="28"/>
          <w:shd w:val="clear" w:color="auto" w:fill="FFFFFF"/>
        </w:rPr>
        <w:t xml:space="preserve"> </w:t>
      </w:r>
      <w:r w:rsidRPr="0086750B">
        <w:rPr>
          <w:rFonts w:ascii="Times New Roman" w:hAnsi="Times New Roman"/>
          <w:sz w:val="28"/>
          <w:szCs w:val="28"/>
        </w:rPr>
        <w:t>спор</w:t>
      </w:r>
      <w:r w:rsidRPr="00225AD0">
        <w:rPr>
          <w:rFonts w:ascii="Times New Roman" w:hAnsi="Times New Roman"/>
          <w:sz w:val="28"/>
          <w:szCs w:val="28"/>
        </w:rPr>
        <w:t>ы</w:t>
      </w:r>
      <w:r w:rsidRPr="0086750B">
        <w:rPr>
          <w:rFonts w:ascii="Times New Roman" w:hAnsi="Times New Roman"/>
          <w:sz w:val="28"/>
          <w:szCs w:val="28"/>
        </w:rPr>
        <w:t xml:space="preserve"> о воспитании детей, вытекаю</w:t>
      </w:r>
      <w:r w:rsidRPr="00225AD0">
        <w:rPr>
          <w:rFonts w:ascii="Times New Roman" w:hAnsi="Times New Roman"/>
          <w:sz w:val="28"/>
          <w:szCs w:val="28"/>
        </w:rPr>
        <w:t>щ</w:t>
      </w:r>
      <w:r>
        <w:rPr>
          <w:rFonts w:ascii="Times New Roman" w:hAnsi="Times New Roman"/>
          <w:sz w:val="28"/>
          <w:szCs w:val="28"/>
        </w:rPr>
        <w:t>ие</w:t>
      </w:r>
      <w:r w:rsidRPr="00225AD0">
        <w:rPr>
          <w:rFonts w:ascii="Times New Roman" w:hAnsi="Times New Roman"/>
          <w:sz w:val="28"/>
          <w:szCs w:val="28"/>
        </w:rPr>
        <w:t xml:space="preserve"> из семейных правоотношений. </w:t>
      </w:r>
      <w:r w:rsidRPr="00225AD0">
        <w:rPr>
          <w:rFonts w:ascii="Times New Roman" w:eastAsia="Times New Roman" w:hAnsi="Times New Roman"/>
          <w:sz w:val="28"/>
          <w:szCs w:val="28"/>
          <w:lang w:eastAsia="ru-RU"/>
        </w:rPr>
        <w:t>И</w:t>
      </w:r>
      <w:r w:rsidR="00D9372D">
        <w:rPr>
          <w:rFonts w:ascii="Times New Roman" w:eastAsia="Times New Roman" w:hAnsi="Times New Roman"/>
          <w:sz w:val="28"/>
          <w:szCs w:val="28"/>
          <w:lang w:eastAsia="ru-RU"/>
        </w:rPr>
        <w:t>,</w:t>
      </w:r>
      <w:r w:rsidRPr="00225AD0">
        <w:rPr>
          <w:rFonts w:ascii="Times New Roman" w:eastAsia="Times New Roman" w:hAnsi="Times New Roman"/>
          <w:sz w:val="28"/>
          <w:szCs w:val="28"/>
          <w:lang w:eastAsia="ru-RU"/>
        </w:rPr>
        <w:t xml:space="preserve"> конечно, к основным нарушениям прав детей следует отнести неисполнение судебных решений </w:t>
      </w:r>
      <w:r w:rsidR="00FC3B08">
        <w:rPr>
          <w:rFonts w:ascii="Times New Roman" w:eastAsia="Times New Roman" w:hAnsi="Times New Roman"/>
          <w:sz w:val="28"/>
          <w:szCs w:val="28"/>
          <w:lang w:eastAsia="ru-RU"/>
        </w:rPr>
        <w:t>или</w:t>
      </w:r>
      <w:r w:rsidRPr="00225AD0">
        <w:rPr>
          <w:rFonts w:ascii="Times New Roman" w:eastAsia="Times New Roman" w:hAnsi="Times New Roman"/>
          <w:sz w:val="28"/>
          <w:szCs w:val="28"/>
          <w:lang w:eastAsia="ru-RU"/>
        </w:rPr>
        <w:t xml:space="preserve"> длительное (</w:t>
      </w:r>
      <w:r w:rsidRPr="008A17D5">
        <w:rPr>
          <w:rFonts w:ascii="Times New Roman" w:eastAsia="Times New Roman" w:hAnsi="Times New Roman"/>
          <w:i/>
          <w:sz w:val="28"/>
          <w:szCs w:val="28"/>
          <w:lang w:eastAsia="ru-RU"/>
        </w:rPr>
        <w:t>затянувшееся</w:t>
      </w:r>
      <w:r w:rsidRPr="00225AD0">
        <w:rPr>
          <w:rFonts w:ascii="Times New Roman" w:eastAsia="Times New Roman" w:hAnsi="Times New Roman"/>
          <w:sz w:val="28"/>
          <w:szCs w:val="28"/>
          <w:lang w:eastAsia="ru-RU"/>
        </w:rPr>
        <w:t>) их исполнение. Ос</w:t>
      </w:r>
      <w:r w:rsidRPr="00225AD0">
        <w:rPr>
          <w:rFonts w:ascii="Times New Roman" w:eastAsia="Times New Roman" w:hAnsi="Times New Roman"/>
          <w:sz w:val="28"/>
          <w:szCs w:val="28"/>
          <w:lang w:eastAsia="ar-SA"/>
        </w:rPr>
        <w:t>новная проблема исполнения решений суда об определении места жительства ребенка и передач</w:t>
      </w:r>
      <w:r w:rsidR="00C47520">
        <w:rPr>
          <w:rFonts w:ascii="Times New Roman" w:eastAsia="Times New Roman" w:hAnsi="Times New Roman"/>
          <w:sz w:val="28"/>
          <w:szCs w:val="28"/>
          <w:lang w:eastAsia="ar-SA"/>
        </w:rPr>
        <w:t>е</w:t>
      </w:r>
      <w:r w:rsidRPr="00225AD0">
        <w:rPr>
          <w:rFonts w:ascii="Times New Roman" w:eastAsia="Times New Roman" w:hAnsi="Times New Roman"/>
          <w:sz w:val="28"/>
          <w:szCs w:val="28"/>
          <w:lang w:eastAsia="ar-SA"/>
        </w:rPr>
        <w:t> его одному из родителей связана с тем, что при получении исполнительного документа судебные приставы</w:t>
      </w:r>
      <w:r w:rsidR="00C47520">
        <w:rPr>
          <w:rFonts w:ascii="Times New Roman" w:eastAsia="Times New Roman" w:hAnsi="Times New Roman"/>
          <w:sz w:val="28"/>
          <w:szCs w:val="28"/>
          <w:lang w:eastAsia="ar-SA"/>
        </w:rPr>
        <w:t>-</w:t>
      </w:r>
      <w:r w:rsidRPr="00225AD0">
        <w:rPr>
          <w:rFonts w:ascii="Times New Roman" w:eastAsia="Times New Roman" w:hAnsi="Times New Roman"/>
          <w:sz w:val="28"/>
          <w:szCs w:val="28"/>
          <w:lang w:eastAsia="ar-SA"/>
        </w:rPr>
        <w:t xml:space="preserve">исполнители отказывают в возбуждении исполнительного производства, поскольку решение суда не содержит предписания, обязывающего совершать те или иные исполнительные действия. Это связано с тем, что в исковых заявлениях указывается просьба об определении места жительства ребенка с матерью или отцом, а не требование его отобрать и передать от одного родителя другому. Судьи в связи с этим выносят решение об определении места жительства, </w:t>
      </w:r>
      <w:r w:rsidRPr="00225AD0">
        <w:rPr>
          <w:rFonts w:ascii="Times New Roman" w:eastAsia="Times New Roman" w:hAnsi="Times New Roman"/>
          <w:sz w:val="28"/>
          <w:szCs w:val="28"/>
          <w:lang w:eastAsia="ar-SA"/>
        </w:rPr>
        <w:lastRenderedPageBreak/>
        <w:t>а судебные приставы</w:t>
      </w:r>
      <w:r w:rsidR="00C47520">
        <w:rPr>
          <w:rFonts w:ascii="Times New Roman" w:eastAsia="Times New Roman" w:hAnsi="Times New Roman"/>
          <w:sz w:val="28"/>
          <w:szCs w:val="28"/>
          <w:lang w:eastAsia="ar-SA"/>
        </w:rPr>
        <w:t>-</w:t>
      </w:r>
      <w:r w:rsidRPr="00225AD0">
        <w:rPr>
          <w:rFonts w:ascii="Times New Roman" w:eastAsia="Times New Roman" w:hAnsi="Times New Roman"/>
          <w:sz w:val="28"/>
          <w:szCs w:val="28"/>
          <w:lang w:eastAsia="ar-SA"/>
        </w:rPr>
        <w:t xml:space="preserve">исполнители отказывают в возбуждении исполнительного производства, так как нет четкого указания на совершение исполнительных действий. В поле зрения Уполномоченного находятся ситуации длительного неисполнения </w:t>
      </w:r>
      <w:r>
        <w:rPr>
          <w:rFonts w:ascii="Times New Roman" w:eastAsia="Times New Roman" w:hAnsi="Times New Roman"/>
          <w:sz w:val="28"/>
          <w:szCs w:val="28"/>
          <w:lang w:eastAsia="ar-SA"/>
        </w:rPr>
        <w:t xml:space="preserve">по этой причине </w:t>
      </w:r>
      <w:r w:rsidRPr="00225AD0">
        <w:rPr>
          <w:rFonts w:ascii="Times New Roman" w:eastAsia="Times New Roman" w:hAnsi="Times New Roman"/>
          <w:sz w:val="28"/>
          <w:szCs w:val="28"/>
          <w:lang w:eastAsia="ar-SA"/>
        </w:rPr>
        <w:t>судебных решений</w:t>
      </w:r>
      <w:r>
        <w:rPr>
          <w:rFonts w:ascii="Times New Roman" w:eastAsia="Times New Roman" w:hAnsi="Times New Roman"/>
          <w:sz w:val="28"/>
          <w:szCs w:val="28"/>
          <w:lang w:eastAsia="ar-SA"/>
        </w:rPr>
        <w:t>, длящегося годами</w:t>
      </w:r>
      <w:r w:rsidRPr="00225AD0">
        <w:rPr>
          <w:rFonts w:ascii="Times New Roman" w:eastAsia="Times New Roman" w:hAnsi="Times New Roman"/>
          <w:sz w:val="28"/>
          <w:szCs w:val="28"/>
          <w:lang w:eastAsia="ar-SA"/>
        </w:rPr>
        <w:t>.</w:t>
      </w:r>
    </w:p>
    <w:p w:rsidR="002F50B2" w:rsidRPr="008D72DB" w:rsidRDefault="002F50B2" w:rsidP="00EA0220">
      <w:pPr>
        <w:spacing w:after="0" w:line="276" w:lineRule="auto"/>
        <w:ind w:firstLine="709"/>
        <w:contextualSpacing/>
        <w:jc w:val="both"/>
        <w:rPr>
          <w:rFonts w:ascii="Times New Roman" w:hAnsi="Times New Roman"/>
          <w:sz w:val="28"/>
          <w:szCs w:val="28"/>
        </w:rPr>
      </w:pPr>
      <w:r w:rsidRPr="00225AD0">
        <w:rPr>
          <w:rFonts w:ascii="Times New Roman" w:hAnsi="Times New Roman"/>
          <w:sz w:val="28"/>
          <w:szCs w:val="28"/>
        </w:rPr>
        <w:t>Очевидно, что неисполнение решения суда не только нарушает права несовершеннолетних, о которых спорят родители, но и подрывает эффективность судебной защиты граждан в целом</w:t>
      </w:r>
      <w:r>
        <w:rPr>
          <w:rFonts w:ascii="Times New Roman" w:hAnsi="Times New Roman"/>
          <w:sz w:val="28"/>
          <w:szCs w:val="28"/>
        </w:rPr>
        <w:t>, п</w:t>
      </w:r>
      <w:r w:rsidRPr="00225AD0">
        <w:rPr>
          <w:rFonts w:ascii="Times New Roman" w:hAnsi="Times New Roman"/>
          <w:sz w:val="28"/>
          <w:szCs w:val="28"/>
        </w:rPr>
        <w:t xml:space="preserve">оскольку исполнение решения суда должно рассматриваться как неотъемлемая </w:t>
      </w:r>
      <w:r w:rsidRPr="008D72DB">
        <w:rPr>
          <w:rFonts w:ascii="Times New Roman" w:hAnsi="Times New Roman"/>
          <w:sz w:val="28"/>
          <w:szCs w:val="28"/>
        </w:rPr>
        <w:t>часть «судебного разбирательства».</w:t>
      </w:r>
    </w:p>
    <w:p w:rsidR="002F50B2" w:rsidRDefault="002F50B2" w:rsidP="00EA0220">
      <w:pPr>
        <w:autoSpaceDE w:val="0"/>
        <w:autoSpaceDN w:val="0"/>
        <w:adjustRightInd w:val="0"/>
        <w:spacing w:after="0" w:line="276" w:lineRule="auto"/>
        <w:ind w:firstLine="709"/>
        <w:jc w:val="both"/>
        <w:rPr>
          <w:rFonts w:ascii="Times New Roman" w:hAnsi="Times New Roman"/>
          <w:bCs/>
          <w:sz w:val="28"/>
          <w:szCs w:val="28"/>
        </w:rPr>
      </w:pPr>
      <w:r w:rsidRPr="00DB74ED">
        <w:rPr>
          <w:rFonts w:ascii="Times New Roman" w:hAnsi="Times New Roman"/>
          <w:bCs/>
          <w:sz w:val="28"/>
          <w:szCs w:val="28"/>
        </w:rPr>
        <w:t xml:space="preserve">Важным аспектом обеспечения права на судебную защиту является обязательность исполнения судебного акта, принятого судом. Так, </w:t>
      </w:r>
      <w:r>
        <w:rPr>
          <w:rFonts w:ascii="Times New Roman" w:hAnsi="Times New Roman"/>
          <w:bCs/>
          <w:sz w:val="28"/>
          <w:szCs w:val="28"/>
        </w:rPr>
        <w:t>ст. 6 Ф</w:t>
      </w:r>
      <w:r>
        <w:rPr>
          <w:rFonts w:ascii="Times New Roman" w:hAnsi="Times New Roman"/>
          <w:sz w:val="28"/>
          <w:szCs w:val="28"/>
        </w:rPr>
        <w:t>едерального конституционного закона от 31 декабря 1996 г</w:t>
      </w:r>
      <w:r w:rsidR="001E5CF1">
        <w:rPr>
          <w:rFonts w:ascii="Times New Roman" w:hAnsi="Times New Roman"/>
          <w:sz w:val="28"/>
          <w:szCs w:val="28"/>
        </w:rPr>
        <w:t>.</w:t>
      </w:r>
      <w:r>
        <w:rPr>
          <w:rFonts w:ascii="Times New Roman" w:hAnsi="Times New Roman"/>
          <w:sz w:val="28"/>
          <w:szCs w:val="28"/>
        </w:rPr>
        <w:t xml:space="preserve"> № 1-ФКЗ «О судебной системе Российской Федерации»</w:t>
      </w:r>
      <w:r w:rsidRPr="00DB74ED">
        <w:rPr>
          <w:rFonts w:ascii="Times New Roman" w:hAnsi="Times New Roman"/>
          <w:bCs/>
          <w:sz w:val="28"/>
          <w:szCs w:val="28"/>
        </w:rPr>
        <w:t xml:space="preserve"> закрепля</w:t>
      </w:r>
      <w:r>
        <w:rPr>
          <w:rFonts w:ascii="Times New Roman" w:hAnsi="Times New Roman"/>
          <w:bCs/>
          <w:sz w:val="28"/>
          <w:szCs w:val="28"/>
        </w:rPr>
        <w:t>ет</w:t>
      </w:r>
      <w:r w:rsidRPr="00DB74ED">
        <w:rPr>
          <w:rFonts w:ascii="Times New Roman" w:hAnsi="Times New Roman"/>
          <w:bCs/>
          <w:sz w:val="28"/>
          <w:szCs w:val="28"/>
        </w:rPr>
        <w:t xml:space="preserve"> положение о том, что вступившие в законную силу судебные акты подлежат неукоснительному исполнению на всей территории </w:t>
      </w:r>
      <w:r w:rsidR="00D20245">
        <w:rPr>
          <w:rFonts w:ascii="Times New Roman" w:hAnsi="Times New Roman"/>
          <w:sz w:val="28"/>
          <w:szCs w:val="28"/>
        </w:rPr>
        <w:t>Российской Федерации</w:t>
      </w:r>
      <w:r w:rsidRPr="00DB74ED">
        <w:rPr>
          <w:rFonts w:ascii="Times New Roman" w:hAnsi="Times New Roman"/>
          <w:bCs/>
          <w:sz w:val="28"/>
          <w:szCs w:val="28"/>
        </w:rPr>
        <w:t>. Неисполнение постановления суда, а равно иное проявление неуважения к суду влекут за собой ответственность.</w:t>
      </w:r>
    </w:p>
    <w:p w:rsidR="002F50B2" w:rsidRPr="00DB74ED" w:rsidRDefault="002F50B2" w:rsidP="00EA0220">
      <w:pPr>
        <w:autoSpaceDE w:val="0"/>
        <w:autoSpaceDN w:val="0"/>
        <w:adjustRightInd w:val="0"/>
        <w:spacing w:after="0" w:line="276" w:lineRule="auto"/>
        <w:ind w:firstLine="709"/>
        <w:jc w:val="both"/>
        <w:rPr>
          <w:rFonts w:ascii="Times New Roman" w:hAnsi="Times New Roman"/>
          <w:sz w:val="28"/>
          <w:szCs w:val="28"/>
        </w:rPr>
      </w:pPr>
      <w:r w:rsidRPr="00DB74ED">
        <w:rPr>
          <w:rFonts w:ascii="Times New Roman" w:hAnsi="Times New Roman"/>
          <w:sz w:val="28"/>
          <w:szCs w:val="28"/>
        </w:rPr>
        <w:t>Суд может считать свою задачу по спору о ребенке успешно выполненной только тогда, когда будет реально исполне</w:t>
      </w:r>
      <w:r>
        <w:rPr>
          <w:rFonts w:ascii="Times New Roman" w:hAnsi="Times New Roman"/>
          <w:sz w:val="28"/>
          <w:szCs w:val="28"/>
        </w:rPr>
        <w:t>но</w:t>
      </w:r>
      <w:r w:rsidRPr="00DB74ED">
        <w:rPr>
          <w:rFonts w:ascii="Times New Roman" w:hAnsi="Times New Roman"/>
          <w:sz w:val="28"/>
          <w:szCs w:val="28"/>
        </w:rPr>
        <w:t xml:space="preserve"> вынесенное им решение и защищены права и законные интересы сторон, в первую очередь ребенка.</w:t>
      </w:r>
    </w:p>
    <w:p w:rsidR="002F50B2" w:rsidRPr="00DB74ED" w:rsidRDefault="002F50B2" w:rsidP="00EA0220">
      <w:pPr>
        <w:autoSpaceDE w:val="0"/>
        <w:autoSpaceDN w:val="0"/>
        <w:adjustRightInd w:val="0"/>
        <w:spacing w:after="0" w:line="276" w:lineRule="auto"/>
        <w:ind w:firstLine="709"/>
        <w:jc w:val="both"/>
        <w:rPr>
          <w:rFonts w:ascii="Times New Roman" w:hAnsi="Times New Roman"/>
          <w:sz w:val="28"/>
          <w:szCs w:val="28"/>
        </w:rPr>
      </w:pPr>
      <w:r w:rsidRPr="005B0D94">
        <w:rPr>
          <w:rFonts w:ascii="Times New Roman" w:hAnsi="Times New Roman"/>
          <w:bCs/>
          <w:sz w:val="28"/>
          <w:szCs w:val="28"/>
        </w:rPr>
        <w:t>Так</w:t>
      </w:r>
      <w:r w:rsidR="005B0D94" w:rsidRPr="005B0D94">
        <w:rPr>
          <w:rFonts w:ascii="Times New Roman" w:hAnsi="Times New Roman"/>
          <w:bCs/>
          <w:sz w:val="28"/>
          <w:szCs w:val="28"/>
        </w:rPr>
        <w:t>,</w:t>
      </w:r>
      <w:r w:rsidRPr="005B0D94">
        <w:rPr>
          <w:rFonts w:ascii="Times New Roman" w:hAnsi="Times New Roman"/>
          <w:bCs/>
          <w:sz w:val="28"/>
          <w:szCs w:val="28"/>
        </w:rPr>
        <w:t xml:space="preserve"> важным</w:t>
      </w:r>
      <w:r w:rsidR="0046108E">
        <w:rPr>
          <w:rFonts w:ascii="Times New Roman" w:hAnsi="Times New Roman"/>
          <w:bCs/>
          <w:sz w:val="28"/>
          <w:szCs w:val="28"/>
        </w:rPr>
        <w:t>и</w:t>
      </w:r>
      <w:r w:rsidRPr="005B0D94">
        <w:rPr>
          <w:rFonts w:ascii="Times New Roman" w:hAnsi="Times New Roman"/>
          <w:bCs/>
          <w:sz w:val="28"/>
          <w:szCs w:val="28"/>
        </w:rPr>
        <w:t xml:space="preserve"> </w:t>
      </w:r>
      <w:r w:rsidRPr="00DB74ED">
        <w:rPr>
          <w:rFonts w:ascii="Times New Roman" w:hAnsi="Times New Roman"/>
          <w:bCs/>
          <w:sz w:val="28"/>
          <w:szCs w:val="28"/>
        </w:rPr>
        <w:t>явля</w:t>
      </w:r>
      <w:r>
        <w:rPr>
          <w:rFonts w:ascii="Times New Roman" w:hAnsi="Times New Roman"/>
          <w:bCs/>
          <w:sz w:val="28"/>
          <w:szCs w:val="28"/>
        </w:rPr>
        <w:t>ю</w:t>
      </w:r>
      <w:r w:rsidRPr="00DB74ED">
        <w:rPr>
          <w:rFonts w:ascii="Times New Roman" w:hAnsi="Times New Roman"/>
          <w:bCs/>
          <w:sz w:val="28"/>
          <w:szCs w:val="28"/>
        </w:rPr>
        <w:t xml:space="preserve">тся </w:t>
      </w:r>
      <w:r w:rsidRPr="00DB74ED">
        <w:rPr>
          <w:rFonts w:ascii="Times New Roman" w:hAnsi="Times New Roman"/>
          <w:sz w:val="28"/>
          <w:szCs w:val="28"/>
        </w:rPr>
        <w:t xml:space="preserve">особенности содержания резолютивной части решения суда по делам об определении места жительства ребенка и порядка осуществления родительских прав родителем, проживающим отдельно. Правильное по существу решение суда, резолютивная часть которого не отвечает требованиям определенности, ясности, полноты, исполнимости, окончательности, создает угрозу нарушения прав и интересов ребенка. </w:t>
      </w:r>
      <w:r>
        <w:rPr>
          <w:rFonts w:ascii="Times New Roman" w:hAnsi="Times New Roman"/>
          <w:sz w:val="28"/>
          <w:szCs w:val="28"/>
        </w:rPr>
        <w:t xml:space="preserve">Верховный суд </w:t>
      </w:r>
      <w:r w:rsidR="00D20245">
        <w:rPr>
          <w:rFonts w:ascii="Times New Roman" w:hAnsi="Times New Roman"/>
          <w:sz w:val="28"/>
          <w:szCs w:val="28"/>
        </w:rPr>
        <w:t>Российской Федерации</w:t>
      </w:r>
      <w:r>
        <w:rPr>
          <w:rFonts w:ascii="Times New Roman" w:hAnsi="Times New Roman"/>
          <w:sz w:val="28"/>
          <w:szCs w:val="28"/>
        </w:rPr>
        <w:t xml:space="preserve"> </w:t>
      </w:r>
      <w:r w:rsidRPr="00DB74ED">
        <w:rPr>
          <w:rFonts w:ascii="Times New Roman" w:hAnsi="Times New Roman"/>
          <w:sz w:val="28"/>
          <w:szCs w:val="28"/>
        </w:rPr>
        <w:t>приводит рекомендации по изложению резолютивных частей решений судов по данным категориям дел, направленные на исполнение решений в интересах детей.</w:t>
      </w:r>
    </w:p>
    <w:p w:rsidR="002F50B2"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C9601C">
        <w:rPr>
          <w:rFonts w:ascii="Times New Roman" w:hAnsi="Times New Roman"/>
          <w:sz w:val="28"/>
          <w:szCs w:val="28"/>
        </w:rPr>
        <w:t>Обобщение судебной практики показало, что в тех случаях, когда ребенок на время рассмотрения дела проживал с одним из родителей, а решением суда его место жительства определено с другим родителем, суды, как правило, в резолютивной части решения не указывали на обязанность родителя, с которым проживает</w:t>
      </w:r>
      <w:r w:rsidR="00923841" w:rsidRPr="00923841">
        <w:rPr>
          <w:rFonts w:ascii="Times New Roman" w:hAnsi="Times New Roman"/>
          <w:sz w:val="28"/>
          <w:szCs w:val="28"/>
        </w:rPr>
        <w:t xml:space="preserve"> </w:t>
      </w:r>
      <w:r w:rsidR="00923841" w:rsidRPr="00C9601C">
        <w:rPr>
          <w:rFonts w:ascii="Times New Roman" w:hAnsi="Times New Roman"/>
          <w:sz w:val="28"/>
          <w:szCs w:val="28"/>
        </w:rPr>
        <w:t>ребенок</w:t>
      </w:r>
      <w:r w:rsidRPr="00C9601C">
        <w:rPr>
          <w:rFonts w:ascii="Times New Roman" w:hAnsi="Times New Roman"/>
          <w:sz w:val="28"/>
          <w:szCs w:val="28"/>
        </w:rPr>
        <w:t>, передать его другому родителю</w:t>
      </w:r>
      <w:r w:rsidR="00526ED2">
        <w:rPr>
          <w:rFonts w:ascii="Times New Roman" w:hAnsi="Times New Roman"/>
          <w:sz w:val="28"/>
          <w:szCs w:val="28"/>
        </w:rPr>
        <w:t xml:space="preserve"> </w:t>
      </w:r>
      <w:r w:rsidR="00526ED2" w:rsidRPr="00526ED2">
        <w:rPr>
          <w:rFonts w:ascii="Times New Roman" w:hAnsi="Times New Roman"/>
          <w:i/>
          <w:sz w:val="28"/>
          <w:szCs w:val="28"/>
        </w:rPr>
        <w:t>(</w:t>
      </w:r>
      <w:r w:rsidRPr="00526ED2">
        <w:rPr>
          <w:rFonts w:ascii="Times New Roman" w:hAnsi="Times New Roman"/>
          <w:i/>
          <w:sz w:val="28"/>
          <w:szCs w:val="28"/>
        </w:rPr>
        <w:t>«Обзор практики разрешения судами споров, связанных с воспитанием детей»</w:t>
      </w:r>
      <w:r w:rsidR="00526ED2" w:rsidRPr="00526ED2">
        <w:rPr>
          <w:rFonts w:ascii="Times New Roman" w:hAnsi="Times New Roman"/>
          <w:i/>
          <w:sz w:val="28"/>
          <w:szCs w:val="28"/>
        </w:rPr>
        <w:t xml:space="preserve">, </w:t>
      </w:r>
      <w:r w:rsidRPr="00526ED2">
        <w:rPr>
          <w:rFonts w:ascii="Times New Roman" w:hAnsi="Times New Roman"/>
          <w:i/>
          <w:sz w:val="28"/>
          <w:szCs w:val="28"/>
        </w:rPr>
        <w:t>у</w:t>
      </w:r>
      <w:r w:rsidRPr="002F13D6">
        <w:rPr>
          <w:rFonts w:ascii="Times New Roman" w:hAnsi="Times New Roman"/>
          <w:i/>
          <w:sz w:val="28"/>
          <w:szCs w:val="28"/>
        </w:rPr>
        <w:t xml:space="preserve">тв. Президиумом Верховного Суда </w:t>
      </w:r>
      <w:r w:rsidR="00D20245" w:rsidRPr="002F13D6">
        <w:rPr>
          <w:rFonts w:ascii="Times New Roman" w:hAnsi="Times New Roman"/>
          <w:i/>
          <w:sz w:val="28"/>
          <w:szCs w:val="28"/>
        </w:rPr>
        <w:t>Российской Федерации</w:t>
      </w:r>
      <w:r w:rsidRPr="002F13D6">
        <w:rPr>
          <w:rFonts w:ascii="Times New Roman" w:hAnsi="Times New Roman"/>
          <w:i/>
          <w:sz w:val="28"/>
          <w:szCs w:val="28"/>
        </w:rPr>
        <w:t xml:space="preserve"> 20.07.2011</w:t>
      </w:r>
      <w:r>
        <w:rPr>
          <w:rFonts w:ascii="Times New Roman" w:hAnsi="Times New Roman"/>
          <w:sz w:val="28"/>
          <w:szCs w:val="28"/>
        </w:rPr>
        <w:t>) (</w:t>
      </w:r>
      <w:r w:rsidRPr="002F13D6">
        <w:rPr>
          <w:rFonts w:ascii="Times New Roman" w:hAnsi="Times New Roman"/>
          <w:i/>
          <w:sz w:val="28"/>
          <w:szCs w:val="28"/>
        </w:rPr>
        <w:t xml:space="preserve">далее </w:t>
      </w:r>
      <w:r w:rsidR="000F4394">
        <w:rPr>
          <w:rFonts w:ascii="Times New Roman" w:hAnsi="Times New Roman"/>
          <w:i/>
          <w:sz w:val="28"/>
          <w:szCs w:val="28"/>
        </w:rPr>
        <w:t>–</w:t>
      </w:r>
      <w:r w:rsidRPr="002F13D6">
        <w:rPr>
          <w:rFonts w:ascii="Times New Roman" w:hAnsi="Times New Roman"/>
          <w:i/>
          <w:sz w:val="28"/>
          <w:szCs w:val="28"/>
        </w:rPr>
        <w:t xml:space="preserve"> Обзор от 20.07.2011</w:t>
      </w:r>
      <w:r>
        <w:rPr>
          <w:rFonts w:ascii="Times New Roman" w:hAnsi="Times New Roman"/>
          <w:sz w:val="28"/>
          <w:szCs w:val="28"/>
        </w:rPr>
        <w:t>).</w:t>
      </w:r>
    </w:p>
    <w:p w:rsidR="002F50B2" w:rsidRPr="0068574D"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68574D">
        <w:rPr>
          <w:rFonts w:ascii="Times New Roman" w:hAnsi="Times New Roman"/>
          <w:sz w:val="28"/>
          <w:szCs w:val="28"/>
        </w:rPr>
        <w:t>В основном такая обязанность возлагалась, если одновременно с требованием об определении места жительства заявлялось и требование о передаче ребенка.</w:t>
      </w:r>
    </w:p>
    <w:p w:rsidR="002F50B2" w:rsidRPr="0068574D"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68574D">
        <w:rPr>
          <w:rFonts w:ascii="Times New Roman" w:hAnsi="Times New Roman"/>
          <w:sz w:val="28"/>
          <w:szCs w:val="28"/>
        </w:rPr>
        <w:t xml:space="preserve">Исходя из анализа судебной практики, у судов отсутствует единообразие в том, что конкретно должно быть указано по данному вопросу в резолютивной </w:t>
      </w:r>
      <w:r w:rsidRPr="0068574D">
        <w:rPr>
          <w:rFonts w:ascii="Times New Roman" w:hAnsi="Times New Roman"/>
          <w:sz w:val="28"/>
          <w:szCs w:val="28"/>
        </w:rPr>
        <w:lastRenderedPageBreak/>
        <w:t xml:space="preserve">части решения. </w:t>
      </w:r>
      <w:r w:rsidR="00FB5D89">
        <w:rPr>
          <w:rFonts w:ascii="Times New Roman" w:hAnsi="Times New Roman"/>
          <w:sz w:val="28"/>
          <w:szCs w:val="28"/>
        </w:rPr>
        <w:t>В</w:t>
      </w:r>
      <w:r w:rsidRPr="0068574D">
        <w:rPr>
          <w:rFonts w:ascii="Times New Roman" w:hAnsi="Times New Roman"/>
          <w:sz w:val="28"/>
          <w:szCs w:val="28"/>
        </w:rPr>
        <w:t xml:space="preserve"> частности, в тех случаях, когда такое требование заявлялось, суды, как правило, обязывали родителя, с которым ребенок проживал на время разрешения спора, передать ребенка на воспитание другому родителю, с которым определено место жительства ребенка. Между тем встречались и иные формулировки, в частности</w:t>
      </w:r>
      <w:r w:rsidR="00026000">
        <w:rPr>
          <w:rFonts w:ascii="Times New Roman" w:hAnsi="Times New Roman"/>
          <w:sz w:val="28"/>
          <w:szCs w:val="28"/>
        </w:rPr>
        <w:t>,</w:t>
      </w:r>
      <w:r w:rsidRPr="0068574D">
        <w:rPr>
          <w:rFonts w:ascii="Times New Roman" w:hAnsi="Times New Roman"/>
          <w:sz w:val="28"/>
          <w:szCs w:val="28"/>
        </w:rPr>
        <w:t xml:space="preserve"> </w:t>
      </w:r>
      <w:r w:rsidR="000F4394">
        <w:rPr>
          <w:rFonts w:ascii="Times New Roman" w:hAnsi="Times New Roman"/>
          <w:sz w:val="28"/>
          <w:szCs w:val="28"/>
        </w:rPr>
        <w:t>«</w:t>
      </w:r>
      <w:r w:rsidRPr="0068574D">
        <w:rPr>
          <w:rFonts w:ascii="Times New Roman" w:hAnsi="Times New Roman"/>
          <w:sz w:val="28"/>
          <w:szCs w:val="28"/>
        </w:rPr>
        <w:t>обязать родителя передать ребенка другому родителю</w:t>
      </w:r>
      <w:r w:rsidR="000F4394">
        <w:rPr>
          <w:rFonts w:ascii="Times New Roman" w:hAnsi="Times New Roman"/>
          <w:sz w:val="28"/>
          <w:szCs w:val="28"/>
        </w:rPr>
        <w:t>», «</w:t>
      </w:r>
      <w:r w:rsidRPr="0068574D">
        <w:rPr>
          <w:rFonts w:ascii="Times New Roman" w:hAnsi="Times New Roman"/>
          <w:sz w:val="28"/>
          <w:szCs w:val="28"/>
        </w:rPr>
        <w:t>обязать родителя вернуть ребенка другому родителю</w:t>
      </w:r>
      <w:r w:rsidR="000F4394">
        <w:rPr>
          <w:rFonts w:ascii="Times New Roman" w:hAnsi="Times New Roman"/>
          <w:sz w:val="28"/>
          <w:szCs w:val="28"/>
        </w:rPr>
        <w:t>»</w:t>
      </w:r>
      <w:r w:rsidRPr="0068574D">
        <w:rPr>
          <w:rFonts w:ascii="Times New Roman" w:hAnsi="Times New Roman"/>
          <w:sz w:val="28"/>
          <w:szCs w:val="28"/>
        </w:rPr>
        <w:t>.</w:t>
      </w:r>
    </w:p>
    <w:p w:rsidR="002F50B2" w:rsidRPr="0068574D"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68574D">
        <w:rPr>
          <w:rFonts w:ascii="Times New Roman" w:hAnsi="Times New Roman"/>
          <w:sz w:val="28"/>
          <w:szCs w:val="28"/>
        </w:rPr>
        <w:t>При этом ряд судов полага</w:t>
      </w:r>
      <w:r>
        <w:rPr>
          <w:rFonts w:ascii="Times New Roman" w:hAnsi="Times New Roman"/>
          <w:sz w:val="28"/>
          <w:szCs w:val="28"/>
        </w:rPr>
        <w:t>е</w:t>
      </w:r>
      <w:r w:rsidRPr="0068574D">
        <w:rPr>
          <w:rFonts w:ascii="Times New Roman" w:hAnsi="Times New Roman"/>
          <w:sz w:val="28"/>
          <w:szCs w:val="28"/>
        </w:rPr>
        <w:t>т, что если требование о передаче ребенка не заявляется, то суд не вправе выйти за пределы исковых требований и решить этот вопрос по с</w:t>
      </w:r>
      <w:r>
        <w:rPr>
          <w:rFonts w:ascii="Times New Roman" w:hAnsi="Times New Roman"/>
          <w:sz w:val="28"/>
          <w:szCs w:val="28"/>
        </w:rPr>
        <w:t xml:space="preserve">воей инициативе. Такой позиции </w:t>
      </w:r>
      <w:r w:rsidRPr="0068574D">
        <w:rPr>
          <w:rFonts w:ascii="Times New Roman" w:hAnsi="Times New Roman"/>
          <w:sz w:val="28"/>
          <w:szCs w:val="28"/>
        </w:rPr>
        <w:t>придержива</w:t>
      </w:r>
      <w:r>
        <w:rPr>
          <w:rFonts w:ascii="Times New Roman" w:hAnsi="Times New Roman"/>
          <w:sz w:val="28"/>
          <w:szCs w:val="28"/>
        </w:rPr>
        <w:t>ю</w:t>
      </w:r>
      <w:r w:rsidRPr="0068574D">
        <w:rPr>
          <w:rFonts w:ascii="Times New Roman" w:hAnsi="Times New Roman"/>
          <w:sz w:val="28"/>
          <w:szCs w:val="28"/>
        </w:rPr>
        <w:t xml:space="preserve">тся </w:t>
      </w:r>
      <w:r>
        <w:rPr>
          <w:rFonts w:ascii="Times New Roman" w:hAnsi="Times New Roman"/>
          <w:sz w:val="28"/>
          <w:szCs w:val="28"/>
        </w:rPr>
        <w:t xml:space="preserve">районные суды </w:t>
      </w:r>
      <w:r w:rsidRPr="0068574D">
        <w:rPr>
          <w:rFonts w:ascii="Times New Roman" w:hAnsi="Times New Roman"/>
          <w:sz w:val="28"/>
          <w:szCs w:val="28"/>
        </w:rPr>
        <w:t>и обосновыва</w:t>
      </w:r>
      <w:r>
        <w:rPr>
          <w:rFonts w:ascii="Times New Roman" w:hAnsi="Times New Roman"/>
          <w:sz w:val="28"/>
          <w:szCs w:val="28"/>
        </w:rPr>
        <w:t>ют</w:t>
      </w:r>
      <w:r w:rsidRPr="0068574D">
        <w:rPr>
          <w:rFonts w:ascii="Times New Roman" w:hAnsi="Times New Roman"/>
          <w:sz w:val="28"/>
          <w:szCs w:val="28"/>
        </w:rPr>
        <w:t xml:space="preserve"> ее тем, что суд при вынесении решения должен руководствоваться требованиями </w:t>
      </w:r>
      <w:hyperlink r:id="rId23" w:history="1">
        <w:r w:rsidRPr="0068574D">
          <w:rPr>
            <w:rFonts w:ascii="Times New Roman" w:hAnsi="Times New Roman"/>
            <w:sz w:val="28"/>
            <w:szCs w:val="28"/>
          </w:rPr>
          <w:t>ч. 3 ст. 196</w:t>
        </w:r>
      </w:hyperlink>
      <w:r w:rsidRPr="0068574D">
        <w:rPr>
          <w:rFonts w:ascii="Times New Roman" w:hAnsi="Times New Roman"/>
          <w:sz w:val="28"/>
          <w:szCs w:val="28"/>
        </w:rPr>
        <w:t xml:space="preserve"> ГПК </w:t>
      </w:r>
      <w:r w:rsidR="00D20245">
        <w:rPr>
          <w:rFonts w:ascii="Times New Roman" w:hAnsi="Times New Roman"/>
          <w:sz w:val="28"/>
          <w:szCs w:val="28"/>
        </w:rPr>
        <w:t>Р</w:t>
      </w:r>
      <w:r w:rsidR="00940701">
        <w:rPr>
          <w:rFonts w:ascii="Times New Roman" w:hAnsi="Times New Roman"/>
          <w:sz w:val="28"/>
          <w:szCs w:val="28"/>
        </w:rPr>
        <w:t>Ф</w:t>
      </w:r>
      <w:r w:rsidRPr="0068574D">
        <w:rPr>
          <w:rFonts w:ascii="Times New Roman" w:hAnsi="Times New Roman"/>
          <w:sz w:val="28"/>
          <w:szCs w:val="28"/>
        </w:rPr>
        <w:t>, устанавливающей принятие судом решения по заявленным истцом требованиям. Данная норма предусматривает возможность суда выйти за пределы заявленных требований в случаях, предусмотренных федеральным законом, однако применительно к определению места жительства ребенка суд не вправе выходить за пределы заявленных требований, поскольку такой случай не предусмотрен федеральным законом.</w:t>
      </w:r>
    </w:p>
    <w:p w:rsidR="002F50B2" w:rsidRPr="0068574D"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Некоторые суды </w:t>
      </w:r>
      <w:r w:rsidRPr="0068574D">
        <w:rPr>
          <w:rFonts w:ascii="Times New Roman" w:hAnsi="Times New Roman"/>
          <w:sz w:val="28"/>
          <w:szCs w:val="28"/>
        </w:rPr>
        <w:t>полагают, что в данной ситуации в резолютивной части решения суда следует указывать на обязанность родителя, с которым ребенок фактически проживает, передать его другому родителю на воспитание</w:t>
      </w:r>
      <w:r>
        <w:rPr>
          <w:rFonts w:ascii="Times New Roman" w:hAnsi="Times New Roman"/>
          <w:sz w:val="28"/>
          <w:szCs w:val="28"/>
        </w:rPr>
        <w:t>.</w:t>
      </w:r>
      <w:r w:rsidRPr="0068574D">
        <w:rPr>
          <w:rFonts w:ascii="Times New Roman" w:hAnsi="Times New Roman"/>
          <w:sz w:val="28"/>
          <w:szCs w:val="28"/>
        </w:rPr>
        <w:t xml:space="preserve"> Это обосновывается необходимостью исключения всяких сомнений и неясностей при исполнении судебного решения.</w:t>
      </w:r>
    </w:p>
    <w:p w:rsidR="002F50B2" w:rsidRPr="0068574D"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68574D">
        <w:rPr>
          <w:rFonts w:ascii="Times New Roman" w:hAnsi="Times New Roman"/>
          <w:sz w:val="28"/>
          <w:szCs w:val="28"/>
        </w:rPr>
        <w:t xml:space="preserve">Президиум Верховного суда </w:t>
      </w:r>
      <w:r w:rsidR="00D20245">
        <w:rPr>
          <w:rFonts w:ascii="Times New Roman" w:hAnsi="Times New Roman"/>
          <w:sz w:val="28"/>
          <w:szCs w:val="28"/>
        </w:rPr>
        <w:t>Российской Федерации</w:t>
      </w:r>
      <w:r w:rsidRPr="0068574D">
        <w:rPr>
          <w:rFonts w:ascii="Times New Roman" w:hAnsi="Times New Roman"/>
          <w:sz w:val="28"/>
          <w:szCs w:val="28"/>
        </w:rPr>
        <w:t xml:space="preserve"> обосновывает, что при решении данного вопроса следует руководствоваться следующим.</w:t>
      </w:r>
      <w:r>
        <w:rPr>
          <w:rFonts w:ascii="Times New Roman" w:hAnsi="Times New Roman"/>
          <w:sz w:val="28"/>
          <w:szCs w:val="28"/>
        </w:rPr>
        <w:t xml:space="preserve"> </w:t>
      </w:r>
      <w:r w:rsidRPr="0068574D">
        <w:rPr>
          <w:rFonts w:ascii="Times New Roman" w:hAnsi="Times New Roman"/>
          <w:sz w:val="28"/>
          <w:szCs w:val="28"/>
        </w:rPr>
        <w:t>Исходя из принципа равенства родительских прав и обязанностей</w:t>
      </w:r>
      <w:r w:rsidR="00642984">
        <w:rPr>
          <w:rFonts w:ascii="Times New Roman" w:hAnsi="Times New Roman"/>
          <w:sz w:val="28"/>
          <w:szCs w:val="28"/>
        </w:rPr>
        <w:t>,</w:t>
      </w:r>
      <w:r w:rsidRPr="0068574D">
        <w:rPr>
          <w:rFonts w:ascii="Times New Roman" w:hAnsi="Times New Roman"/>
          <w:sz w:val="28"/>
          <w:szCs w:val="28"/>
        </w:rPr>
        <w:t xml:space="preserve"> раздельно проживающие родители в равной мере могут претендовать на общение с ребенком, на участие в его воспитании (</w:t>
      </w:r>
      <w:hyperlink r:id="rId24" w:history="1">
        <w:r w:rsidRPr="006A0D23">
          <w:rPr>
            <w:rFonts w:ascii="Times New Roman" w:hAnsi="Times New Roman"/>
            <w:i/>
            <w:sz w:val="28"/>
            <w:szCs w:val="28"/>
          </w:rPr>
          <w:t>ст. 61</w:t>
        </w:r>
      </w:hyperlink>
      <w:r w:rsidRPr="006A0D23">
        <w:rPr>
          <w:rFonts w:ascii="Times New Roman" w:hAnsi="Times New Roman"/>
          <w:i/>
          <w:sz w:val="28"/>
          <w:szCs w:val="28"/>
        </w:rPr>
        <w:t xml:space="preserve">, </w:t>
      </w:r>
      <w:r w:rsidR="006A0D23" w:rsidRPr="006A0D23">
        <w:rPr>
          <w:rFonts w:ascii="Times New Roman" w:hAnsi="Times New Roman"/>
          <w:i/>
          <w:sz w:val="28"/>
          <w:szCs w:val="28"/>
        </w:rPr>
        <w:t xml:space="preserve">ст. </w:t>
      </w:r>
      <w:hyperlink r:id="rId25" w:history="1">
        <w:r w:rsidRPr="006A0D23">
          <w:rPr>
            <w:rFonts w:ascii="Times New Roman" w:hAnsi="Times New Roman"/>
            <w:i/>
            <w:sz w:val="28"/>
            <w:szCs w:val="28"/>
          </w:rPr>
          <w:t>63</w:t>
        </w:r>
      </w:hyperlink>
      <w:r w:rsidRPr="006A0D23">
        <w:rPr>
          <w:rFonts w:ascii="Times New Roman" w:hAnsi="Times New Roman"/>
          <w:i/>
          <w:sz w:val="28"/>
          <w:szCs w:val="28"/>
        </w:rPr>
        <w:t xml:space="preserve"> СК </w:t>
      </w:r>
      <w:r w:rsidR="00D20245" w:rsidRPr="006A0D23">
        <w:rPr>
          <w:rFonts w:ascii="Times New Roman" w:hAnsi="Times New Roman"/>
          <w:i/>
          <w:sz w:val="28"/>
          <w:szCs w:val="28"/>
        </w:rPr>
        <w:t>РФ</w:t>
      </w:r>
      <w:r w:rsidRPr="0068574D">
        <w:rPr>
          <w:rFonts w:ascii="Times New Roman" w:hAnsi="Times New Roman"/>
          <w:sz w:val="28"/>
          <w:szCs w:val="28"/>
        </w:rPr>
        <w:t xml:space="preserve">). Определение места жительства ребенка с одним из родителей может весьма существенно повлиять на объем осуществления родительских прав тем из родителей, с которым остался проживать ребенок. Следовательно, поскольку решением суда определяется место жительства ребенка с учетом прежде всего того, кто из них имеет возможность создать </w:t>
      </w:r>
      <w:r w:rsidRPr="008712B2">
        <w:rPr>
          <w:rFonts w:ascii="Times New Roman" w:hAnsi="Times New Roman"/>
          <w:sz w:val="28"/>
          <w:szCs w:val="28"/>
        </w:rPr>
        <w:t>лучшие условия для воспитания и развития ребенка</w:t>
      </w:r>
      <w:r w:rsidRPr="0068574D">
        <w:rPr>
          <w:rFonts w:ascii="Times New Roman" w:hAnsi="Times New Roman"/>
          <w:sz w:val="28"/>
          <w:szCs w:val="28"/>
        </w:rPr>
        <w:t>, то в решении следует указывать и на обязанность родителя передать ребенка тому родителю, с которым определено место жительства ребенка.</w:t>
      </w:r>
    </w:p>
    <w:p w:rsidR="002F50B2"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sidRPr="0068574D">
        <w:rPr>
          <w:rFonts w:ascii="Times New Roman" w:hAnsi="Times New Roman"/>
          <w:sz w:val="28"/>
          <w:szCs w:val="28"/>
        </w:rPr>
        <w:t>Кроме того, указание в резолютивной части решения на обязанность передачи ребенка другому родителю будет направлено на своевременную защиту прав несовершеннолетних детей и позволит избежать неясности в исполнении решения суда, поскольку согласно информации, полученной из ряда судов, отсутствие такого указания впоследствии приводит к обращению судебных приставов-исполнителей в суд с заявлениями о разъяснении судебного решения.</w:t>
      </w:r>
    </w:p>
    <w:p w:rsidR="002F50B2"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Необходимость возложения названной обязанности на родителя, с которым проживает ребенок, отмечена в </w:t>
      </w:r>
      <w:hyperlink r:id="rId26" w:history="1">
        <w:r w:rsidRPr="00614FDC">
          <w:rPr>
            <w:rFonts w:ascii="Times New Roman" w:hAnsi="Times New Roman"/>
            <w:sz w:val="28"/>
            <w:szCs w:val="28"/>
          </w:rPr>
          <w:t>абз</w:t>
        </w:r>
        <w:r w:rsidR="000C58D7">
          <w:rPr>
            <w:rFonts w:ascii="Times New Roman" w:hAnsi="Times New Roman"/>
            <w:sz w:val="28"/>
            <w:szCs w:val="28"/>
          </w:rPr>
          <w:t>.</w:t>
        </w:r>
        <w:r w:rsidRPr="00614FDC">
          <w:rPr>
            <w:rFonts w:ascii="Times New Roman" w:hAnsi="Times New Roman"/>
            <w:sz w:val="28"/>
            <w:szCs w:val="28"/>
          </w:rPr>
          <w:t xml:space="preserve"> </w:t>
        </w:r>
        <w:r>
          <w:rPr>
            <w:rFonts w:ascii="Times New Roman" w:hAnsi="Times New Roman"/>
            <w:sz w:val="28"/>
            <w:szCs w:val="28"/>
          </w:rPr>
          <w:t>39</w:t>
        </w:r>
        <w:r w:rsidR="00ED4607">
          <w:rPr>
            <w:rFonts w:ascii="Times New Roman" w:hAnsi="Times New Roman"/>
            <w:i/>
            <w:sz w:val="28"/>
            <w:szCs w:val="28"/>
          </w:rPr>
          <w:t>–</w:t>
        </w:r>
        <w:r>
          <w:rPr>
            <w:rFonts w:ascii="Times New Roman" w:hAnsi="Times New Roman"/>
            <w:sz w:val="28"/>
            <w:szCs w:val="28"/>
          </w:rPr>
          <w:t>47</w:t>
        </w:r>
      </w:hyperlink>
      <w:hyperlink r:id="rId27" w:history="1">
        <w:r w:rsidRPr="00614FDC">
          <w:rPr>
            <w:rFonts w:ascii="Times New Roman" w:hAnsi="Times New Roman"/>
            <w:sz w:val="28"/>
            <w:szCs w:val="28"/>
          </w:rPr>
          <w:t xml:space="preserve"> раздела</w:t>
        </w:r>
      </w:hyperlink>
      <w:r w:rsidRPr="00614FDC">
        <w:rPr>
          <w:rFonts w:ascii="Times New Roman" w:hAnsi="Times New Roman"/>
          <w:sz w:val="28"/>
          <w:szCs w:val="28"/>
        </w:rPr>
        <w:t xml:space="preserve"> </w:t>
      </w:r>
      <w:r>
        <w:rPr>
          <w:rFonts w:ascii="Times New Roman" w:hAnsi="Times New Roman"/>
          <w:sz w:val="28"/>
          <w:szCs w:val="28"/>
        </w:rPr>
        <w:t>«</w:t>
      </w:r>
      <w:r w:rsidRPr="00614FDC">
        <w:rPr>
          <w:rFonts w:ascii="Times New Roman" w:hAnsi="Times New Roman"/>
          <w:sz w:val="28"/>
          <w:szCs w:val="28"/>
        </w:rPr>
        <w:t>Рассмотрение судами</w:t>
      </w:r>
      <w:r>
        <w:rPr>
          <w:rFonts w:ascii="Times New Roman" w:hAnsi="Times New Roman"/>
          <w:sz w:val="28"/>
          <w:szCs w:val="28"/>
        </w:rPr>
        <w:t xml:space="preserve"> дела об определении места жительства детей при раздельном проживании родителей» Обзора от 20.07.2011 и не зависит от того, заявлял ли второй родитель такое требование.</w:t>
      </w:r>
    </w:p>
    <w:p w:rsidR="002F50B2" w:rsidRDefault="002F50B2" w:rsidP="00EA0220">
      <w:pPr>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Подводя итог изложенному, следует подчеркнуть, что в каждом конкретном случае суду, принимающему решение по спору об определении места жительства ребенка и об осуществлении родительских прав родителем, проживающим отдельно, необходимо руководствоваться интересами ребенка и излагать сделанные им выводы таким образом, чтобы исполнение его решения не вызывало вопросов и не порождало новых семейных конфликтов.</w:t>
      </w:r>
    </w:p>
    <w:p w:rsidR="002F50B2" w:rsidRPr="00A806EF" w:rsidRDefault="002F50B2" w:rsidP="00EA0220">
      <w:pPr>
        <w:autoSpaceDE w:val="0"/>
        <w:autoSpaceDN w:val="0"/>
        <w:adjustRightInd w:val="0"/>
        <w:spacing w:after="0" w:line="276" w:lineRule="auto"/>
        <w:ind w:firstLine="709"/>
        <w:jc w:val="both"/>
        <w:rPr>
          <w:rFonts w:ascii="Times New Roman" w:hAnsi="Times New Roman"/>
          <w:b/>
          <w:sz w:val="28"/>
          <w:szCs w:val="28"/>
        </w:rPr>
      </w:pPr>
      <w:r w:rsidRPr="00782180">
        <w:rPr>
          <w:rStyle w:val="aa"/>
          <w:rFonts w:ascii="Times New Roman" w:hAnsi="Times New Roman"/>
          <w:b w:val="0"/>
          <w:color w:val="000000"/>
          <w:sz w:val="28"/>
          <w:szCs w:val="28"/>
          <w:shd w:val="clear" w:color="auto" w:fill="FFFFFF"/>
        </w:rPr>
        <w:t xml:space="preserve">Учитывая, что </w:t>
      </w:r>
      <w:r w:rsidRPr="00A806EF">
        <w:rPr>
          <w:rStyle w:val="aa"/>
          <w:rFonts w:ascii="Times New Roman" w:hAnsi="Times New Roman"/>
          <w:b w:val="0"/>
          <w:sz w:val="28"/>
          <w:szCs w:val="28"/>
          <w:shd w:val="clear" w:color="auto" w:fill="FFFFFF"/>
        </w:rPr>
        <w:t>законодатель</w:t>
      </w:r>
      <w:r w:rsidR="00C77139" w:rsidRPr="00A806EF">
        <w:rPr>
          <w:rStyle w:val="aa"/>
          <w:rFonts w:ascii="Times New Roman" w:hAnsi="Times New Roman"/>
          <w:b w:val="0"/>
          <w:sz w:val="28"/>
          <w:szCs w:val="28"/>
          <w:shd w:val="clear" w:color="auto" w:fill="FFFFFF"/>
        </w:rPr>
        <w:t>ством</w:t>
      </w:r>
      <w:r w:rsidRPr="00A806EF">
        <w:rPr>
          <w:rStyle w:val="aa"/>
          <w:rFonts w:ascii="Times New Roman" w:hAnsi="Times New Roman"/>
          <w:b w:val="0"/>
          <w:sz w:val="28"/>
          <w:szCs w:val="28"/>
          <w:shd w:val="clear" w:color="auto" w:fill="FFFFFF"/>
        </w:rPr>
        <w:t xml:space="preserve"> не предусмотре</w:t>
      </w:r>
      <w:r w:rsidR="00C77139" w:rsidRPr="00A806EF">
        <w:rPr>
          <w:rStyle w:val="aa"/>
          <w:rFonts w:ascii="Times New Roman" w:hAnsi="Times New Roman"/>
          <w:b w:val="0"/>
          <w:sz w:val="28"/>
          <w:szCs w:val="28"/>
          <w:shd w:val="clear" w:color="auto" w:fill="FFFFFF"/>
        </w:rPr>
        <w:t>н</w:t>
      </w:r>
      <w:r w:rsidRPr="00A806EF">
        <w:rPr>
          <w:rStyle w:val="aa"/>
          <w:rFonts w:ascii="Times New Roman" w:hAnsi="Times New Roman"/>
          <w:b w:val="0"/>
          <w:sz w:val="28"/>
          <w:szCs w:val="28"/>
          <w:shd w:val="clear" w:color="auto" w:fill="FFFFFF"/>
        </w:rPr>
        <w:t xml:space="preserve"> </w:t>
      </w:r>
      <w:r w:rsidR="00C77139" w:rsidRPr="00A806EF">
        <w:rPr>
          <w:rStyle w:val="aa"/>
          <w:rFonts w:ascii="Times New Roman" w:hAnsi="Times New Roman"/>
          <w:b w:val="0"/>
          <w:sz w:val="28"/>
          <w:szCs w:val="28"/>
          <w:shd w:val="clear" w:color="auto" w:fill="FFFFFF"/>
        </w:rPr>
        <w:t xml:space="preserve">эффективный </w:t>
      </w:r>
      <w:r w:rsidRPr="00A806EF">
        <w:rPr>
          <w:rStyle w:val="aa"/>
          <w:rFonts w:ascii="Times New Roman" w:hAnsi="Times New Roman"/>
          <w:b w:val="0"/>
          <w:color w:val="000000"/>
          <w:sz w:val="28"/>
          <w:szCs w:val="28"/>
          <w:shd w:val="clear" w:color="auto" w:fill="FFFFFF"/>
        </w:rPr>
        <w:t>механизм ответственности за неисполнение решения суда по данной категории дел, а судебные приставы вовсе отказываются принимать исполнительные листы и возбуждать по ним производства, считаю, что данный вопрос требует незамедлительного разрешения, поскольку существующая практика приводит к грубому нарушению прав несовершеннолетних.</w:t>
      </w:r>
    </w:p>
    <w:p w:rsidR="002F50B2" w:rsidRPr="00576D72" w:rsidRDefault="002F50B2" w:rsidP="00EA0220">
      <w:pPr>
        <w:tabs>
          <w:tab w:val="left" w:pos="709"/>
        </w:tabs>
        <w:spacing w:after="0" w:line="276" w:lineRule="auto"/>
        <w:ind w:firstLine="709"/>
        <w:jc w:val="both"/>
        <w:rPr>
          <w:rFonts w:ascii="Times New Roman" w:hAnsi="Times New Roman"/>
          <w:sz w:val="28"/>
          <w:szCs w:val="28"/>
        </w:rPr>
      </w:pPr>
      <w:r w:rsidRPr="00A806EF">
        <w:rPr>
          <w:rFonts w:ascii="Times New Roman" w:eastAsia="Times New Roman" w:hAnsi="Times New Roman"/>
          <w:color w:val="000000"/>
          <w:sz w:val="28"/>
          <w:szCs w:val="28"/>
          <w:lang w:eastAsia="ru-RU"/>
        </w:rPr>
        <w:t xml:space="preserve">Таким образом, принимая во внимание обозначенные выше проблемы, сложившуюся практику </w:t>
      </w:r>
      <w:r w:rsidR="005C35FD" w:rsidRPr="00A806EF">
        <w:rPr>
          <w:rFonts w:ascii="Times New Roman" w:eastAsia="Times New Roman" w:hAnsi="Times New Roman"/>
          <w:color w:val="000000"/>
          <w:sz w:val="28"/>
          <w:szCs w:val="28"/>
          <w:lang w:eastAsia="ru-RU"/>
        </w:rPr>
        <w:t xml:space="preserve">участия </w:t>
      </w:r>
      <w:r w:rsidRPr="00A806EF">
        <w:rPr>
          <w:rFonts w:ascii="Times New Roman" w:eastAsia="Times New Roman" w:hAnsi="Times New Roman"/>
          <w:color w:val="000000"/>
          <w:sz w:val="28"/>
          <w:szCs w:val="28"/>
          <w:lang w:eastAsia="ru-RU"/>
        </w:rPr>
        <w:t xml:space="preserve">в судах, </w:t>
      </w:r>
      <w:r w:rsidR="00076219" w:rsidRPr="00A806EF">
        <w:rPr>
          <w:rFonts w:ascii="Times New Roman" w:eastAsia="Times New Roman" w:hAnsi="Times New Roman"/>
          <w:color w:val="000000"/>
          <w:sz w:val="28"/>
          <w:szCs w:val="28"/>
          <w:lang w:eastAsia="ru-RU"/>
        </w:rPr>
        <w:t xml:space="preserve">Уполномоченный </w:t>
      </w:r>
      <w:r w:rsidRPr="00A806EF">
        <w:rPr>
          <w:rFonts w:ascii="Times New Roman" w:eastAsia="Times New Roman" w:hAnsi="Times New Roman"/>
          <w:color w:val="000000"/>
          <w:sz w:val="28"/>
          <w:szCs w:val="28"/>
          <w:lang w:eastAsia="ru-RU"/>
        </w:rPr>
        <w:t>о</w:t>
      </w:r>
      <w:r w:rsidRPr="00A806EF">
        <w:rPr>
          <w:rFonts w:ascii="Times New Roman" w:hAnsi="Times New Roman"/>
          <w:sz w:val="28"/>
          <w:szCs w:val="28"/>
          <w:lang w:eastAsia="ru-RU"/>
        </w:rPr>
        <w:t>брати</w:t>
      </w:r>
      <w:r w:rsidR="00076219" w:rsidRPr="00A806EF">
        <w:rPr>
          <w:rFonts w:ascii="Times New Roman" w:hAnsi="Times New Roman"/>
          <w:sz w:val="28"/>
          <w:szCs w:val="28"/>
          <w:lang w:eastAsia="ru-RU"/>
        </w:rPr>
        <w:t>л</w:t>
      </w:r>
      <w:r w:rsidRPr="00A806EF">
        <w:rPr>
          <w:rFonts w:ascii="Times New Roman" w:hAnsi="Times New Roman"/>
          <w:sz w:val="28"/>
          <w:szCs w:val="28"/>
          <w:lang w:eastAsia="ru-RU"/>
        </w:rPr>
        <w:t>ся в адрес председателя Краснодарского краевого суда с просьбой обобщить судебную</w:t>
      </w:r>
      <w:r w:rsidRPr="00574C73">
        <w:rPr>
          <w:rFonts w:ascii="Times New Roman" w:hAnsi="Times New Roman"/>
          <w:sz w:val="28"/>
          <w:szCs w:val="28"/>
          <w:lang w:eastAsia="ru-RU"/>
        </w:rPr>
        <w:t xml:space="preserve"> практику по указанной</w:t>
      </w:r>
      <w:r>
        <w:rPr>
          <w:rFonts w:ascii="Times New Roman" w:hAnsi="Times New Roman"/>
          <w:sz w:val="28"/>
          <w:szCs w:val="28"/>
          <w:lang w:eastAsia="ru-RU"/>
        </w:rPr>
        <w:t xml:space="preserve"> выше</w:t>
      </w:r>
      <w:r w:rsidRPr="00574C73">
        <w:rPr>
          <w:rFonts w:ascii="Times New Roman" w:hAnsi="Times New Roman"/>
          <w:sz w:val="28"/>
          <w:szCs w:val="28"/>
          <w:lang w:eastAsia="ru-RU"/>
        </w:rPr>
        <w:t xml:space="preserve"> категории гражданских дел, направить рекомендации судам в части </w:t>
      </w:r>
      <w:r w:rsidRPr="00DB74ED">
        <w:rPr>
          <w:rFonts w:ascii="Times New Roman" w:hAnsi="Times New Roman"/>
          <w:sz w:val="28"/>
          <w:szCs w:val="28"/>
        </w:rPr>
        <w:t>содержания резолютивной части решени</w:t>
      </w:r>
      <w:r>
        <w:rPr>
          <w:rFonts w:ascii="Times New Roman" w:hAnsi="Times New Roman"/>
          <w:sz w:val="28"/>
          <w:szCs w:val="28"/>
        </w:rPr>
        <w:t>й</w:t>
      </w:r>
      <w:r w:rsidRPr="00DB74ED">
        <w:rPr>
          <w:rFonts w:ascii="Times New Roman" w:hAnsi="Times New Roman"/>
          <w:sz w:val="28"/>
          <w:szCs w:val="28"/>
        </w:rPr>
        <w:t xml:space="preserve"> суд</w:t>
      </w:r>
      <w:r>
        <w:rPr>
          <w:rFonts w:ascii="Times New Roman" w:hAnsi="Times New Roman"/>
          <w:sz w:val="28"/>
          <w:szCs w:val="28"/>
        </w:rPr>
        <w:t xml:space="preserve">ов, </w:t>
      </w:r>
      <w:r w:rsidRPr="00576D72">
        <w:rPr>
          <w:rFonts w:ascii="Times New Roman" w:hAnsi="Times New Roman"/>
          <w:sz w:val="28"/>
          <w:szCs w:val="28"/>
        </w:rPr>
        <w:t>вытекающих из семейных правоотношений.</w:t>
      </w:r>
    </w:p>
    <w:p w:rsidR="002F50B2" w:rsidRPr="00576D72" w:rsidRDefault="002F50B2" w:rsidP="00EA0220">
      <w:pPr>
        <w:autoSpaceDE w:val="0"/>
        <w:autoSpaceDN w:val="0"/>
        <w:adjustRightInd w:val="0"/>
        <w:spacing w:after="0" w:line="276" w:lineRule="auto"/>
        <w:ind w:firstLine="709"/>
        <w:jc w:val="both"/>
        <w:rPr>
          <w:rFonts w:ascii="Times New Roman" w:hAnsi="Times New Roman"/>
          <w:sz w:val="28"/>
          <w:szCs w:val="28"/>
        </w:rPr>
      </w:pPr>
      <w:r w:rsidRPr="00576D72">
        <w:rPr>
          <w:rFonts w:ascii="Times New Roman" w:hAnsi="Times New Roman"/>
          <w:sz w:val="28"/>
          <w:szCs w:val="28"/>
        </w:rPr>
        <w:t>Право на судебную защиту предусматривает также возможность получения квалифицированной юридической помощи (</w:t>
      </w:r>
      <w:hyperlink r:id="rId28" w:history="1">
        <w:r w:rsidRPr="0099109A">
          <w:rPr>
            <w:rFonts w:ascii="Times New Roman" w:hAnsi="Times New Roman"/>
            <w:i/>
            <w:sz w:val="28"/>
            <w:szCs w:val="28"/>
          </w:rPr>
          <w:t>ч. 1 ст. 48</w:t>
        </w:r>
      </w:hyperlink>
      <w:r w:rsidRPr="0099109A">
        <w:rPr>
          <w:rFonts w:ascii="Times New Roman" w:hAnsi="Times New Roman"/>
          <w:i/>
          <w:sz w:val="28"/>
          <w:szCs w:val="28"/>
        </w:rPr>
        <w:t xml:space="preserve"> Конституции </w:t>
      </w:r>
      <w:r w:rsidR="00D20245" w:rsidRPr="0099109A">
        <w:rPr>
          <w:rFonts w:ascii="Times New Roman" w:hAnsi="Times New Roman"/>
          <w:i/>
          <w:sz w:val="28"/>
          <w:szCs w:val="28"/>
        </w:rPr>
        <w:t>Р</w:t>
      </w:r>
      <w:r w:rsidR="00121E88">
        <w:rPr>
          <w:rFonts w:ascii="Times New Roman" w:hAnsi="Times New Roman"/>
          <w:i/>
          <w:sz w:val="28"/>
          <w:szCs w:val="28"/>
        </w:rPr>
        <w:t>Ф</w:t>
      </w:r>
      <w:r w:rsidRPr="00576D72">
        <w:rPr>
          <w:rFonts w:ascii="Times New Roman" w:hAnsi="Times New Roman"/>
          <w:sz w:val="28"/>
          <w:szCs w:val="28"/>
        </w:rPr>
        <w:t>), а в случаях, предусмотренных законом, юридическая помощь оказывается бесплатно (</w:t>
      </w:r>
      <w:r w:rsidRPr="0099109A">
        <w:rPr>
          <w:rFonts w:ascii="Times New Roman" w:hAnsi="Times New Roman"/>
          <w:i/>
          <w:sz w:val="28"/>
          <w:szCs w:val="28"/>
        </w:rPr>
        <w:t xml:space="preserve">Федеральный </w:t>
      </w:r>
      <w:hyperlink r:id="rId29" w:history="1">
        <w:r w:rsidRPr="0099109A">
          <w:rPr>
            <w:rFonts w:ascii="Times New Roman" w:hAnsi="Times New Roman"/>
            <w:i/>
            <w:sz w:val="28"/>
            <w:szCs w:val="28"/>
          </w:rPr>
          <w:t>закон</w:t>
        </w:r>
      </w:hyperlink>
      <w:r w:rsidRPr="0099109A">
        <w:rPr>
          <w:rFonts w:ascii="Times New Roman" w:hAnsi="Times New Roman"/>
          <w:i/>
          <w:sz w:val="28"/>
          <w:szCs w:val="28"/>
        </w:rPr>
        <w:t xml:space="preserve"> от 21.11.2011 г. № 324-ФЗ «О бесплатной юридической помощи в Российской Федерации»</w:t>
      </w:r>
      <w:r w:rsidRPr="00576D72">
        <w:rPr>
          <w:rFonts w:ascii="Times New Roman" w:hAnsi="Times New Roman"/>
          <w:sz w:val="28"/>
          <w:szCs w:val="28"/>
        </w:rPr>
        <w:t>).</w:t>
      </w:r>
    </w:p>
    <w:p w:rsidR="002F50B2" w:rsidRPr="00576D72" w:rsidRDefault="002F50B2" w:rsidP="00EA0220">
      <w:pPr>
        <w:autoSpaceDE w:val="0"/>
        <w:autoSpaceDN w:val="0"/>
        <w:adjustRightInd w:val="0"/>
        <w:spacing w:after="0" w:line="276" w:lineRule="auto"/>
        <w:ind w:firstLine="709"/>
        <w:jc w:val="both"/>
        <w:rPr>
          <w:rFonts w:ascii="Times New Roman" w:hAnsi="Times New Roman"/>
          <w:bCs/>
          <w:sz w:val="28"/>
          <w:szCs w:val="28"/>
        </w:rPr>
      </w:pPr>
      <w:r w:rsidRPr="00576D72">
        <w:rPr>
          <w:rFonts w:ascii="Times New Roman" w:hAnsi="Times New Roman"/>
          <w:sz w:val="28"/>
          <w:szCs w:val="28"/>
          <w:shd w:val="clear" w:color="auto" w:fill="FFFFFF"/>
        </w:rPr>
        <w:t> В рамках установленной компетенции Уполномоченный и его аппарат оказывают содействие заявителям в беспрепятственной реализации основных прав и свобод. К оказанию б</w:t>
      </w:r>
      <w:r w:rsidRPr="00576D72">
        <w:rPr>
          <w:rFonts w:ascii="Times New Roman" w:hAnsi="Times New Roman"/>
          <w:sz w:val="28"/>
          <w:szCs w:val="28"/>
        </w:rPr>
        <w:t>есплатной юридической помощи относятся устные и письменные консультации, составление заявлений, жалоб, ходатайств и других документов правового характера.</w:t>
      </w:r>
      <w:r w:rsidRPr="00576D72">
        <w:rPr>
          <w:rFonts w:ascii="Times New Roman" w:hAnsi="Times New Roman"/>
          <w:bCs/>
          <w:sz w:val="28"/>
          <w:szCs w:val="28"/>
        </w:rPr>
        <w:t>Кроме того, к оказанию квалифицированной правовой помощи Уполномоченным в рамках сотрудничества привлекаются</w:t>
      </w:r>
      <w:r w:rsidRPr="00576D72">
        <w:rPr>
          <w:rFonts w:ascii="Arial" w:hAnsi="Arial" w:cs="Arial"/>
          <w:shd w:val="clear" w:color="auto" w:fill="FFFFFF"/>
        </w:rPr>
        <w:t xml:space="preserve"> </w:t>
      </w:r>
      <w:r w:rsidRPr="00576D72">
        <w:rPr>
          <w:rFonts w:ascii="Times New Roman" w:hAnsi="Times New Roman"/>
          <w:sz w:val="28"/>
          <w:szCs w:val="28"/>
          <w:shd w:val="clear" w:color="auto" w:fill="FFFFFF"/>
        </w:rPr>
        <w:t xml:space="preserve">ГКУ КК «Государственное юридическое бюро Краснодарского края», </w:t>
      </w:r>
      <w:r w:rsidRPr="00576D72">
        <w:rPr>
          <w:rFonts w:ascii="Times New Roman" w:hAnsi="Times New Roman"/>
          <w:bCs/>
          <w:sz w:val="28"/>
          <w:szCs w:val="28"/>
        </w:rPr>
        <w:t xml:space="preserve">адвокаты </w:t>
      </w:r>
      <w:r w:rsidR="005C35FD">
        <w:rPr>
          <w:rFonts w:ascii="Times New Roman" w:hAnsi="Times New Roman"/>
          <w:bCs/>
          <w:sz w:val="28"/>
          <w:szCs w:val="28"/>
        </w:rPr>
        <w:t>А</w:t>
      </w:r>
      <w:r w:rsidRPr="00576D72">
        <w:rPr>
          <w:rFonts w:ascii="Times New Roman" w:hAnsi="Times New Roman"/>
          <w:bCs/>
          <w:sz w:val="28"/>
          <w:szCs w:val="28"/>
        </w:rPr>
        <w:t>двокатской палаты Краснодарского края,</w:t>
      </w:r>
      <w:r w:rsidRPr="00576D72">
        <w:rPr>
          <w:b/>
          <w:bCs/>
        </w:rPr>
        <w:t xml:space="preserve"> </w:t>
      </w:r>
      <w:r w:rsidRPr="00576D72">
        <w:rPr>
          <w:rFonts w:ascii="Times New Roman" w:hAnsi="Times New Roman"/>
          <w:bCs/>
          <w:sz w:val="28"/>
          <w:szCs w:val="28"/>
        </w:rPr>
        <w:t>Краснодарское региональное отделение «Ассоциация юристов России», которые оказывают все виды бесплатной юридической помощи лицам, имеющим на нее право в определенных случаях.</w:t>
      </w:r>
    </w:p>
    <w:p w:rsidR="005F5DAA" w:rsidRPr="005F5DAA" w:rsidRDefault="005F5DAA" w:rsidP="005F5DAA">
      <w:pPr>
        <w:spacing w:after="0" w:line="276" w:lineRule="auto"/>
        <w:ind w:firstLine="709"/>
        <w:contextualSpacing/>
        <w:jc w:val="both"/>
        <w:rPr>
          <w:rFonts w:ascii="Times New Roman" w:hAnsi="Times New Roman"/>
          <w:sz w:val="28"/>
          <w:szCs w:val="28"/>
          <w:shd w:val="clear" w:color="auto" w:fill="FFFFFF"/>
        </w:rPr>
      </w:pPr>
      <w:r w:rsidRPr="005F5DAA">
        <w:rPr>
          <w:rFonts w:ascii="Times New Roman" w:hAnsi="Times New Roman"/>
          <w:sz w:val="28"/>
          <w:szCs w:val="28"/>
          <w:shd w:val="clear" w:color="auto" w:fill="FFFFFF"/>
        </w:rPr>
        <w:lastRenderedPageBreak/>
        <w:t>Совместно с ГКУ КК «Государственное юридическое бюро Краснодарского края» проведены выездные приемы граждан в муниципальные образования края</w:t>
      </w:r>
      <w:r w:rsidR="00C26903">
        <w:rPr>
          <w:rFonts w:ascii="Times New Roman" w:hAnsi="Times New Roman"/>
          <w:sz w:val="28"/>
          <w:szCs w:val="28"/>
          <w:shd w:val="clear" w:color="auto" w:fill="FFFFFF"/>
        </w:rPr>
        <w:t xml:space="preserve"> (</w:t>
      </w:r>
      <w:r w:rsidR="00C26903" w:rsidRPr="00C26903">
        <w:rPr>
          <w:rFonts w:ascii="Times New Roman" w:hAnsi="Times New Roman"/>
          <w:i/>
          <w:sz w:val="28"/>
          <w:szCs w:val="28"/>
          <w:shd w:val="clear" w:color="auto" w:fill="FFFFFF"/>
        </w:rPr>
        <w:t>Белореченский, Гулькевичский, Староминский районы</w:t>
      </w:r>
      <w:r w:rsidR="00C26903">
        <w:rPr>
          <w:rFonts w:ascii="Times New Roman" w:hAnsi="Times New Roman"/>
          <w:sz w:val="28"/>
          <w:szCs w:val="28"/>
          <w:shd w:val="clear" w:color="auto" w:fill="FFFFFF"/>
        </w:rPr>
        <w:t>)</w:t>
      </w:r>
      <w:r w:rsidRPr="005F5DAA">
        <w:rPr>
          <w:rFonts w:ascii="Times New Roman" w:hAnsi="Times New Roman"/>
          <w:sz w:val="28"/>
          <w:szCs w:val="28"/>
          <w:shd w:val="clear" w:color="auto" w:fill="FFFFFF"/>
        </w:rPr>
        <w:t>. Заявителям даны консультации по вопросам семейного обучения, разрешения спора с участием медиатора, обеспечения дополнительных гарантий прав на предоставление жилого помещения детям-сиротам и детям, оставшимся без попечения родителей, отчуждения жилого помещения, принадлежащего несовершеннолетним.</w:t>
      </w:r>
    </w:p>
    <w:p w:rsidR="005F5DAA" w:rsidRPr="005F5DAA" w:rsidRDefault="005F5DAA" w:rsidP="005F5DAA">
      <w:pPr>
        <w:spacing w:after="0" w:line="276" w:lineRule="auto"/>
        <w:ind w:firstLine="709"/>
        <w:contextualSpacing/>
        <w:jc w:val="both"/>
        <w:rPr>
          <w:rFonts w:ascii="Times New Roman" w:hAnsi="Times New Roman"/>
          <w:sz w:val="28"/>
          <w:szCs w:val="28"/>
          <w:shd w:val="clear" w:color="auto" w:fill="FFFFFF"/>
        </w:rPr>
      </w:pPr>
      <w:r w:rsidRPr="005F5DAA">
        <w:rPr>
          <w:rFonts w:ascii="Times New Roman" w:hAnsi="Times New Roman"/>
          <w:sz w:val="28"/>
          <w:szCs w:val="28"/>
          <w:shd w:val="clear" w:color="auto" w:fill="FFFFFF"/>
        </w:rPr>
        <w:t xml:space="preserve">Вместе с тем </w:t>
      </w:r>
      <w:r w:rsidRPr="00A806EF">
        <w:rPr>
          <w:rFonts w:ascii="Times New Roman" w:hAnsi="Times New Roman"/>
          <w:sz w:val="28"/>
          <w:szCs w:val="28"/>
          <w:shd w:val="clear" w:color="auto" w:fill="FFFFFF"/>
        </w:rPr>
        <w:t xml:space="preserve">в период </w:t>
      </w:r>
      <w:r w:rsidR="00243482" w:rsidRPr="00A806EF">
        <w:rPr>
          <w:rFonts w:ascii="Times New Roman" w:hAnsi="Times New Roman"/>
          <w:sz w:val="28"/>
          <w:szCs w:val="28"/>
          <w:shd w:val="clear" w:color="auto" w:fill="FFFFFF"/>
        </w:rPr>
        <w:t>действия ограничительных мер</w:t>
      </w:r>
      <w:r w:rsidRPr="00A806EF">
        <w:rPr>
          <w:rFonts w:ascii="Times New Roman" w:hAnsi="Times New Roman"/>
          <w:sz w:val="28"/>
          <w:szCs w:val="28"/>
        </w:rPr>
        <w:t xml:space="preserve"> </w:t>
      </w:r>
      <w:r w:rsidRPr="00A806EF">
        <w:rPr>
          <w:rFonts w:ascii="Times New Roman" w:hAnsi="Times New Roman"/>
          <w:sz w:val="28"/>
          <w:szCs w:val="28"/>
          <w:shd w:val="clear" w:color="auto" w:fill="FFFFFF"/>
        </w:rPr>
        <w:t>Уполномоченным</w:t>
      </w:r>
      <w:r w:rsidRPr="005F5DAA">
        <w:rPr>
          <w:rFonts w:ascii="Times New Roman" w:hAnsi="Times New Roman"/>
          <w:sz w:val="28"/>
          <w:szCs w:val="28"/>
          <w:shd w:val="clear" w:color="auto" w:fill="FFFFFF"/>
        </w:rPr>
        <w:t xml:space="preserve"> организованы прямые эфиры с социальными партнерами</w:t>
      </w:r>
      <w:r w:rsidR="005C35FD">
        <w:rPr>
          <w:rFonts w:ascii="Times New Roman" w:hAnsi="Times New Roman"/>
          <w:sz w:val="28"/>
          <w:szCs w:val="28"/>
          <w:shd w:val="clear" w:color="auto" w:fill="FFFFFF"/>
        </w:rPr>
        <w:t>:</w:t>
      </w:r>
      <w:r w:rsidRPr="005F5DAA">
        <w:rPr>
          <w:rFonts w:ascii="Times New Roman" w:hAnsi="Times New Roman"/>
          <w:sz w:val="28"/>
          <w:szCs w:val="28"/>
          <w:shd w:val="clear" w:color="auto" w:fill="FFFFFF"/>
        </w:rPr>
        <w:t xml:space="preserve">  </w:t>
      </w:r>
      <w:hyperlink r:id="rId30" w:history="1">
        <w:r w:rsidRPr="005F5DAA">
          <w:rPr>
            <w:rFonts w:ascii="Times New Roman" w:hAnsi="Times New Roman"/>
            <w:sz w:val="28"/>
            <w:szCs w:val="28"/>
            <w:shd w:val="clear" w:color="auto" w:fill="FFFFFF"/>
          </w:rPr>
          <w:t>АНО ДПО «Центр переговоров и урегулирования споров (медиации)»</w:t>
        </w:r>
      </w:hyperlink>
      <w:r w:rsidRPr="005F5DAA">
        <w:rPr>
          <w:rFonts w:ascii="Times New Roman" w:hAnsi="Times New Roman"/>
          <w:sz w:val="28"/>
          <w:szCs w:val="28"/>
          <w:shd w:val="clear" w:color="auto" w:fill="FFFFFF"/>
        </w:rPr>
        <w:t>  и АНО ДПО «Академия стратегических инициатив»</w:t>
      </w:r>
      <w:r>
        <w:rPr>
          <w:rFonts w:ascii="Times New Roman" w:hAnsi="Times New Roman"/>
          <w:sz w:val="28"/>
          <w:szCs w:val="28"/>
          <w:shd w:val="clear" w:color="auto" w:fill="FFFFFF"/>
        </w:rPr>
        <w:t xml:space="preserve">, в </w:t>
      </w:r>
      <w:r w:rsidRPr="005F5DAA">
        <w:rPr>
          <w:rFonts w:ascii="Times New Roman" w:hAnsi="Times New Roman"/>
          <w:sz w:val="28"/>
          <w:szCs w:val="28"/>
          <w:shd w:val="clear" w:color="auto" w:fill="FFFFFF"/>
        </w:rPr>
        <w:t>рамках которых граждане получили ответы на интересующие вопросы по темам эмоционального состояния и семейного благополучия в период самоизоляции.</w:t>
      </w:r>
    </w:p>
    <w:p w:rsidR="00692951" w:rsidRDefault="00692951" w:rsidP="00EA0220">
      <w:pPr>
        <w:spacing w:after="0" w:line="276" w:lineRule="auto"/>
        <w:ind w:firstLine="709"/>
        <w:jc w:val="center"/>
        <w:rPr>
          <w:rFonts w:ascii="Times New Roman" w:hAnsi="Times New Roman"/>
          <w:b/>
          <w:sz w:val="28"/>
          <w:szCs w:val="28"/>
        </w:rPr>
      </w:pPr>
    </w:p>
    <w:p w:rsidR="00A80C9A" w:rsidRDefault="00A80C9A" w:rsidP="00EA0220">
      <w:pPr>
        <w:spacing w:after="0" w:line="276" w:lineRule="auto"/>
        <w:ind w:firstLine="709"/>
        <w:jc w:val="center"/>
        <w:rPr>
          <w:rFonts w:ascii="Times New Roman" w:hAnsi="Times New Roman"/>
          <w:b/>
          <w:sz w:val="28"/>
          <w:szCs w:val="28"/>
        </w:rPr>
      </w:pPr>
      <w:r w:rsidRPr="00035FEE">
        <w:rPr>
          <w:rFonts w:ascii="Times New Roman" w:hAnsi="Times New Roman"/>
          <w:b/>
          <w:sz w:val="28"/>
          <w:szCs w:val="28"/>
        </w:rPr>
        <w:t>2.</w:t>
      </w:r>
      <w:r w:rsidR="00035FEE" w:rsidRPr="00035FEE">
        <w:rPr>
          <w:rFonts w:ascii="Times New Roman" w:hAnsi="Times New Roman"/>
          <w:b/>
          <w:sz w:val="28"/>
          <w:szCs w:val="28"/>
        </w:rPr>
        <w:t>3.</w:t>
      </w:r>
      <w:r w:rsidRPr="00035FEE">
        <w:rPr>
          <w:rFonts w:ascii="Times New Roman" w:hAnsi="Times New Roman"/>
          <w:b/>
          <w:sz w:val="28"/>
          <w:szCs w:val="28"/>
        </w:rPr>
        <w:t xml:space="preserve"> Право </w:t>
      </w:r>
      <w:r>
        <w:rPr>
          <w:rFonts w:ascii="Times New Roman" w:hAnsi="Times New Roman"/>
          <w:b/>
          <w:sz w:val="28"/>
          <w:szCs w:val="28"/>
        </w:rPr>
        <w:t>на образование</w:t>
      </w:r>
    </w:p>
    <w:p w:rsidR="00BD13A8" w:rsidRDefault="00BD13A8" w:rsidP="00EA0220">
      <w:pPr>
        <w:spacing w:after="0" w:line="276" w:lineRule="auto"/>
        <w:ind w:firstLine="709"/>
        <w:jc w:val="center"/>
        <w:rPr>
          <w:rFonts w:ascii="Times New Roman" w:eastAsiaTheme="minorEastAsia" w:hAnsi="Times New Roman"/>
          <w:b/>
          <w:sz w:val="28"/>
          <w:szCs w:val="28"/>
        </w:rPr>
      </w:pPr>
    </w:p>
    <w:p w:rsidR="00A80C9A" w:rsidRDefault="00A80C9A"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Образование </w:t>
      </w:r>
      <w:r w:rsidR="000F4394">
        <w:rPr>
          <w:rFonts w:ascii="Times New Roman" w:hAnsi="Times New Roman"/>
          <w:i/>
          <w:sz w:val="28"/>
          <w:szCs w:val="28"/>
        </w:rPr>
        <w:t>–</w:t>
      </w:r>
      <w:r>
        <w:rPr>
          <w:rFonts w:ascii="Times New Roman" w:hAnsi="Times New Roman"/>
          <w:sz w:val="28"/>
          <w:szCs w:val="28"/>
        </w:rPr>
        <w:t xml:space="preserve"> одно из приоритетных направлений деятельности государства. Повышение доступности качественного образования, соответствующего современным потребностям общества и каждого гражданина, является стратегической целью государственной политики в области образования. В связи с этим</w:t>
      </w:r>
      <w:r>
        <w:t xml:space="preserve"> </w:t>
      </w:r>
      <w:r>
        <w:rPr>
          <w:rFonts w:ascii="Times New Roman" w:hAnsi="Times New Roman"/>
          <w:sz w:val="28"/>
          <w:szCs w:val="28"/>
        </w:rPr>
        <w:t>вопросы соблюдения права каждого ребенка на образование и создания надлежащих условий для его реализации находятся в центре внимания Уполномоченного.</w:t>
      </w:r>
    </w:p>
    <w:p w:rsidR="000F4394" w:rsidRDefault="000F4394" w:rsidP="000F4394">
      <w:pPr>
        <w:spacing w:after="0" w:line="240" w:lineRule="auto"/>
        <w:ind w:firstLine="709"/>
        <w:contextualSpacing/>
        <w:jc w:val="right"/>
        <w:rPr>
          <w:rFonts w:ascii="Times New Roman" w:hAnsi="Times New Roman"/>
          <w:b/>
          <w:i/>
          <w:sz w:val="24"/>
          <w:szCs w:val="24"/>
        </w:rPr>
      </w:pPr>
      <w:r w:rsidRPr="00403639">
        <w:rPr>
          <w:rFonts w:ascii="Times New Roman" w:hAnsi="Times New Roman"/>
          <w:b/>
          <w:i/>
          <w:sz w:val="24"/>
          <w:szCs w:val="24"/>
        </w:rPr>
        <w:t>Диаграмма 11</w:t>
      </w:r>
    </w:p>
    <w:p w:rsidR="00B343E0" w:rsidRDefault="000F4394" w:rsidP="00B343E0">
      <w:pPr>
        <w:spacing w:after="0" w:line="240" w:lineRule="auto"/>
        <w:ind w:firstLine="709"/>
        <w:contextualSpacing/>
        <w:jc w:val="center"/>
        <w:rPr>
          <w:rFonts w:ascii="Times New Roman" w:hAnsi="Times New Roman"/>
          <w:b/>
          <w:i/>
          <w:color w:val="000000"/>
          <w:sz w:val="24"/>
          <w:szCs w:val="24"/>
        </w:rPr>
      </w:pPr>
      <w:r w:rsidRPr="005B0D94">
        <w:rPr>
          <w:rFonts w:ascii="Times New Roman" w:hAnsi="Times New Roman"/>
          <w:b/>
          <w:i/>
          <w:color w:val="000000"/>
          <w:sz w:val="24"/>
          <w:szCs w:val="24"/>
        </w:rPr>
        <w:t>Количество обращений,</w:t>
      </w:r>
      <w:r>
        <w:rPr>
          <w:rFonts w:ascii="Times New Roman" w:hAnsi="Times New Roman"/>
          <w:b/>
          <w:i/>
          <w:color w:val="000000"/>
          <w:sz w:val="24"/>
          <w:szCs w:val="24"/>
        </w:rPr>
        <w:t xml:space="preserve"> </w:t>
      </w:r>
      <w:r w:rsidRPr="005B0D94">
        <w:rPr>
          <w:rFonts w:ascii="Times New Roman" w:hAnsi="Times New Roman"/>
          <w:b/>
          <w:i/>
          <w:color w:val="000000"/>
          <w:sz w:val="24"/>
          <w:szCs w:val="24"/>
        </w:rPr>
        <w:t>поступивших к Уполномоченному</w:t>
      </w:r>
      <w:r w:rsidR="00B343E0">
        <w:rPr>
          <w:rFonts w:ascii="Times New Roman" w:hAnsi="Times New Roman"/>
          <w:b/>
          <w:i/>
          <w:color w:val="000000"/>
          <w:sz w:val="24"/>
          <w:szCs w:val="24"/>
        </w:rPr>
        <w:t xml:space="preserve"> </w:t>
      </w:r>
      <w:r w:rsidRPr="005B0D94">
        <w:rPr>
          <w:rFonts w:ascii="Times New Roman" w:hAnsi="Times New Roman"/>
          <w:b/>
          <w:i/>
          <w:color w:val="000000"/>
          <w:sz w:val="24"/>
          <w:szCs w:val="24"/>
        </w:rPr>
        <w:t>в 2018</w:t>
      </w:r>
      <w:r w:rsidR="00C554DB" w:rsidRPr="00E7682C">
        <w:rPr>
          <w:rFonts w:ascii="Times New Roman" w:hAnsi="Times New Roman"/>
          <w:b/>
          <w:sz w:val="28"/>
          <w:szCs w:val="28"/>
        </w:rPr>
        <w:t>–</w:t>
      </w:r>
      <w:r w:rsidRPr="005B0D94">
        <w:rPr>
          <w:rFonts w:ascii="Times New Roman" w:hAnsi="Times New Roman"/>
          <w:b/>
          <w:i/>
          <w:color w:val="000000"/>
          <w:sz w:val="24"/>
          <w:szCs w:val="24"/>
        </w:rPr>
        <w:t xml:space="preserve">2020 годах, </w:t>
      </w:r>
    </w:p>
    <w:p w:rsidR="000F4394" w:rsidRDefault="000F4394" w:rsidP="00B343E0">
      <w:pPr>
        <w:spacing w:after="0" w:line="240" w:lineRule="auto"/>
        <w:ind w:firstLine="709"/>
        <w:contextualSpacing/>
        <w:jc w:val="center"/>
        <w:rPr>
          <w:rFonts w:ascii="Times New Roman" w:hAnsi="Times New Roman"/>
          <w:b/>
          <w:i/>
          <w:color w:val="000000"/>
          <w:sz w:val="24"/>
          <w:szCs w:val="24"/>
        </w:rPr>
      </w:pPr>
      <w:r w:rsidRPr="005B0D94">
        <w:rPr>
          <w:rFonts w:ascii="Times New Roman" w:hAnsi="Times New Roman"/>
          <w:b/>
          <w:i/>
          <w:color w:val="000000"/>
          <w:sz w:val="24"/>
          <w:szCs w:val="24"/>
        </w:rPr>
        <w:t>о защите</w:t>
      </w:r>
      <w:r>
        <w:rPr>
          <w:rFonts w:ascii="Times New Roman" w:hAnsi="Times New Roman"/>
          <w:b/>
          <w:i/>
          <w:color w:val="000000"/>
          <w:sz w:val="24"/>
          <w:szCs w:val="24"/>
        </w:rPr>
        <w:t xml:space="preserve"> </w:t>
      </w:r>
      <w:r w:rsidRPr="005B0D94">
        <w:rPr>
          <w:rFonts w:ascii="Times New Roman" w:hAnsi="Times New Roman"/>
          <w:b/>
          <w:i/>
          <w:color w:val="000000"/>
          <w:sz w:val="24"/>
          <w:szCs w:val="24"/>
        </w:rPr>
        <w:t>прав детей на образование</w:t>
      </w:r>
    </w:p>
    <w:p w:rsidR="000F4394" w:rsidRDefault="000F4394" w:rsidP="000F4394">
      <w:pPr>
        <w:spacing w:after="0" w:line="240" w:lineRule="auto"/>
        <w:contextualSpacing/>
        <w:jc w:val="center"/>
        <w:rPr>
          <w:rFonts w:ascii="Times New Roman" w:hAnsi="Times New Roman"/>
          <w:b/>
          <w:i/>
          <w:sz w:val="24"/>
          <w:szCs w:val="24"/>
        </w:rPr>
      </w:pPr>
      <w:r>
        <w:rPr>
          <w:rFonts w:asciiTheme="minorHAnsi" w:eastAsiaTheme="minorEastAsia" w:hAnsiTheme="minorHAnsi" w:cstheme="minorBidi"/>
          <w:b/>
          <w:i/>
          <w:noProof/>
          <w:lang w:eastAsia="ru-RU"/>
        </w:rPr>
        <w:drawing>
          <wp:inline distT="0" distB="0" distL="0" distR="0" wp14:anchorId="272808C5" wp14:editId="45E54635">
            <wp:extent cx="3810000" cy="15525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80C9A" w:rsidRDefault="000F4394" w:rsidP="000F4394">
      <w:pPr>
        <w:spacing w:after="0" w:line="276" w:lineRule="auto"/>
        <w:ind w:firstLine="709"/>
        <w:jc w:val="both"/>
        <w:rPr>
          <w:rFonts w:ascii="Times New Roman" w:hAnsi="Times New Roman"/>
          <w:sz w:val="28"/>
          <w:szCs w:val="28"/>
        </w:rPr>
      </w:pPr>
      <w:r>
        <w:rPr>
          <w:rFonts w:ascii="Times New Roman" w:hAnsi="Times New Roman"/>
          <w:sz w:val="28"/>
          <w:szCs w:val="28"/>
        </w:rPr>
        <w:t>Ранее в своих докладах Уполномоченный отмечал ежегодно растущее количество обращений по вопросам образования. Не стал исключением и 2020 год, в течение которого в адрес Уполномоченного поступило 427 обращений</w:t>
      </w:r>
      <w:r>
        <w:rPr>
          <w:rFonts w:ascii="Times New Roman" w:hAnsi="Times New Roman"/>
          <w:i/>
          <w:color w:val="FF0000"/>
          <w:sz w:val="28"/>
          <w:szCs w:val="28"/>
        </w:rPr>
        <w:t xml:space="preserve"> </w:t>
      </w:r>
      <w:r>
        <w:rPr>
          <w:rFonts w:ascii="Times New Roman" w:hAnsi="Times New Roman"/>
          <w:sz w:val="28"/>
          <w:szCs w:val="28"/>
        </w:rPr>
        <w:t>(</w:t>
      </w:r>
      <w:r>
        <w:rPr>
          <w:rFonts w:ascii="Times New Roman" w:hAnsi="Times New Roman"/>
          <w:i/>
          <w:sz w:val="28"/>
          <w:szCs w:val="28"/>
        </w:rPr>
        <w:t xml:space="preserve">2018 год </w:t>
      </w:r>
      <w:r w:rsidR="00C94EBC">
        <w:rPr>
          <w:rFonts w:ascii="Times New Roman" w:hAnsi="Times New Roman"/>
          <w:i/>
          <w:sz w:val="28"/>
          <w:szCs w:val="28"/>
        </w:rPr>
        <w:t>–</w:t>
      </w:r>
      <w:r>
        <w:rPr>
          <w:rFonts w:ascii="Times New Roman" w:hAnsi="Times New Roman"/>
          <w:i/>
          <w:sz w:val="28"/>
          <w:szCs w:val="28"/>
        </w:rPr>
        <w:t xml:space="preserve"> 276 обращений</w:t>
      </w:r>
      <w:r w:rsidR="00F22B17">
        <w:rPr>
          <w:rFonts w:ascii="Times New Roman" w:hAnsi="Times New Roman"/>
          <w:i/>
          <w:sz w:val="28"/>
          <w:szCs w:val="28"/>
        </w:rPr>
        <w:t>,</w:t>
      </w:r>
      <w:r>
        <w:rPr>
          <w:rFonts w:ascii="Times New Roman" w:hAnsi="Times New Roman"/>
          <w:i/>
          <w:sz w:val="28"/>
          <w:szCs w:val="28"/>
        </w:rPr>
        <w:t xml:space="preserve"> или 13,5%, 2019 год </w:t>
      </w:r>
      <w:r w:rsidR="00C94EBC">
        <w:rPr>
          <w:rFonts w:ascii="Times New Roman" w:hAnsi="Times New Roman"/>
          <w:i/>
          <w:sz w:val="28"/>
          <w:szCs w:val="28"/>
        </w:rPr>
        <w:t>–</w:t>
      </w:r>
      <w:r>
        <w:rPr>
          <w:rFonts w:ascii="Times New Roman" w:hAnsi="Times New Roman"/>
          <w:i/>
          <w:sz w:val="28"/>
          <w:szCs w:val="28"/>
        </w:rPr>
        <w:t xml:space="preserve"> 414</w:t>
      </w:r>
      <w:r w:rsidR="00F22B17">
        <w:rPr>
          <w:rFonts w:ascii="Times New Roman" w:hAnsi="Times New Roman"/>
          <w:i/>
          <w:sz w:val="28"/>
          <w:szCs w:val="28"/>
        </w:rPr>
        <w:t>,</w:t>
      </w:r>
      <w:r>
        <w:rPr>
          <w:rFonts w:ascii="Times New Roman" w:hAnsi="Times New Roman"/>
          <w:i/>
          <w:sz w:val="28"/>
          <w:szCs w:val="28"/>
        </w:rPr>
        <w:t xml:space="preserve"> или 16,3%, 2020 год </w:t>
      </w:r>
      <w:r w:rsidR="00C94EBC">
        <w:rPr>
          <w:rFonts w:ascii="Times New Roman" w:hAnsi="Times New Roman"/>
          <w:i/>
          <w:sz w:val="28"/>
          <w:szCs w:val="28"/>
        </w:rPr>
        <w:t>–</w:t>
      </w:r>
      <w:r>
        <w:rPr>
          <w:rFonts w:ascii="Times New Roman" w:hAnsi="Times New Roman"/>
          <w:i/>
          <w:sz w:val="28"/>
          <w:szCs w:val="28"/>
        </w:rPr>
        <w:t xml:space="preserve"> 427</w:t>
      </w:r>
      <w:r w:rsidR="00F22B17">
        <w:rPr>
          <w:rFonts w:ascii="Times New Roman" w:hAnsi="Times New Roman"/>
          <w:i/>
          <w:sz w:val="28"/>
          <w:szCs w:val="28"/>
        </w:rPr>
        <w:t>,</w:t>
      </w:r>
      <w:r>
        <w:rPr>
          <w:rFonts w:ascii="Times New Roman" w:hAnsi="Times New Roman"/>
          <w:i/>
          <w:sz w:val="28"/>
          <w:szCs w:val="28"/>
        </w:rPr>
        <w:t xml:space="preserve"> или 15,8%)</w:t>
      </w:r>
      <w:r>
        <w:rPr>
          <w:rFonts w:ascii="Times New Roman" w:hAnsi="Times New Roman"/>
          <w:sz w:val="28"/>
          <w:szCs w:val="28"/>
        </w:rPr>
        <w:t xml:space="preserve">, касающихся самых разных вопросов в сфере образования: доступности образования; организации образовательного процесса, в том числе в </w:t>
      </w:r>
      <w:r w:rsidR="00A80C9A">
        <w:rPr>
          <w:rFonts w:ascii="Times New Roman" w:hAnsi="Times New Roman"/>
          <w:sz w:val="28"/>
          <w:szCs w:val="28"/>
        </w:rPr>
        <w:t>дистанци</w:t>
      </w:r>
      <w:r w:rsidR="00A80C9A">
        <w:rPr>
          <w:rFonts w:ascii="Times New Roman" w:hAnsi="Times New Roman"/>
          <w:sz w:val="28"/>
          <w:szCs w:val="28"/>
        </w:rPr>
        <w:lastRenderedPageBreak/>
        <w:t>онной форме в период пандемии; нарушений прав обучающихся при взаимодействии участников образовательных отношений; создания условий для получения образования, в том числе специальных условий обучения для детей с ограниченными возможностями здоровья</w:t>
      </w:r>
      <w:r w:rsidR="00A51532">
        <w:rPr>
          <w:rFonts w:ascii="Times New Roman" w:hAnsi="Times New Roman"/>
          <w:sz w:val="28"/>
          <w:szCs w:val="28"/>
        </w:rPr>
        <w:t>,</w:t>
      </w:r>
      <w:r w:rsidR="00A80C9A">
        <w:rPr>
          <w:rFonts w:ascii="Times New Roman" w:hAnsi="Times New Roman"/>
          <w:sz w:val="28"/>
          <w:szCs w:val="28"/>
        </w:rPr>
        <w:t xml:space="preserve"> и т.п.</w:t>
      </w:r>
    </w:p>
    <w:p w:rsidR="00A80C9A" w:rsidRDefault="00A80C9A" w:rsidP="00EA0220">
      <w:pPr>
        <w:spacing w:after="0" w:line="276" w:lineRule="auto"/>
        <w:ind w:firstLine="709"/>
        <w:jc w:val="both"/>
        <w:rPr>
          <w:rFonts w:ascii="Times New Roman" w:hAnsi="Times New Roman"/>
          <w:sz w:val="28"/>
          <w:szCs w:val="28"/>
        </w:rPr>
      </w:pPr>
      <w:r>
        <w:rPr>
          <w:rFonts w:ascii="Times New Roman" w:hAnsi="Times New Roman"/>
          <w:sz w:val="28"/>
          <w:szCs w:val="28"/>
        </w:rPr>
        <w:t>Анализ тематики обращений показывает, что самой актуальной остается проблема доступности образования (</w:t>
      </w:r>
      <w:r>
        <w:rPr>
          <w:rFonts w:ascii="Times New Roman" w:hAnsi="Times New Roman"/>
          <w:i/>
          <w:sz w:val="28"/>
          <w:szCs w:val="28"/>
        </w:rPr>
        <w:t>195 обращений</w:t>
      </w:r>
      <w:r w:rsidR="00F22B17">
        <w:rPr>
          <w:rFonts w:ascii="Times New Roman" w:hAnsi="Times New Roman"/>
          <w:i/>
          <w:sz w:val="28"/>
          <w:szCs w:val="28"/>
        </w:rPr>
        <w:t>,</w:t>
      </w:r>
      <w:r>
        <w:rPr>
          <w:rFonts w:ascii="Times New Roman" w:hAnsi="Times New Roman"/>
          <w:i/>
          <w:sz w:val="28"/>
          <w:szCs w:val="28"/>
        </w:rPr>
        <w:t xml:space="preserve"> или около</w:t>
      </w:r>
      <w:r>
        <w:rPr>
          <w:rFonts w:ascii="Times New Roman" w:hAnsi="Times New Roman"/>
          <w:sz w:val="28"/>
          <w:szCs w:val="28"/>
        </w:rPr>
        <w:t xml:space="preserve"> </w:t>
      </w:r>
      <w:r>
        <w:rPr>
          <w:rFonts w:ascii="Times New Roman" w:hAnsi="Times New Roman"/>
          <w:i/>
          <w:sz w:val="28"/>
          <w:szCs w:val="28"/>
        </w:rPr>
        <w:t xml:space="preserve">46% от их общего количества по вопросам образования). </w:t>
      </w:r>
      <w:r>
        <w:rPr>
          <w:rFonts w:ascii="Times New Roman" w:hAnsi="Times New Roman"/>
          <w:sz w:val="28"/>
          <w:szCs w:val="28"/>
        </w:rPr>
        <w:t xml:space="preserve">Среди них наибольшее количество </w:t>
      </w:r>
      <w:r w:rsidR="00C94EBC">
        <w:rPr>
          <w:rFonts w:ascii="Times New Roman" w:hAnsi="Times New Roman"/>
          <w:i/>
          <w:sz w:val="28"/>
          <w:szCs w:val="28"/>
        </w:rPr>
        <w:t>–</w:t>
      </w:r>
      <w:r>
        <w:rPr>
          <w:rFonts w:ascii="Times New Roman" w:hAnsi="Times New Roman"/>
          <w:sz w:val="28"/>
          <w:szCs w:val="28"/>
        </w:rPr>
        <w:t xml:space="preserve"> 164 обращения</w:t>
      </w:r>
      <w:r w:rsidR="00A51532">
        <w:rPr>
          <w:rFonts w:ascii="Times New Roman" w:hAnsi="Times New Roman"/>
          <w:sz w:val="28"/>
          <w:szCs w:val="28"/>
        </w:rPr>
        <w:t xml:space="preserve"> </w:t>
      </w:r>
      <w:r w:rsidR="00A51532">
        <w:rPr>
          <w:rFonts w:ascii="Times New Roman" w:hAnsi="Times New Roman"/>
          <w:i/>
          <w:sz w:val="28"/>
          <w:szCs w:val="28"/>
        </w:rPr>
        <w:t>–</w:t>
      </w:r>
      <w:r>
        <w:rPr>
          <w:rFonts w:ascii="Times New Roman" w:hAnsi="Times New Roman"/>
          <w:sz w:val="28"/>
          <w:szCs w:val="28"/>
        </w:rPr>
        <w:t xml:space="preserve"> касал</w:t>
      </w:r>
      <w:r w:rsidR="00A51532">
        <w:rPr>
          <w:rFonts w:ascii="Times New Roman" w:hAnsi="Times New Roman"/>
          <w:sz w:val="28"/>
          <w:szCs w:val="28"/>
        </w:rPr>
        <w:t>о</w:t>
      </w:r>
      <w:r>
        <w:rPr>
          <w:rFonts w:ascii="Times New Roman" w:hAnsi="Times New Roman"/>
          <w:sz w:val="28"/>
          <w:szCs w:val="28"/>
        </w:rPr>
        <w:t>сь предоставлени</w:t>
      </w:r>
      <w:r w:rsidR="00A51532">
        <w:rPr>
          <w:rFonts w:ascii="Times New Roman" w:hAnsi="Times New Roman"/>
          <w:sz w:val="28"/>
          <w:szCs w:val="28"/>
        </w:rPr>
        <w:t>я</w:t>
      </w:r>
      <w:r>
        <w:rPr>
          <w:rFonts w:ascii="Times New Roman" w:hAnsi="Times New Roman"/>
          <w:sz w:val="28"/>
          <w:szCs w:val="28"/>
        </w:rPr>
        <w:t xml:space="preserve"> путевок в дошкольные образовательные организации</w:t>
      </w:r>
      <w:r>
        <w:rPr>
          <w:rFonts w:ascii="Times New Roman" w:hAnsi="Times New Roman"/>
          <w:i/>
          <w:sz w:val="28"/>
          <w:szCs w:val="28"/>
        </w:rPr>
        <w:t xml:space="preserve"> (38% от общего количества по вопросам образования</w:t>
      </w:r>
      <w:r>
        <w:rPr>
          <w:rFonts w:ascii="Times New Roman" w:hAnsi="Times New Roman"/>
          <w:sz w:val="28"/>
          <w:szCs w:val="28"/>
        </w:rPr>
        <w:t>), а также 31 обращение о приеме и переводе детей в общеобразовательные организации</w:t>
      </w:r>
      <w:r>
        <w:rPr>
          <w:rFonts w:ascii="Times New Roman" w:hAnsi="Times New Roman"/>
          <w:i/>
          <w:sz w:val="28"/>
          <w:szCs w:val="28"/>
        </w:rPr>
        <w:t xml:space="preserve"> (7% от общего количества)</w:t>
      </w:r>
      <w:r>
        <w:rPr>
          <w:rFonts w:ascii="Times New Roman" w:hAnsi="Times New Roman"/>
          <w:sz w:val="28"/>
          <w:szCs w:val="28"/>
        </w:rPr>
        <w:t>.</w:t>
      </w:r>
    </w:p>
    <w:p w:rsidR="00A80C9A" w:rsidRDefault="00A80C9A"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данным </w:t>
      </w:r>
      <w:r w:rsidRPr="00500092">
        <w:rPr>
          <w:rFonts w:ascii="Times New Roman" w:hAnsi="Times New Roman"/>
          <w:sz w:val="28"/>
          <w:szCs w:val="28"/>
        </w:rPr>
        <w:t>министерства образования, науки и молодежной политики Краснодарского края</w:t>
      </w:r>
      <w:r w:rsidR="00500092">
        <w:rPr>
          <w:rFonts w:ascii="Times New Roman" w:hAnsi="Times New Roman"/>
          <w:sz w:val="28"/>
          <w:szCs w:val="28"/>
        </w:rPr>
        <w:t xml:space="preserve"> </w:t>
      </w:r>
      <w:r w:rsidR="00500092" w:rsidRPr="00500092">
        <w:rPr>
          <w:rFonts w:ascii="Times New Roman" w:hAnsi="Times New Roman"/>
          <w:sz w:val="28"/>
          <w:szCs w:val="28"/>
        </w:rPr>
        <w:t>(</w:t>
      </w:r>
      <w:r w:rsidR="00500092" w:rsidRPr="00500092">
        <w:rPr>
          <w:rFonts w:ascii="Times New Roman" w:hAnsi="Times New Roman"/>
          <w:i/>
          <w:sz w:val="28"/>
          <w:szCs w:val="28"/>
        </w:rPr>
        <w:t>далее – министерство образования, науки и молодежной политики</w:t>
      </w:r>
      <w:r w:rsidR="00500092" w:rsidRPr="00500092">
        <w:rPr>
          <w:rFonts w:ascii="Times New Roman" w:hAnsi="Times New Roman"/>
          <w:sz w:val="28"/>
          <w:szCs w:val="28"/>
        </w:rPr>
        <w:t>)</w:t>
      </w:r>
      <w:r w:rsidR="00A51532" w:rsidRPr="00500092">
        <w:rPr>
          <w:rFonts w:ascii="Times New Roman" w:hAnsi="Times New Roman"/>
          <w:sz w:val="28"/>
          <w:szCs w:val="28"/>
        </w:rPr>
        <w:t>,</w:t>
      </w:r>
      <w:r>
        <w:rPr>
          <w:rFonts w:ascii="Times New Roman" w:hAnsi="Times New Roman"/>
          <w:sz w:val="28"/>
          <w:szCs w:val="28"/>
        </w:rPr>
        <w:t xml:space="preserve"> в 2020 году за счет средств бюджетов всех уровней в дошкольных образовательных организациях дополнительно создано 3445 мест. Также продолжается реализация мероприятий по обеспечению к 2025 году односменного режима обучения в общеобразовательных организациях. В</w:t>
      </w:r>
      <w:r>
        <w:rPr>
          <w:rFonts w:ascii="Arial" w:hAnsi="Arial" w:cs="Arial"/>
          <w:sz w:val="28"/>
          <w:szCs w:val="28"/>
        </w:rPr>
        <w:t xml:space="preserve"> </w:t>
      </w:r>
      <w:r>
        <w:rPr>
          <w:rFonts w:ascii="Times New Roman" w:hAnsi="Times New Roman"/>
          <w:sz w:val="28"/>
          <w:szCs w:val="28"/>
        </w:rPr>
        <w:t>2020 году за средства государственных программ в общеобразовательных организациях края создано 6649 мест (</w:t>
      </w:r>
      <w:r>
        <w:rPr>
          <w:rFonts w:ascii="Times New Roman" w:hAnsi="Times New Roman"/>
          <w:i/>
          <w:sz w:val="28"/>
          <w:szCs w:val="28"/>
        </w:rPr>
        <w:t xml:space="preserve">путем строительства (реконструкции), </w:t>
      </w:r>
      <w:r w:rsidRPr="00000EC1">
        <w:rPr>
          <w:rFonts w:ascii="Times New Roman" w:hAnsi="Times New Roman"/>
          <w:sz w:val="28"/>
          <w:szCs w:val="28"/>
        </w:rPr>
        <w:t>приобретено 9 зданий школ на 5600 мест, за счет капитального ремонта в 14 школах дополнительно создано 1049 мест.</w:t>
      </w:r>
    </w:p>
    <w:p w:rsidR="00A80C9A" w:rsidRDefault="00A80C9A" w:rsidP="00EA0220">
      <w:pPr>
        <w:spacing w:after="0" w:line="276" w:lineRule="auto"/>
        <w:ind w:firstLine="709"/>
        <w:jc w:val="both"/>
        <w:rPr>
          <w:rFonts w:ascii="Times New Roman" w:hAnsi="Times New Roman"/>
          <w:sz w:val="28"/>
          <w:szCs w:val="28"/>
        </w:rPr>
      </w:pPr>
      <w:r>
        <w:rPr>
          <w:rFonts w:ascii="Times New Roman" w:hAnsi="Times New Roman"/>
          <w:sz w:val="28"/>
          <w:szCs w:val="28"/>
        </w:rPr>
        <w:t>Однако стремительно растущая численность детского населения края по-прежнему опережает темпы создания мест в дошкольных и общеобразовательных организациях, о чем свидетельствует в том числе и рекордное количество поступивших к Уполномоченному обращений по указанному вопросу. Лидирующие позиции среди обратившихся по-прежнему занимают родители, проживающие в крупных городах края (г</w:t>
      </w:r>
      <w:r>
        <w:rPr>
          <w:rFonts w:ascii="Times New Roman" w:hAnsi="Times New Roman"/>
          <w:i/>
          <w:sz w:val="28"/>
          <w:szCs w:val="28"/>
        </w:rPr>
        <w:t xml:space="preserve">. Краснодар, </w:t>
      </w:r>
      <w:r w:rsidR="00D745DD" w:rsidRPr="00D745DD">
        <w:rPr>
          <w:rFonts w:ascii="Times New Roman" w:hAnsi="Times New Roman"/>
          <w:i/>
          <w:sz w:val="28"/>
          <w:szCs w:val="28"/>
        </w:rPr>
        <w:t xml:space="preserve">г.-к. </w:t>
      </w:r>
      <w:r>
        <w:rPr>
          <w:rFonts w:ascii="Times New Roman" w:hAnsi="Times New Roman"/>
          <w:i/>
          <w:sz w:val="28"/>
          <w:szCs w:val="28"/>
        </w:rPr>
        <w:t>Анапа, г. Новороссийск,</w:t>
      </w:r>
      <w:r w:rsidR="00237EA1">
        <w:rPr>
          <w:rFonts w:ascii="Times New Roman" w:hAnsi="Times New Roman"/>
          <w:i/>
          <w:sz w:val="28"/>
          <w:szCs w:val="28"/>
        </w:rPr>
        <w:t xml:space="preserve">            </w:t>
      </w:r>
      <w:r w:rsidR="001F26BC">
        <w:rPr>
          <w:rFonts w:ascii="Times New Roman" w:hAnsi="Times New Roman"/>
          <w:i/>
          <w:sz w:val="28"/>
          <w:szCs w:val="28"/>
        </w:rPr>
        <w:t xml:space="preserve"> </w:t>
      </w:r>
      <w:r>
        <w:rPr>
          <w:rFonts w:ascii="Times New Roman" w:hAnsi="Times New Roman"/>
          <w:i/>
          <w:sz w:val="28"/>
          <w:szCs w:val="28"/>
        </w:rPr>
        <w:t>г.</w:t>
      </w:r>
      <w:r w:rsidR="001F26BC">
        <w:rPr>
          <w:rFonts w:ascii="Times New Roman" w:hAnsi="Times New Roman"/>
          <w:i/>
          <w:sz w:val="28"/>
          <w:szCs w:val="28"/>
        </w:rPr>
        <w:t>-к.</w:t>
      </w:r>
      <w:r>
        <w:rPr>
          <w:rFonts w:ascii="Times New Roman" w:hAnsi="Times New Roman"/>
          <w:i/>
          <w:sz w:val="28"/>
          <w:szCs w:val="28"/>
        </w:rPr>
        <w:t xml:space="preserve"> Сочи,</w:t>
      </w:r>
      <w:r>
        <w:rPr>
          <w:rFonts w:ascii="Times New Roman" w:hAnsi="Times New Roman"/>
          <w:sz w:val="28"/>
          <w:szCs w:val="28"/>
        </w:rPr>
        <w:t xml:space="preserve">), которые, несмотря на принимаемые меры, пока не могут полностью обеспечить потребности своего населения. По каждому из них заявителям требовались разъяснения об установленном в соответствии с законодательством об образовании порядке постановки ребенка на учет и приеме в детский сад, о действиях родителей при получении отказа </w:t>
      </w:r>
      <w:r w:rsidR="00AA756D">
        <w:rPr>
          <w:rFonts w:ascii="Times New Roman" w:hAnsi="Times New Roman"/>
          <w:sz w:val="28"/>
          <w:szCs w:val="28"/>
        </w:rPr>
        <w:t>в</w:t>
      </w:r>
      <w:r>
        <w:rPr>
          <w:rFonts w:ascii="Times New Roman" w:hAnsi="Times New Roman"/>
          <w:sz w:val="28"/>
          <w:szCs w:val="28"/>
        </w:rPr>
        <w:t xml:space="preserve"> направлении в образовательную организацию и т.д. В отдельных ситуациях Уполномоченный обращался к заместителям глав муниципальных образований, курирующим социальные вопросы, а также в органы прокуратуры.</w:t>
      </w:r>
    </w:p>
    <w:p w:rsidR="00A80C9A" w:rsidRDefault="00A80C9A" w:rsidP="00EA0220">
      <w:pPr>
        <w:spacing w:after="0" w:line="276" w:lineRule="auto"/>
        <w:ind w:firstLine="709"/>
        <w:jc w:val="both"/>
        <w:rPr>
          <w:rFonts w:ascii="Times New Roman" w:eastAsiaTheme="minorEastAsia" w:hAnsi="Times New Roman"/>
          <w:sz w:val="28"/>
          <w:szCs w:val="28"/>
        </w:rPr>
      </w:pPr>
      <w:r>
        <w:rPr>
          <w:rFonts w:ascii="Times New Roman" w:hAnsi="Times New Roman"/>
          <w:sz w:val="28"/>
          <w:szCs w:val="28"/>
        </w:rPr>
        <w:t>Следует отметить, что законодательством предусмотрен отказ в приеме в государственную или муниципальную образовательную организацию только по одной причине</w:t>
      </w:r>
      <w:r w:rsidR="005A14B2">
        <w:rPr>
          <w:rFonts w:ascii="Times New Roman" w:hAnsi="Times New Roman"/>
          <w:sz w:val="28"/>
          <w:szCs w:val="28"/>
        </w:rPr>
        <w:t>:</w:t>
      </w:r>
      <w:r w:rsidR="00C94EBC">
        <w:rPr>
          <w:rFonts w:ascii="Times New Roman" w:hAnsi="Times New Roman"/>
          <w:i/>
          <w:sz w:val="28"/>
          <w:szCs w:val="28"/>
        </w:rPr>
        <w:t xml:space="preserve"> </w:t>
      </w:r>
      <w:r>
        <w:rPr>
          <w:rFonts w:ascii="Times New Roman" w:hAnsi="Times New Roman"/>
          <w:sz w:val="28"/>
          <w:szCs w:val="28"/>
        </w:rPr>
        <w:t>отсутствие в ней свободных мест (</w:t>
      </w:r>
      <w:r>
        <w:rPr>
          <w:rFonts w:ascii="Times New Roman" w:hAnsi="Times New Roman"/>
          <w:i/>
          <w:sz w:val="28"/>
          <w:szCs w:val="28"/>
        </w:rPr>
        <w:t xml:space="preserve">ст. </w:t>
      </w:r>
      <w:r>
        <w:rPr>
          <w:rFonts w:ascii="Times New Roman" w:hAnsi="Times New Roman"/>
          <w:bCs/>
          <w:i/>
          <w:sz w:val="28"/>
          <w:szCs w:val="28"/>
        </w:rPr>
        <w:t xml:space="preserve">67 </w:t>
      </w:r>
      <w:r>
        <w:rPr>
          <w:rFonts w:ascii="Times New Roman" w:hAnsi="Times New Roman"/>
          <w:i/>
          <w:sz w:val="28"/>
          <w:szCs w:val="28"/>
        </w:rPr>
        <w:t xml:space="preserve">Федерального закона от 29 декабря 2012 г. № 273-ФЗ «Об образовании в Российской Федерации», </w:t>
      </w:r>
      <w:r>
        <w:rPr>
          <w:rFonts w:ascii="Times New Roman" w:hAnsi="Times New Roman"/>
          <w:bCs/>
          <w:i/>
          <w:sz w:val="28"/>
          <w:szCs w:val="28"/>
        </w:rPr>
        <w:t>п.</w:t>
      </w:r>
      <w:r w:rsidR="00C94EBC">
        <w:rPr>
          <w:rFonts w:ascii="Times New Roman" w:hAnsi="Times New Roman"/>
          <w:bCs/>
          <w:i/>
          <w:sz w:val="28"/>
          <w:szCs w:val="28"/>
        </w:rPr>
        <w:t xml:space="preserve"> </w:t>
      </w:r>
      <w:r>
        <w:rPr>
          <w:rFonts w:ascii="Times New Roman" w:hAnsi="Times New Roman"/>
          <w:bCs/>
          <w:i/>
          <w:sz w:val="28"/>
          <w:szCs w:val="28"/>
        </w:rPr>
        <w:t xml:space="preserve">5 </w:t>
      </w:r>
      <w:r>
        <w:rPr>
          <w:rFonts w:ascii="Times New Roman" w:hAnsi="Times New Roman"/>
          <w:bCs/>
          <w:i/>
          <w:sz w:val="28"/>
          <w:szCs w:val="28"/>
        </w:rPr>
        <w:lastRenderedPageBreak/>
        <w:t xml:space="preserve">Приказа Министерства </w:t>
      </w:r>
      <w:r w:rsidRPr="00793C3F">
        <w:rPr>
          <w:rFonts w:ascii="Times New Roman" w:hAnsi="Times New Roman"/>
          <w:bCs/>
          <w:i/>
          <w:sz w:val="28"/>
          <w:szCs w:val="28"/>
        </w:rPr>
        <w:t xml:space="preserve">просвещения </w:t>
      </w:r>
      <w:r w:rsidR="00D20245" w:rsidRPr="00793C3F">
        <w:rPr>
          <w:rFonts w:ascii="Times New Roman" w:hAnsi="Times New Roman"/>
          <w:i/>
          <w:sz w:val="28"/>
          <w:szCs w:val="28"/>
        </w:rPr>
        <w:t>Российской Федерации</w:t>
      </w:r>
      <w:r>
        <w:rPr>
          <w:rFonts w:ascii="Times New Roman" w:hAnsi="Times New Roman"/>
          <w:bCs/>
          <w:i/>
          <w:sz w:val="28"/>
          <w:szCs w:val="28"/>
        </w:rPr>
        <w:t xml:space="preserve"> от 15 мая 2020 г. № 236 «Об утверждении порядка приема на обучение по образовательным программам дошкольного образования»). </w:t>
      </w:r>
      <w:r>
        <w:rPr>
          <w:rFonts w:ascii="Times New Roman" w:hAnsi="Times New Roman"/>
          <w:bCs/>
          <w:sz w:val="28"/>
          <w:szCs w:val="28"/>
        </w:rPr>
        <w:t>Вместе с тем анализ</w:t>
      </w:r>
      <w:r>
        <w:rPr>
          <w:rFonts w:ascii="Times New Roman" w:hAnsi="Times New Roman"/>
          <w:bCs/>
          <w:i/>
          <w:sz w:val="28"/>
          <w:szCs w:val="28"/>
        </w:rPr>
        <w:t xml:space="preserve"> </w:t>
      </w:r>
      <w:r>
        <w:rPr>
          <w:rFonts w:ascii="Times New Roman" w:hAnsi="Times New Roman"/>
          <w:bCs/>
          <w:sz w:val="28"/>
          <w:szCs w:val="28"/>
        </w:rPr>
        <w:t>ряда обращений, поступивших к Уполномоченному, показывает, что для отказа в постановке ребенка на учет и дальнейше</w:t>
      </w:r>
      <w:r w:rsidR="005A14B2">
        <w:rPr>
          <w:rFonts w:ascii="Times New Roman" w:hAnsi="Times New Roman"/>
          <w:bCs/>
          <w:sz w:val="28"/>
          <w:szCs w:val="28"/>
        </w:rPr>
        <w:t>м</w:t>
      </w:r>
      <w:r>
        <w:rPr>
          <w:rFonts w:ascii="Times New Roman" w:hAnsi="Times New Roman"/>
          <w:bCs/>
          <w:sz w:val="28"/>
          <w:szCs w:val="28"/>
        </w:rPr>
        <w:t xml:space="preserve"> предоставлени</w:t>
      </w:r>
      <w:r w:rsidR="005A14B2">
        <w:rPr>
          <w:rFonts w:ascii="Times New Roman" w:hAnsi="Times New Roman"/>
          <w:bCs/>
          <w:sz w:val="28"/>
          <w:szCs w:val="28"/>
        </w:rPr>
        <w:t>и</w:t>
      </w:r>
      <w:r>
        <w:rPr>
          <w:rFonts w:ascii="Times New Roman" w:hAnsi="Times New Roman"/>
          <w:bCs/>
          <w:sz w:val="28"/>
          <w:szCs w:val="28"/>
        </w:rPr>
        <w:t xml:space="preserve"> ему путевки в детский сад органами местного самоуправления применяются утратившие силу основания.</w:t>
      </w:r>
    </w:p>
    <w:p w:rsidR="00A80C9A" w:rsidRDefault="00A80C9A" w:rsidP="00EA0220">
      <w:pPr>
        <w:shd w:val="clear" w:color="auto" w:fill="FFFFFF"/>
        <w:spacing w:after="0" w:line="276" w:lineRule="auto"/>
        <w:ind w:firstLine="709"/>
        <w:jc w:val="both"/>
        <w:rPr>
          <w:rFonts w:ascii="Times New Roman" w:hAnsi="Times New Roman"/>
          <w:sz w:val="28"/>
        </w:rPr>
      </w:pPr>
      <w:r>
        <w:rPr>
          <w:rFonts w:ascii="Times New Roman" w:hAnsi="Times New Roman"/>
          <w:sz w:val="28"/>
        </w:rPr>
        <w:t xml:space="preserve">К примеру, обращение жительницы Б. из г. Краснодара о неправомерном отказе в постановке ее детей на учет для получения путевок в дошкольную образовательную организацию. Пунктом 9 Приказа Министерства просвещения </w:t>
      </w:r>
      <w:r w:rsidR="00D20245">
        <w:rPr>
          <w:rFonts w:ascii="Times New Roman" w:hAnsi="Times New Roman"/>
          <w:sz w:val="28"/>
          <w:szCs w:val="28"/>
        </w:rPr>
        <w:t>Российской Федерации</w:t>
      </w:r>
      <w:r>
        <w:rPr>
          <w:rFonts w:ascii="Times New Roman" w:hAnsi="Times New Roman"/>
          <w:sz w:val="28"/>
        </w:rPr>
        <w:t xml:space="preserve"> от 15 мая 2020 г. № 236 «Об утверждении порядка приема на обучение по образовательным программам дошкольного образования» </w:t>
      </w:r>
      <w:r w:rsidR="005A14B2">
        <w:rPr>
          <w:rFonts w:ascii="Times New Roman" w:hAnsi="Times New Roman"/>
          <w:sz w:val="28"/>
        </w:rPr>
        <w:t xml:space="preserve">определено, что </w:t>
      </w:r>
      <w:r>
        <w:rPr>
          <w:rFonts w:ascii="Times New Roman" w:hAnsi="Times New Roman"/>
          <w:sz w:val="28"/>
          <w:szCs w:val="28"/>
        </w:rPr>
        <w:t>для направления и (</w:t>
      </w:r>
      <w:r>
        <w:rPr>
          <w:rFonts w:ascii="Times New Roman" w:hAnsi="Times New Roman"/>
          <w:i/>
          <w:sz w:val="28"/>
          <w:szCs w:val="28"/>
        </w:rPr>
        <w:t>или</w:t>
      </w:r>
      <w:r>
        <w:rPr>
          <w:rFonts w:ascii="Times New Roman" w:hAnsi="Times New Roman"/>
          <w:sz w:val="28"/>
          <w:szCs w:val="28"/>
        </w:rPr>
        <w:t xml:space="preserve">) приема в образовательную организацию родители ребенка предъявляют в числе других документов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Соблюдая указанное требование, к заявлению о постановке детей на учет заявительница приложила договор найма жилого помещения, а также справку о составе семьи, которые подтверждают фактическое проживание семьи с детьми в г. Краснодаре. </w:t>
      </w:r>
      <w:r>
        <w:rPr>
          <w:rFonts w:ascii="Times New Roman" w:hAnsi="Times New Roman"/>
          <w:sz w:val="28"/>
        </w:rPr>
        <w:t>Администрация муниципального образования г</w:t>
      </w:r>
      <w:r w:rsidR="00117E1E">
        <w:rPr>
          <w:rFonts w:ascii="Times New Roman" w:hAnsi="Times New Roman"/>
          <w:sz w:val="28"/>
        </w:rPr>
        <w:t>.</w:t>
      </w:r>
      <w:r>
        <w:rPr>
          <w:rFonts w:ascii="Times New Roman" w:hAnsi="Times New Roman"/>
          <w:sz w:val="28"/>
        </w:rPr>
        <w:t xml:space="preserve"> Краснодар обосновала отказ в постановке детей Б. на учет отсутствием у родителей регистрации по месту жительства или месту пребывания в </w:t>
      </w:r>
      <w:r w:rsidR="00D035FD">
        <w:rPr>
          <w:rFonts w:ascii="Times New Roman" w:hAnsi="Times New Roman"/>
          <w:sz w:val="28"/>
        </w:rPr>
        <w:t xml:space="preserve">   </w:t>
      </w:r>
      <w:r>
        <w:rPr>
          <w:rFonts w:ascii="Times New Roman" w:hAnsi="Times New Roman"/>
          <w:sz w:val="28"/>
        </w:rPr>
        <w:t>г. Краснодаре, сославшись на Порядок комплектования муниципальных образовательных организаций муниципального образования г</w:t>
      </w:r>
      <w:r w:rsidR="00117E1E">
        <w:rPr>
          <w:rFonts w:ascii="Times New Roman" w:hAnsi="Times New Roman"/>
          <w:sz w:val="28"/>
        </w:rPr>
        <w:t>.</w:t>
      </w:r>
      <w:r>
        <w:rPr>
          <w:rFonts w:ascii="Times New Roman" w:hAnsi="Times New Roman"/>
          <w:sz w:val="28"/>
        </w:rPr>
        <w:t xml:space="preserve"> Краснодар, реализующих общеобразовательную программу дошкольного образования, утвержденный постановлением администрации муниципального образования г</w:t>
      </w:r>
      <w:r w:rsidR="00117E1E">
        <w:rPr>
          <w:rFonts w:ascii="Times New Roman" w:hAnsi="Times New Roman"/>
          <w:sz w:val="28"/>
        </w:rPr>
        <w:t>.</w:t>
      </w:r>
      <w:r>
        <w:rPr>
          <w:rFonts w:ascii="Times New Roman" w:hAnsi="Times New Roman"/>
          <w:sz w:val="28"/>
        </w:rPr>
        <w:t xml:space="preserve"> Краснодар от 15 мая 2014 г. № 3107</w:t>
      </w:r>
      <w:r w:rsidR="00FD373F">
        <w:rPr>
          <w:rFonts w:ascii="Times New Roman" w:hAnsi="Times New Roman"/>
          <w:sz w:val="28"/>
        </w:rPr>
        <w:t>,</w:t>
      </w:r>
      <w:r>
        <w:rPr>
          <w:rFonts w:ascii="Times New Roman" w:hAnsi="Times New Roman"/>
          <w:sz w:val="28"/>
        </w:rPr>
        <w:t xml:space="preserve"> и административный регламент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утвержденный постановлением администрации муниципального образования </w:t>
      </w:r>
      <w:r w:rsidR="00D035FD">
        <w:rPr>
          <w:rFonts w:ascii="Times New Roman" w:hAnsi="Times New Roman"/>
          <w:sz w:val="28"/>
        </w:rPr>
        <w:t xml:space="preserve">    </w:t>
      </w:r>
      <w:r>
        <w:rPr>
          <w:rFonts w:ascii="Times New Roman" w:hAnsi="Times New Roman"/>
          <w:sz w:val="28"/>
        </w:rPr>
        <w:t>г</w:t>
      </w:r>
      <w:r w:rsidR="00117E1E">
        <w:rPr>
          <w:rFonts w:ascii="Times New Roman" w:hAnsi="Times New Roman"/>
          <w:sz w:val="28"/>
        </w:rPr>
        <w:t>.</w:t>
      </w:r>
      <w:r>
        <w:rPr>
          <w:rFonts w:ascii="Times New Roman" w:hAnsi="Times New Roman"/>
          <w:sz w:val="28"/>
        </w:rPr>
        <w:t xml:space="preserve"> Краснодар от 26 августа 2015 г. № 5990</w:t>
      </w:r>
      <w:r w:rsidR="00C22E8C">
        <w:rPr>
          <w:rFonts w:ascii="Times New Roman" w:hAnsi="Times New Roman"/>
          <w:sz w:val="28"/>
        </w:rPr>
        <w:t>.</w:t>
      </w:r>
    </w:p>
    <w:p w:rsidR="00A80C9A" w:rsidRDefault="00A80C9A" w:rsidP="00EA0220">
      <w:pPr>
        <w:shd w:val="clear" w:color="auto" w:fill="FFFFFF"/>
        <w:spacing w:after="0" w:line="276" w:lineRule="auto"/>
        <w:ind w:firstLine="709"/>
        <w:jc w:val="both"/>
        <w:rPr>
          <w:rFonts w:ascii="Times New Roman" w:hAnsi="Times New Roman"/>
          <w:sz w:val="28"/>
        </w:rPr>
      </w:pPr>
      <w:r>
        <w:rPr>
          <w:rFonts w:ascii="Times New Roman" w:hAnsi="Times New Roman"/>
          <w:sz w:val="28"/>
        </w:rPr>
        <w:t>В связи с этим, а также в целях предотвращения нарушений прав детей на доступное дошкольное образование Уполномоченный обратился в прокуратуру Краснодарского края с просьбой о проведении проверки нормативных правовых актов муниципальных образований края на предмет приведения их в соответствие с Приказом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По итогам проверки прокуратурой г. Краснодара заместителю главы муниципального образования г</w:t>
      </w:r>
      <w:r w:rsidR="00117E1E">
        <w:rPr>
          <w:rFonts w:ascii="Times New Roman" w:hAnsi="Times New Roman"/>
          <w:sz w:val="28"/>
        </w:rPr>
        <w:t>.</w:t>
      </w:r>
      <w:r>
        <w:rPr>
          <w:rFonts w:ascii="Times New Roman" w:hAnsi="Times New Roman"/>
          <w:sz w:val="28"/>
        </w:rPr>
        <w:t xml:space="preserve"> Краснодар </w:t>
      </w:r>
      <w:r>
        <w:rPr>
          <w:rFonts w:ascii="Times New Roman" w:hAnsi="Times New Roman"/>
          <w:sz w:val="28"/>
        </w:rPr>
        <w:lastRenderedPageBreak/>
        <w:t>внесено представление, принесен протест на постановление администрации муниципального образования г</w:t>
      </w:r>
      <w:r w:rsidR="00117E1E">
        <w:rPr>
          <w:rFonts w:ascii="Times New Roman" w:hAnsi="Times New Roman"/>
          <w:sz w:val="28"/>
        </w:rPr>
        <w:t>.</w:t>
      </w:r>
      <w:r>
        <w:rPr>
          <w:rFonts w:ascii="Times New Roman" w:hAnsi="Times New Roman"/>
          <w:sz w:val="28"/>
        </w:rPr>
        <w:t xml:space="preserve"> Краснодар от 26 августа 2015 г. № 5990. В целях недопущения на территории края аналогичных нарушений прав детей на получение образования прокуратурой Краснодарского края территориальным прокурорам поручено принять дополнительные меры реагирования.</w:t>
      </w:r>
    </w:p>
    <w:p w:rsidR="00A80C9A" w:rsidRDefault="00A80C9A" w:rsidP="00EA022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 xml:space="preserve">Вторая группа проблем возникла при массовом переходе школьников на дистанционное обучение. </w:t>
      </w:r>
      <w:r>
        <w:rPr>
          <w:rFonts w:ascii="Times New Roman" w:hAnsi="Times New Roman"/>
          <w:iCs/>
          <w:sz w:val="28"/>
          <w:szCs w:val="28"/>
        </w:rPr>
        <w:t>В это время на телефон доверия Уполномоченного ежедневно поступали звонки от родителей, которым требовал</w:t>
      </w:r>
      <w:r w:rsidR="00FD373F">
        <w:rPr>
          <w:rFonts w:ascii="Times New Roman" w:hAnsi="Times New Roman"/>
          <w:iCs/>
          <w:sz w:val="28"/>
          <w:szCs w:val="28"/>
        </w:rPr>
        <w:t>и</w:t>
      </w:r>
      <w:r>
        <w:rPr>
          <w:rFonts w:ascii="Times New Roman" w:hAnsi="Times New Roman"/>
          <w:iCs/>
          <w:sz w:val="28"/>
          <w:szCs w:val="28"/>
        </w:rPr>
        <w:t xml:space="preserve">сь помощь, консультация или просто моральная поддержка. </w:t>
      </w:r>
      <w:r>
        <w:rPr>
          <w:rFonts w:ascii="Times New Roman" w:hAnsi="Times New Roman"/>
          <w:sz w:val="28"/>
          <w:szCs w:val="28"/>
          <w:shd w:val="clear" w:color="auto" w:fill="FFFFFF"/>
        </w:rPr>
        <w:t>Трудности при организации и осуществлении образовательного процесса</w:t>
      </w:r>
      <w:r>
        <w:rPr>
          <w:rFonts w:ascii="Times New Roman" w:hAnsi="Times New Roman"/>
          <w:sz w:val="28"/>
          <w:szCs w:val="28"/>
        </w:rPr>
        <w:t xml:space="preserve"> вызывали недостаточное количество технического оборудования </w:t>
      </w:r>
      <w:r>
        <w:rPr>
          <w:rFonts w:ascii="Times New Roman" w:hAnsi="Times New Roman"/>
          <w:sz w:val="28"/>
          <w:szCs w:val="28"/>
          <w:shd w:val="clear" w:color="auto" w:fill="FFFFFF"/>
        </w:rPr>
        <w:t>у семей с детьми-школьниками, их техническая неподготовленность для дистанционного обучения;</w:t>
      </w:r>
      <w:r>
        <w:rPr>
          <w:rFonts w:ascii="Times New Roman" w:hAnsi="Times New Roman"/>
          <w:color w:val="222222"/>
          <w:sz w:val="28"/>
          <w:szCs w:val="28"/>
          <w:shd w:val="clear" w:color="auto" w:fill="FFFFFF"/>
        </w:rPr>
        <w:t xml:space="preserve"> </w:t>
      </w:r>
      <w:r>
        <w:rPr>
          <w:rFonts w:ascii="Times New Roman" w:hAnsi="Times New Roman"/>
          <w:sz w:val="28"/>
          <w:szCs w:val="28"/>
          <w:shd w:val="clear" w:color="auto" w:fill="FFFFFF"/>
        </w:rPr>
        <w:t xml:space="preserve">перебои с Интернетом; психо-эмоциональные и морально-нравственные проблемы общения между администрациями образовательных организаций, педагогами и учащимися в условиях изоляции; </w:t>
      </w:r>
      <w:r>
        <w:rPr>
          <w:rFonts w:ascii="Times New Roman" w:hAnsi="Times New Roman"/>
          <w:bCs/>
          <w:sz w:val="28"/>
          <w:szCs w:val="28"/>
          <w:shd w:val="clear" w:color="auto" w:fill="FFFFFF"/>
        </w:rPr>
        <w:t>неготовность родителей к оказанию помощи детям при онлайн-обучении;</w:t>
      </w:r>
      <w:r>
        <w:rPr>
          <w:rFonts w:ascii="Times New Roman" w:hAnsi="Times New Roman"/>
          <w:sz w:val="28"/>
          <w:szCs w:val="28"/>
          <w:shd w:val="clear" w:color="auto" w:fill="FFFFFF"/>
        </w:rPr>
        <w:t xml:space="preserve"> недостаточный уровень технической и методической подготовки учителей. </w:t>
      </w:r>
      <w:r>
        <w:rPr>
          <w:rFonts w:ascii="Times New Roman" w:hAnsi="Times New Roman"/>
          <w:iCs/>
          <w:sz w:val="28"/>
          <w:szCs w:val="28"/>
        </w:rPr>
        <w:t xml:space="preserve">Вместе с тем пандемия послужила формированию уникального опыта педагогов и родителей по онлайн-обучению детей, который </w:t>
      </w:r>
      <w:r>
        <w:rPr>
          <w:rFonts w:ascii="Times New Roman" w:hAnsi="Times New Roman"/>
          <w:sz w:val="28"/>
          <w:szCs w:val="28"/>
        </w:rPr>
        <w:t xml:space="preserve">в дальнейшем </w:t>
      </w:r>
      <w:r>
        <w:rPr>
          <w:rFonts w:ascii="Times New Roman" w:hAnsi="Times New Roman"/>
          <w:iCs/>
          <w:sz w:val="28"/>
          <w:szCs w:val="28"/>
        </w:rPr>
        <w:t>может быть использован</w:t>
      </w:r>
      <w:r>
        <w:rPr>
          <w:rFonts w:ascii="Times New Roman" w:hAnsi="Times New Roman"/>
          <w:sz w:val="28"/>
          <w:szCs w:val="28"/>
        </w:rPr>
        <w:t xml:space="preserve"> при </w:t>
      </w:r>
      <w:r w:rsidR="00F924C7" w:rsidRPr="00A806EF">
        <w:rPr>
          <w:rFonts w:ascii="Times New Roman" w:hAnsi="Times New Roman"/>
          <w:sz w:val="28"/>
          <w:szCs w:val="28"/>
        </w:rPr>
        <w:t>очно-заочной и</w:t>
      </w:r>
      <w:r w:rsidR="00F924C7">
        <w:rPr>
          <w:rFonts w:ascii="Times New Roman" w:hAnsi="Times New Roman"/>
          <w:sz w:val="28"/>
          <w:szCs w:val="28"/>
        </w:rPr>
        <w:t xml:space="preserve"> </w:t>
      </w:r>
      <w:r>
        <w:rPr>
          <w:rFonts w:ascii="Times New Roman" w:hAnsi="Times New Roman"/>
          <w:sz w:val="28"/>
          <w:szCs w:val="28"/>
        </w:rPr>
        <w:t>заочной форме обучения в общеобразовательных организациях, при организации обучения длительно болеющих детей, при проведении онлайн</w:t>
      </w:r>
      <w:r w:rsidR="003800FA">
        <w:rPr>
          <w:rFonts w:ascii="Times New Roman" w:hAnsi="Times New Roman"/>
          <w:sz w:val="28"/>
          <w:szCs w:val="28"/>
        </w:rPr>
        <w:t>-</w:t>
      </w:r>
      <w:r>
        <w:rPr>
          <w:rFonts w:ascii="Times New Roman" w:hAnsi="Times New Roman"/>
          <w:sz w:val="28"/>
          <w:szCs w:val="28"/>
        </w:rPr>
        <w:t xml:space="preserve">консультаций по учебным предметам и т.д. Однако, по мнению большинства родителей, классическая </w:t>
      </w:r>
      <w:r>
        <w:rPr>
          <w:rFonts w:ascii="Times New Roman" w:hAnsi="Times New Roman"/>
          <w:iCs/>
          <w:sz w:val="28"/>
          <w:szCs w:val="28"/>
        </w:rPr>
        <w:t>школа, получение</w:t>
      </w:r>
      <w:r>
        <w:rPr>
          <w:rFonts w:ascii="Times New Roman" w:hAnsi="Times New Roman"/>
          <w:sz w:val="28"/>
          <w:szCs w:val="28"/>
        </w:rPr>
        <w:t xml:space="preserve"> образования в традиционной форме</w:t>
      </w:r>
      <w:r>
        <w:rPr>
          <w:rFonts w:ascii="Times New Roman" w:hAnsi="Times New Roman"/>
          <w:iCs/>
          <w:sz w:val="28"/>
          <w:szCs w:val="28"/>
        </w:rPr>
        <w:t xml:space="preserve">, живой контакт с учителем являются ключевыми в получении знаний учащимися и останутся </w:t>
      </w:r>
      <w:r>
        <w:rPr>
          <w:rFonts w:ascii="Times New Roman" w:hAnsi="Times New Roman"/>
          <w:sz w:val="28"/>
          <w:szCs w:val="28"/>
        </w:rPr>
        <w:t>предпочтительными и для родителей, и для детей.</w:t>
      </w:r>
    </w:p>
    <w:p w:rsidR="00A80C9A" w:rsidRDefault="00A80C9A" w:rsidP="00EA0220">
      <w:pPr>
        <w:shd w:val="clear" w:color="auto" w:fill="FFFFFF"/>
        <w:spacing w:after="0" w:line="276" w:lineRule="auto"/>
        <w:ind w:firstLine="709"/>
        <w:jc w:val="both"/>
        <w:rPr>
          <w:rFonts w:ascii="Times New Roman" w:hAnsi="Times New Roman"/>
          <w:sz w:val="28"/>
        </w:rPr>
      </w:pPr>
      <w:r w:rsidRPr="00000EC1">
        <w:rPr>
          <w:rFonts w:ascii="Times New Roman" w:hAnsi="Times New Roman"/>
          <w:sz w:val="28"/>
          <w:szCs w:val="28"/>
        </w:rPr>
        <w:t>По-прежнему актуальна проблема строгого соблюдения работниками образовательных организаций требований, предъявляемых действующим законодательством к условиям обучения и организации</w:t>
      </w:r>
      <w:r>
        <w:rPr>
          <w:rFonts w:ascii="Times New Roman" w:hAnsi="Times New Roman"/>
          <w:sz w:val="28"/>
          <w:szCs w:val="28"/>
        </w:rPr>
        <w:t xml:space="preserve"> учебного процесса, обеспечению безопасного пребывания детей в школах и детских садах</w:t>
      </w:r>
      <w:r>
        <w:rPr>
          <w:rFonts w:ascii="Times New Roman" w:hAnsi="Times New Roman"/>
          <w:sz w:val="28"/>
        </w:rPr>
        <w:t>, соблюдению участниками образовательных отношений этических и морально-нравственных норм общения. К примеру, случай получения 5-летней девочкой травмы на игровой площадке МБДОУ «Детский сад № 8</w:t>
      </w:r>
      <w:r w:rsidR="00A63042">
        <w:rPr>
          <w:rFonts w:ascii="Times New Roman" w:hAnsi="Times New Roman"/>
          <w:sz w:val="28"/>
        </w:rPr>
        <w:t>4</w:t>
      </w:r>
      <w:r>
        <w:rPr>
          <w:rFonts w:ascii="Times New Roman" w:hAnsi="Times New Roman"/>
          <w:sz w:val="28"/>
        </w:rPr>
        <w:t>» г.</w:t>
      </w:r>
      <w:r w:rsidR="008C46E2">
        <w:rPr>
          <w:rFonts w:ascii="Times New Roman" w:hAnsi="Times New Roman"/>
          <w:sz w:val="28"/>
        </w:rPr>
        <w:t>-к.</w:t>
      </w:r>
      <w:r>
        <w:rPr>
          <w:rFonts w:ascii="Times New Roman" w:hAnsi="Times New Roman"/>
          <w:sz w:val="28"/>
        </w:rPr>
        <w:t xml:space="preserve"> Сочи. По мнению отца ребенка, травма произошла в результате недобросовестного исполнения воспитателем детского сада своих должностных обязанностей. По обращению Уполномоченного прокуратурой Лазаревского района и администрацией г.</w:t>
      </w:r>
      <w:r w:rsidR="008C46E2">
        <w:rPr>
          <w:rFonts w:ascii="Times New Roman" w:hAnsi="Times New Roman"/>
          <w:sz w:val="28"/>
        </w:rPr>
        <w:t>-к.</w:t>
      </w:r>
      <w:r>
        <w:rPr>
          <w:rFonts w:ascii="Times New Roman" w:hAnsi="Times New Roman"/>
          <w:sz w:val="28"/>
        </w:rPr>
        <w:t xml:space="preserve"> Сочи были проверены доводы законного представителя. В результате выявлены нарушения в организационной деятельности дошкольной образовательной организации. В связи с этим в </w:t>
      </w:r>
      <w:r>
        <w:rPr>
          <w:rFonts w:ascii="Times New Roman" w:hAnsi="Times New Roman"/>
          <w:sz w:val="28"/>
          <w:szCs w:val="28"/>
        </w:rPr>
        <w:t>адрес руководителя МБДОУ «Детский сад № 84» г.</w:t>
      </w:r>
      <w:r w:rsidR="008C46E2">
        <w:rPr>
          <w:rFonts w:ascii="Times New Roman" w:hAnsi="Times New Roman"/>
          <w:sz w:val="28"/>
          <w:szCs w:val="28"/>
        </w:rPr>
        <w:t>-к.</w:t>
      </w:r>
      <w:r>
        <w:rPr>
          <w:rFonts w:ascii="Times New Roman" w:hAnsi="Times New Roman"/>
          <w:sz w:val="28"/>
          <w:szCs w:val="28"/>
        </w:rPr>
        <w:t xml:space="preserve"> Сочи внесено представление. По результатам служебной проверки управления по образованию и науке г.</w:t>
      </w:r>
      <w:r w:rsidR="008C46E2">
        <w:rPr>
          <w:rFonts w:ascii="Times New Roman" w:hAnsi="Times New Roman"/>
          <w:sz w:val="28"/>
          <w:szCs w:val="28"/>
        </w:rPr>
        <w:t>-к.</w:t>
      </w:r>
      <w:r>
        <w:rPr>
          <w:rFonts w:ascii="Times New Roman" w:hAnsi="Times New Roman"/>
          <w:sz w:val="28"/>
          <w:szCs w:val="28"/>
        </w:rPr>
        <w:t xml:space="preserve"> Сочи руководитель и воспитатель МБДОУ «Детский сад </w:t>
      </w:r>
      <w:r w:rsidR="008C46E2">
        <w:rPr>
          <w:rFonts w:ascii="Times New Roman" w:hAnsi="Times New Roman"/>
          <w:sz w:val="28"/>
          <w:szCs w:val="28"/>
        </w:rPr>
        <w:t xml:space="preserve">        </w:t>
      </w:r>
      <w:r>
        <w:rPr>
          <w:rFonts w:ascii="Times New Roman" w:hAnsi="Times New Roman"/>
          <w:sz w:val="28"/>
          <w:szCs w:val="28"/>
        </w:rPr>
        <w:lastRenderedPageBreak/>
        <w:t>№ 84» г.</w:t>
      </w:r>
      <w:r w:rsidR="008C46E2">
        <w:rPr>
          <w:rFonts w:ascii="Times New Roman" w:hAnsi="Times New Roman"/>
          <w:sz w:val="28"/>
          <w:szCs w:val="28"/>
        </w:rPr>
        <w:t>-к.</w:t>
      </w:r>
      <w:r>
        <w:rPr>
          <w:rFonts w:ascii="Times New Roman" w:hAnsi="Times New Roman"/>
          <w:sz w:val="28"/>
          <w:szCs w:val="28"/>
        </w:rPr>
        <w:t xml:space="preserve"> Сочи привлечены в дисциплинарной ответственности за ненадлежащую организацию безопасных условий обучения, воспитания детей, ухода и присмотра за ними в соответствии с установленными нормами, обеспечивающими жизнь и здоровье воспитанников.</w:t>
      </w:r>
    </w:p>
    <w:p w:rsidR="00A80C9A" w:rsidRPr="00E13A66" w:rsidRDefault="00A80C9A" w:rsidP="00EA022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 xml:space="preserve">Другой случай травмирования ребенка произошел в МАОУ СОШ № 2 Курганинского района. По обращению Уполномоченного прокуратурой Курганинского района проведена проверка, которая подтвердила доводы заявителя. В связи с необеспечением образовательной организацией безопасных условий пребывания </w:t>
      </w:r>
      <w:r w:rsidRPr="00E13A66">
        <w:rPr>
          <w:rFonts w:ascii="Times New Roman" w:hAnsi="Times New Roman"/>
          <w:sz w:val="28"/>
          <w:szCs w:val="28"/>
        </w:rPr>
        <w:t xml:space="preserve">учащегося прокурором района в адрес директора школы внесено представление. Кроме того, травмы детьми были получены в МБОУ СОШ № 21 Ейского района и МБДОУ </w:t>
      </w:r>
      <w:r w:rsidR="002025F7">
        <w:rPr>
          <w:rFonts w:ascii="Times New Roman" w:hAnsi="Times New Roman"/>
          <w:sz w:val="28"/>
          <w:szCs w:val="28"/>
        </w:rPr>
        <w:t>«Д</w:t>
      </w:r>
      <w:r w:rsidRPr="00E13A66">
        <w:rPr>
          <w:rFonts w:ascii="Times New Roman" w:hAnsi="Times New Roman"/>
          <w:sz w:val="28"/>
          <w:szCs w:val="28"/>
        </w:rPr>
        <w:t>етский сад № 11</w:t>
      </w:r>
      <w:r w:rsidR="002025F7">
        <w:rPr>
          <w:rFonts w:ascii="Times New Roman" w:hAnsi="Times New Roman"/>
          <w:sz w:val="28"/>
          <w:szCs w:val="28"/>
        </w:rPr>
        <w:t>»</w:t>
      </w:r>
      <w:r w:rsidRPr="00E13A66">
        <w:rPr>
          <w:rFonts w:ascii="Times New Roman" w:hAnsi="Times New Roman"/>
          <w:sz w:val="28"/>
          <w:szCs w:val="28"/>
        </w:rPr>
        <w:t xml:space="preserve"> </w:t>
      </w:r>
      <w:r w:rsidR="00D745DD" w:rsidRPr="00DB7FB2">
        <w:rPr>
          <w:rFonts w:ascii="Times New Roman" w:hAnsi="Times New Roman"/>
          <w:sz w:val="28"/>
          <w:szCs w:val="28"/>
        </w:rPr>
        <w:t>г.</w:t>
      </w:r>
      <w:r w:rsidR="00D745DD">
        <w:rPr>
          <w:rFonts w:ascii="Times New Roman" w:hAnsi="Times New Roman"/>
          <w:sz w:val="28"/>
          <w:szCs w:val="28"/>
        </w:rPr>
        <w:t>-к.</w:t>
      </w:r>
      <w:r w:rsidR="00D745DD" w:rsidRPr="00DB7FB2">
        <w:rPr>
          <w:rFonts w:ascii="Times New Roman" w:hAnsi="Times New Roman"/>
          <w:sz w:val="28"/>
          <w:szCs w:val="28"/>
        </w:rPr>
        <w:t xml:space="preserve"> </w:t>
      </w:r>
      <w:r w:rsidRPr="00E13A66">
        <w:rPr>
          <w:rFonts w:ascii="Times New Roman" w:hAnsi="Times New Roman"/>
          <w:sz w:val="28"/>
          <w:szCs w:val="28"/>
        </w:rPr>
        <w:t>Анапа. По мнению Уполномоченного, руководителям муниципальных органов управления образованием следует удел</w:t>
      </w:r>
      <w:r w:rsidR="00E30F2B">
        <w:rPr>
          <w:rFonts w:ascii="Times New Roman" w:hAnsi="Times New Roman"/>
          <w:sz w:val="28"/>
          <w:szCs w:val="28"/>
        </w:rPr>
        <w:t>я</w:t>
      </w:r>
      <w:r w:rsidRPr="00E13A66">
        <w:rPr>
          <w:rFonts w:ascii="Times New Roman" w:hAnsi="Times New Roman"/>
          <w:sz w:val="28"/>
          <w:szCs w:val="28"/>
        </w:rPr>
        <w:t>ть более пристальное внимание решению вопросов, связанных с созданием безопасной среды в образовательных организациях.</w:t>
      </w:r>
    </w:p>
    <w:p w:rsidR="00A80C9A" w:rsidRDefault="00A80C9A" w:rsidP="00EA0220">
      <w:pPr>
        <w:shd w:val="clear" w:color="auto" w:fill="FFFFFF"/>
        <w:spacing w:after="0" w:line="276" w:lineRule="auto"/>
        <w:ind w:firstLine="709"/>
        <w:jc w:val="both"/>
        <w:rPr>
          <w:rFonts w:asciiTheme="minorHAnsi" w:hAnsiTheme="minorHAnsi" w:cstheme="minorBidi"/>
          <w:sz w:val="28"/>
          <w:szCs w:val="28"/>
        </w:rPr>
      </w:pPr>
      <w:r w:rsidRPr="00E13A66">
        <w:rPr>
          <w:rFonts w:ascii="Times New Roman" w:hAnsi="Times New Roman"/>
          <w:sz w:val="28"/>
          <w:szCs w:val="28"/>
        </w:rPr>
        <w:t xml:space="preserve">Следующая проблема, которую Уполномоченный уже неоднократно освещал в своих Ежегодных докладах, </w:t>
      </w:r>
      <w:r w:rsidR="00C94EBC" w:rsidRPr="00E13A66">
        <w:rPr>
          <w:rFonts w:ascii="Times New Roman" w:hAnsi="Times New Roman"/>
          <w:i/>
          <w:sz w:val="28"/>
          <w:szCs w:val="28"/>
        </w:rPr>
        <w:t>–</w:t>
      </w:r>
      <w:r w:rsidRPr="00E13A66">
        <w:rPr>
          <w:rFonts w:ascii="Times New Roman" w:hAnsi="Times New Roman"/>
          <w:sz w:val="28"/>
          <w:szCs w:val="28"/>
        </w:rPr>
        <w:t xml:space="preserve"> конфликтность образовательной среды. Практика показывает, что одной из основных причин конфликтов в образовательных организациях является несоблюдение требований по созданию надлежащих условий для обучения и воспитания несовершеннолетних, взаимодействия всех участников образовательных отношений. По мнению Уполномоченного, директорам школ особое внимание следует уделять искоренению из образовательной среды случаев унижения чести и достоинства учащихся и их родителей со стороны учителей, своевременному урегулированию конфликтов администраций образовательных организаций с родителями, а также межличностных конфликтов учащихся. Бездействие</w:t>
      </w:r>
      <w:r>
        <w:rPr>
          <w:rFonts w:ascii="Times New Roman" w:hAnsi="Times New Roman"/>
          <w:sz w:val="28"/>
          <w:szCs w:val="28"/>
        </w:rPr>
        <w:t xml:space="preserve"> образовательных организаций в подобных ситуациях часто приводит к затягиванию и обострению конфликтов, противоправным действиям несовершеннолетних, а также тяжелым травмам </w:t>
      </w:r>
      <w:r w:rsidR="00E11FAF">
        <w:rPr>
          <w:rFonts w:ascii="Times New Roman" w:hAnsi="Times New Roman"/>
          <w:i/>
          <w:sz w:val="28"/>
          <w:szCs w:val="28"/>
        </w:rPr>
        <w:t xml:space="preserve">– </w:t>
      </w:r>
      <w:r>
        <w:rPr>
          <w:rFonts w:ascii="Times New Roman" w:hAnsi="Times New Roman"/>
          <w:sz w:val="28"/>
          <w:szCs w:val="28"/>
        </w:rPr>
        <w:t>как физическим, так и психологическим. Кроме того, «неудобные» дети и их родители становились объектами обсуждений, насмешек и открытой травли со стороны одноклассников и родителей в созданных ими чатах, которые, как правило, закрыты для классных руководителей. Но даже в тех случаях, когда о конфликте между участниками образовательных отношений было известно руководителям и работникам образовательных организаций, они не предпринимали решительных мер для его урегулирования. Подобные ситуации в 2020 году имели место в г. Краснодаре (</w:t>
      </w:r>
      <w:r>
        <w:rPr>
          <w:rFonts w:ascii="Times New Roman" w:hAnsi="Times New Roman"/>
          <w:i/>
          <w:sz w:val="28"/>
          <w:szCs w:val="28"/>
        </w:rPr>
        <w:t xml:space="preserve">МАОУ гимназия № 36, МБОУ СОШ № 43, </w:t>
      </w:r>
      <w:r w:rsidR="00B44877">
        <w:rPr>
          <w:rFonts w:ascii="Times New Roman" w:hAnsi="Times New Roman"/>
          <w:i/>
          <w:sz w:val="28"/>
          <w:szCs w:val="28"/>
        </w:rPr>
        <w:t xml:space="preserve">№ </w:t>
      </w:r>
      <w:r>
        <w:rPr>
          <w:rFonts w:ascii="Times New Roman" w:hAnsi="Times New Roman"/>
          <w:i/>
          <w:sz w:val="28"/>
          <w:szCs w:val="28"/>
        </w:rPr>
        <w:t xml:space="preserve">52, </w:t>
      </w:r>
      <w:r w:rsidR="00B44877">
        <w:rPr>
          <w:rFonts w:ascii="Times New Roman" w:hAnsi="Times New Roman"/>
          <w:i/>
          <w:sz w:val="28"/>
          <w:szCs w:val="28"/>
        </w:rPr>
        <w:t xml:space="preserve">№ </w:t>
      </w:r>
      <w:r>
        <w:rPr>
          <w:rFonts w:ascii="Times New Roman" w:hAnsi="Times New Roman"/>
          <w:i/>
          <w:sz w:val="28"/>
          <w:szCs w:val="28"/>
        </w:rPr>
        <w:t>71, ЧОУ гимназия «Эрудит»</w:t>
      </w:r>
      <w:r>
        <w:rPr>
          <w:rFonts w:ascii="Times New Roman" w:hAnsi="Times New Roman"/>
          <w:sz w:val="28"/>
          <w:szCs w:val="28"/>
        </w:rPr>
        <w:t>), Динском районе (</w:t>
      </w:r>
      <w:r w:rsidRPr="00727B7C">
        <w:rPr>
          <w:rFonts w:ascii="Times New Roman" w:hAnsi="Times New Roman"/>
          <w:i/>
          <w:sz w:val="28"/>
          <w:szCs w:val="28"/>
        </w:rPr>
        <w:t xml:space="preserve">МБОУ СОШ № 10, </w:t>
      </w:r>
      <w:r w:rsidR="00B44877" w:rsidRPr="00727B7C">
        <w:rPr>
          <w:rFonts w:ascii="Times New Roman" w:hAnsi="Times New Roman"/>
          <w:i/>
          <w:sz w:val="28"/>
          <w:szCs w:val="28"/>
        </w:rPr>
        <w:t xml:space="preserve">№ </w:t>
      </w:r>
      <w:r w:rsidRPr="00727B7C">
        <w:rPr>
          <w:rFonts w:ascii="Times New Roman" w:hAnsi="Times New Roman"/>
          <w:i/>
          <w:sz w:val="28"/>
          <w:szCs w:val="28"/>
        </w:rPr>
        <w:t>37</w:t>
      </w:r>
      <w:r>
        <w:rPr>
          <w:rFonts w:ascii="Times New Roman" w:hAnsi="Times New Roman"/>
          <w:sz w:val="28"/>
          <w:szCs w:val="28"/>
        </w:rPr>
        <w:t>), Туапсинском районе (</w:t>
      </w:r>
      <w:r>
        <w:rPr>
          <w:rFonts w:ascii="Times New Roman" w:hAnsi="Times New Roman"/>
          <w:i/>
          <w:sz w:val="28"/>
          <w:szCs w:val="28"/>
        </w:rPr>
        <w:t>МБОУ СОШ № 33</w:t>
      </w:r>
      <w:r>
        <w:rPr>
          <w:rFonts w:ascii="Times New Roman" w:hAnsi="Times New Roman"/>
          <w:sz w:val="28"/>
          <w:szCs w:val="28"/>
        </w:rPr>
        <w:t>). Совместными усилиями Уполномоченного и</w:t>
      </w:r>
      <w:r>
        <w:rPr>
          <w:rFonts w:ascii="Times New Roman" w:hAnsi="Times New Roman"/>
          <w:sz w:val="28"/>
          <w:szCs w:val="28"/>
          <w:shd w:val="clear" w:color="auto" w:fill="FFFFFF"/>
        </w:rPr>
        <w:t xml:space="preserve"> </w:t>
      </w:r>
      <w:r>
        <w:rPr>
          <w:rFonts w:ascii="Times New Roman" w:hAnsi="Times New Roman"/>
          <w:sz w:val="28"/>
          <w:szCs w:val="28"/>
        </w:rPr>
        <w:t xml:space="preserve">органов местного самоуправления в сфере образования, администраций образовательных организаций, а в отдельных случаях в рамках соглашения о сотрудничестве при </w:t>
      </w:r>
      <w:r>
        <w:rPr>
          <w:rFonts w:ascii="Times New Roman" w:hAnsi="Times New Roman"/>
          <w:sz w:val="28"/>
          <w:szCs w:val="28"/>
          <w:shd w:val="clear" w:color="auto" w:fill="FFFFFF"/>
        </w:rPr>
        <w:lastRenderedPageBreak/>
        <w:t>содействии АНО ДПО «Центр переговоров и урегулирования споров (медиация)»</w:t>
      </w:r>
      <w:r>
        <w:rPr>
          <w:rFonts w:ascii="Times New Roman" w:hAnsi="Times New Roman"/>
          <w:sz w:val="28"/>
          <w:szCs w:val="28"/>
        </w:rPr>
        <w:t xml:space="preserve"> данные конфликтные ситуации удалось урегулировать. Однако некоторые из них потребовали вмешательства органов прокуратуры, руководителей и комиссий по делам несовершеннолетних и защите их прав муниципальных образований.</w:t>
      </w:r>
    </w:p>
    <w:p w:rsidR="00A80C9A" w:rsidRDefault="00A80C9A" w:rsidP="00EA022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К примеру, в МБОУ СОШ № 11 Мостовского района учащийся 5</w:t>
      </w:r>
      <w:r w:rsidR="009B3BB4">
        <w:rPr>
          <w:rFonts w:ascii="Times New Roman" w:hAnsi="Times New Roman"/>
          <w:sz w:val="28"/>
          <w:szCs w:val="28"/>
        </w:rPr>
        <w:t>-го</w:t>
      </w:r>
      <w:r>
        <w:rPr>
          <w:rFonts w:ascii="Times New Roman" w:hAnsi="Times New Roman"/>
          <w:sz w:val="28"/>
          <w:szCs w:val="28"/>
        </w:rPr>
        <w:t xml:space="preserve"> класса Д. на протяжении нескольких месяцев подвергался унижениям, оскорблениям и побоям со стороны одноклассника. Ситуация была известна работникам школы, которые предпочли «закрыть глаза» на происходящее, а также одноклассникам, попросившим помощи у взрослых при очередном нападении на мальчика, окончившемся для ребенка травмой лица. По заявлению матери пострадавшего Уполномоченный обратился в прокуратуру и к заместителю главы муниципального образования Мостовский район. По итогам служебного расследования за ненадлежащее исполнение служебных обязанностей к дежурному учителю и классному руководителю применены дисциплинарные взыскания, виновник происшествия поставлен на внутришкольный учет. Прокуратурой района при проведении проверки причин и условий, способствовавших происшествию с несовершеннолетними, выявлено отсутствие комплексной профилактической работы в образовательной организации, что послужило основанием для внесения представления ее директору.</w:t>
      </w:r>
    </w:p>
    <w:p w:rsidR="00A80C9A" w:rsidRDefault="00A80C9A" w:rsidP="00EA022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Следует отметить, что на основании ст. 45 Федерального закона от 29 декабря 2012 г. № 273-ФЗ «Об образовании в Российской Федерации» в целях создания оптимальных условий для урегулирования разногласий между участниками образовательных отношений, в том числе по вопросам нарушения ими локальных нормативных актов, устанавливающих требования к обучающимся, объем, содержание и результаты образования, формы, периодичность и порядок проведения промежуточной аттестации, нормы профессиональной этики педагогических работников</w:t>
      </w:r>
      <w:r w:rsidR="009B3BB4">
        <w:rPr>
          <w:rFonts w:ascii="Times New Roman" w:hAnsi="Times New Roman"/>
          <w:sz w:val="28"/>
          <w:szCs w:val="28"/>
        </w:rPr>
        <w:t>,</w:t>
      </w:r>
      <w:r>
        <w:rPr>
          <w:rFonts w:ascii="Times New Roman" w:hAnsi="Times New Roman"/>
          <w:sz w:val="28"/>
          <w:szCs w:val="28"/>
        </w:rPr>
        <w:t xml:space="preserve"> в образовательных организациях созданы комиссии по урегулированию споров между участниками образовательных отношений. Во всех школах работают с</w:t>
      </w:r>
      <w:r>
        <w:rPr>
          <w:rStyle w:val="c1"/>
          <w:rFonts w:ascii="Times New Roman" w:hAnsi="Times New Roman"/>
          <w:color w:val="000000"/>
          <w:sz w:val="28"/>
          <w:szCs w:val="28"/>
        </w:rPr>
        <w:t>оциальные педагоги, призванные объединить для оказания помощи реб</w:t>
      </w:r>
      <w:r w:rsidR="009B3BB4">
        <w:rPr>
          <w:rStyle w:val="c1"/>
          <w:rFonts w:ascii="Times New Roman" w:hAnsi="Times New Roman"/>
          <w:color w:val="000000"/>
          <w:sz w:val="28"/>
          <w:szCs w:val="28"/>
        </w:rPr>
        <w:t>е</w:t>
      </w:r>
      <w:r>
        <w:rPr>
          <w:rStyle w:val="c1"/>
          <w:rFonts w:ascii="Times New Roman" w:hAnsi="Times New Roman"/>
          <w:color w:val="000000"/>
          <w:sz w:val="28"/>
          <w:szCs w:val="28"/>
        </w:rPr>
        <w:t xml:space="preserve">нку образовательную организацию, семью и общественные объединения. Однако в известных Уполномоченному ситуациях свою задачу они не выполнили. </w:t>
      </w:r>
      <w:r>
        <w:rPr>
          <w:rFonts w:ascii="Times New Roman" w:hAnsi="Times New Roman"/>
          <w:sz w:val="28"/>
          <w:szCs w:val="28"/>
        </w:rPr>
        <w:t xml:space="preserve">Принимая во внимание актуальность обозначенной проблемы, ее влияние на саму возможность формирования благоприятной образовательной среды, Уполномоченный планирует рассмотреть ее в 2021 году на одном из заседаний экспертного совета, а также инициировал рассмотрение вопроса о создании бесконфликтной образовательной среды на </w:t>
      </w:r>
      <w:r w:rsidRPr="00A806EF">
        <w:rPr>
          <w:rFonts w:ascii="Times New Roman" w:hAnsi="Times New Roman"/>
          <w:sz w:val="28"/>
          <w:szCs w:val="28"/>
        </w:rPr>
        <w:t>коллегии министерства образования, науки и молодежной политики.</w:t>
      </w:r>
    </w:p>
    <w:p w:rsidR="00A80C9A" w:rsidRPr="00E13A66" w:rsidRDefault="00A80C9A" w:rsidP="00EA0220">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shd w:val="clear" w:color="auto" w:fill="FFFFFF"/>
        </w:rPr>
        <w:t xml:space="preserve">Формирование благоприятной образовательной среды </w:t>
      </w:r>
      <w:r w:rsidR="00C94EBC">
        <w:rPr>
          <w:rFonts w:ascii="Times New Roman" w:hAnsi="Times New Roman"/>
          <w:i/>
          <w:sz w:val="28"/>
          <w:szCs w:val="28"/>
        </w:rPr>
        <w:t>–</w:t>
      </w:r>
      <w:r>
        <w:rPr>
          <w:rFonts w:ascii="Times New Roman" w:hAnsi="Times New Roman"/>
          <w:sz w:val="28"/>
          <w:szCs w:val="28"/>
          <w:shd w:val="clear" w:color="auto" w:fill="FFFFFF"/>
        </w:rPr>
        <w:t xml:space="preserve"> одно из важнейших направлений деятельности образовательных организаций. Среди них мероприятия, направленные на сохранение и укрепление физического здоровья учащихся, в том числе обеспечение соответствующих требованиям санитарно-гигиенических условий. </w:t>
      </w:r>
      <w:r>
        <w:rPr>
          <w:rFonts w:ascii="Times New Roman" w:hAnsi="Times New Roman"/>
          <w:sz w:val="28"/>
          <w:szCs w:val="28"/>
        </w:rPr>
        <w:t xml:space="preserve">Родители учащихся МАОУ СОШ № 9 Курганинского района проинформировали Уполномоченного об отсутствии элементарных санитарно-гигиенических условий в образовательной организации. Обращение Уполномоченного в интересах учащихся школы было рассмотрено прокуратурой района. По результатам проведенной проверки </w:t>
      </w:r>
      <w:r w:rsidRPr="00F22B17">
        <w:rPr>
          <w:rFonts w:ascii="Times New Roman" w:hAnsi="Times New Roman"/>
          <w:sz w:val="28"/>
          <w:szCs w:val="28"/>
        </w:rPr>
        <w:t xml:space="preserve">доводы о нефункционировании </w:t>
      </w:r>
      <w:r>
        <w:rPr>
          <w:rFonts w:ascii="Times New Roman" w:hAnsi="Times New Roman"/>
          <w:sz w:val="28"/>
          <w:szCs w:val="28"/>
        </w:rPr>
        <w:t>гигиенических комнат на 2</w:t>
      </w:r>
      <w:r w:rsidR="009B3BB4">
        <w:rPr>
          <w:rFonts w:ascii="Times New Roman" w:hAnsi="Times New Roman"/>
          <w:sz w:val="28"/>
          <w:szCs w:val="28"/>
        </w:rPr>
        <w:t>-м</w:t>
      </w:r>
      <w:r>
        <w:rPr>
          <w:rFonts w:ascii="Times New Roman" w:hAnsi="Times New Roman"/>
          <w:sz w:val="28"/>
          <w:szCs w:val="28"/>
        </w:rPr>
        <w:t xml:space="preserve"> и 3</w:t>
      </w:r>
      <w:r w:rsidR="009B3BB4">
        <w:rPr>
          <w:rFonts w:ascii="Times New Roman" w:hAnsi="Times New Roman"/>
          <w:sz w:val="28"/>
          <w:szCs w:val="28"/>
        </w:rPr>
        <w:t>-м</w:t>
      </w:r>
      <w:r>
        <w:rPr>
          <w:rFonts w:ascii="Times New Roman" w:hAnsi="Times New Roman"/>
          <w:sz w:val="28"/>
          <w:szCs w:val="28"/>
        </w:rPr>
        <w:t xml:space="preserve"> этажах здания школы, их недостаточном количестве, отсутствии горячего и холодного водоснабжения, недостатке дезинфицирующих средств, ненадлежащем санитарно-техническом оборудовании и отсутствии контроля за его техническим состоянием нашли свое подтверждение. Результаты проверки послужили основанием для внесения прокурором Курганинского района </w:t>
      </w:r>
      <w:r w:rsidRPr="00E13A66">
        <w:rPr>
          <w:rFonts w:ascii="Times New Roman" w:hAnsi="Times New Roman"/>
          <w:sz w:val="28"/>
          <w:szCs w:val="28"/>
        </w:rPr>
        <w:t>представления главе органа местного самоуправления, а также инициирования привлечения виновных лиц к административной ответственности. В настоящее время проблема устранена, образовательный процесс в школе осуществляется с соблюдением санитарно-гигиенических требований.</w:t>
      </w:r>
    </w:p>
    <w:p w:rsidR="00A80C9A" w:rsidRPr="0074506B" w:rsidRDefault="00A80C9A" w:rsidP="0074506B">
      <w:pPr>
        <w:spacing w:after="0" w:line="276" w:lineRule="auto"/>
        <w:ind w:firstLine="709"/>
        <w:jc w:val="both"/>
        <w:rPr>
          <w:rFonts w:ascii="Times New Roman" w:hAnsi="Times New Roman"/>
          <w:sz w:val="28"/>
          <w:szCs w:val="28"/>
        </w:rPr>
      </w:pPr>
      <w:r w:rsidRPr="00E13A66">
        <w:rPr>
          <w:rFonts w:ascii="Times New Roman" w:hAnsi="Times New Roman"/>
          <w:sz w:val="28"/>
          <w:szCs w:val="28"/>
        </w:rPr>
        <w:t xml:space="preserve">Отдельного внимания заслуживают многочисленные нарушения требований к условиям пребывания детей в частном детском саду в г. Краснодаре, о которых сообщила заявитель Ч. из г. Краснодара. </w:t>
      </w:r>
      <w:r w:rsidRPr="002F5462">
        <w:rPr>
          <w:rFonts w:ascii="Times New Roman" w:hAnsi="Times New Roman"/>
          <w:sz w:val="28"/>
          <w:szCs w:val="28"/>
        </w:rPr>
        <w:t>Из представленных ею материалов</w:t>
      </w:r>
      <w:r w:rsidR="00F62C79" w:rsidRPr="002F5462">
        <w:rPr>
          <w:rFonts w:ascii="Times New Roman" w:hAnsi="Times New Roman"/>
          <w:sz w:val="28"/>
          <w:szCs w:val="28"/>
        </w:rPr>
        <w:t xml:space="preserve"> </w:t>
      </w:r>
      <w:r w:rsidRPr="002F5462">
        <w:rPr>
          <w:rFonts w:ascii="Times New Roman" w:hAnsi="Times New Roman"/>
          <w:sz w:val="28"/>
          <w:szCs w:val="28"/>
        </w:rPr>
        <w:t xml:space="preserve">следует, что частный детский сад «Позитивия» предоставляет </w:t>
      </w:r>
      <w:r w:rsidR="0051062C" w:rsidRPr="002F5462">
        <w:rPr>
          <w:rFonts w:ascii="Times New Roman" w:hAnsi="Times New Roman"/>
          <w:sz w:val="28"/>
          <w:szCs w:val="28"/>
        </w:rPr>
        <w:t>некачественные</w:t>
      </w:r>
      <w:r w:rsidR="0051062C">
        <w:rPr>
          <w:rFonts w:ascii="Times New Roman" w:hAnsi="Times New Roman"/>
          <w:sz w:val="28"/>
          <w:szCs w:val="28"/>
        </w:rPr>
        <w:t xml:space="preserve"> </w:t>
      </w:r>
      <w:r w:rsidRPr="00E13A66">
        <w:rPr>
          <w:rFonts w:ascii="Times New Roman" w:hAnsi="Times New Roman"/>
          <w:sz w:val="28"/>
          <w:szCs w:val="28"/>
        </w:rPr>
        <w:t>платные услуги населению по присмотру и уходу за детьми в возрасте от 11 месяцев и старше (</w:t>
      </w:r>
      <w:r w:rsidRPr="00E13A66">
        <w:rPr>
          <w:rFonts w:ascii="Times New Roman" w:hAnsi="Times New Roman"/>
          <w:i/>
          <w:sz w:val="28"/>
          <w:szCs w:val="28"/>
        </w:rPr>
        <w:t>в том числе с расстройством аутистического</w:t>
      </w:r>
      <w:r>
        <w:rPr>
          <w:rFonts w:ascii="Times New Roman" w:hAnsi="Times New Roman"/>
          <w:i/>
          <w:sz w:val="28"/>
          <w:szCs w:val="28"/>
        </w:rPr>
        <w:t xml:space="preserve"> спектра</w:t>
      </w:r>
      <w:r>
        <w:rPr>
          <w:rFonts w:ascii="Times New Roman" w:hAnsi="Times New Roman"/>
          <w:sz w:val="28"/>
          <w:szCs w:val="28"/>
        </w:rPr>
        <w:t>), их обучению и лечению. В целях изучения доводов заявителя Уполномоченный, специалисты Управления Роспотребнадзора по Краснодарскому краю и сотрудники ПДН отдела полиции пос. Калинино УМВД России по г. Краснодару посетили данную частную организацию. В ходе комиссионного изучения условий пребывания детей выявлены многочисленные нарушения (</w:t>
      </w:r>
      <w:r>
        <w:rPr>
          <w:rFonts w:ascii="Times New Roman" w:hAnsi="Times New Roman"/>
          <w:i/>
          <w:sz w:val="28"/>
          <w:szCs w:val="28"/>
        </w:rPr>
        <w:t>правоустанавливающие документы и лицензии не представлены, патент</w:t>
      </w:r>
      <w:r w:rsidR="002C790B">
        <w:rPr>
          <w:rFonts w:ascii="Times New Roman" w:hAnsi="Times New Roman"/>
          <w:i/>
          <w:sz w:val="28"/>
          <w:szCs w:val="28"/>
        </w:rPr>
        <w:t>а</w:t>
      </w:r>
      <w:r>
        <w:rPr>
          <w:rFonts w:ascii="Times New Roman" w:hAnsi="Times New Roman"/>
          <w:i/>
          <w:sz w:val="28"/>
          <w:szCs w:val="28"/>
        </w:rPr>
        <w:t xml:space="preserve"> для самозанятых физических лиц няни не имеют, договоры на оказание услуг </w:t>
      </w:r>
      <w:r w:rsidR="006B1C0F">
        <w:rPr>
          <w:rFonts w:ascii="Times New Roman" w:hAnsi="Times New Roman"/>
          <w:i/>
          <w:sz w:val="28"/>
          <w:szCs w:val="28"/>
        </w:rPr>
        <w:t>заключаются не со всеми родителями</w:t>
      </w:r>
      <w:r>
        <w:rPr>
          <w:rFonts w:ascii="Times New Roman" w:hAnsi="Times New Roman"/>
          <w:i/>
          <w:sz w:val="28"/>
          <w:szCs w:val="28"/>
        </w:rPr>
        <w:t xml:space="preserve">, медицинское заключение при приеме ребенка </w:t>
      </w:r>
      <w:r w:rsidR="00B16036" w:rsidRPr="006B1C0F">
        <w:rPr>
          <w:rFonts w:ascii="Times New Roman" w:hAnsi="Times New Roman"/>
          <w:i/>
          <w:sz w:val="28"/>
          <w:szCs w:val="28"/>
        </w:rPr>
        <w:t>не запрашивается</w:t>
      </w:r>
      <w:r>
        <w:rPr>
          <w:rFonts w:ascii="Times New Roman" w:hAnsi="Times New Roman"/>
          <w:i/>
          <w:sz w:val="28"/>
          <w:szCs w:val="28"/>
        </w:rPr>
        <w:t xml:space="preserve">; помещения организации захламлены, хранение постельного белья, книг, игрушек,  личных вещей, инвентаря не упорядочено; отсутствует необходимое количество столовой и спальной мебели, игрового оборудования; провода в нескольких помещениях не закреплены и не закрыты должным образом; санитарное состояние помещений неудовлетворительное; место для приготовления и приема пищи оборудовано </w:t>
      </w:r>
      <w:r w:rsidR="00013A4A">
        <w:rPr>
          <w:rFonts w:ascii="Times New Roman" w:hAnsi="Times New Roman"/>
          <w:i/>
          <w:sz w:val="28"/>
          <w:szCs w:val="28"/>
        </w:rPr>
        <w:t xml:space="preserve">в </w:t>
      </w:r>
      <w:r>
        <w:rPr>
          <w:rFonts w:ascii="Times New Roman" w:hAnsi="Times New Roman"/>
          <w:i/>
          <w:sz w:val="28"/>
          <w:szCs w:val="28"/>
        </w:rPr>
        <w:t xml:space="preserve">коридоре; кухонная посуда грязная, столовая посуда для детей пластиковая; для хранения продуктов используется холодильник, который </w:t>
      </w:r>
      <w:r>
        <w:rPr>
          <w:rFonts w:ascii="Times New Roman" w:hAnsi="Times New Roman"/>
          <w:i/>
          <w:sz w:val="28"/>
          <w:szCs w:val="28"/>
        </w:rPr>
        <w:lastRenderedPageBreak/>
        <w:t>находится в неудовлетворительном санитарно-техническом состоянии; персонал осуществляет деятельность без санитарной одежды, медицинские книжки представлены не всех работников</w:t>
      </w:r>
      <w:r w:rsidRPr="006B4C76">
        <w:rPr>
          <w:rFonts w:ascii="Times New Roman" w:hAnsi="Times New Roman"/>
          <w:i/>
          <w:sz w:val="28"/>
          <w:szCs w:val="28"/>
        </w:rPr>
        <w:t xml:space="preserve">, имеющиеся в наличии </w:t>
      </w:r>
      <w:r w:rsidR="00244075" w:rsidRPr="006B4C76">
        <w:rPr>
          <w:rFonts w:ascii="Times New Roman" w:hAnsi="Times New Roman"/>
          <w:i/>
          <w:sz w:val="28"/>
          <w:szCs w:val="28"/>
        </w:rPr>
        <w:t>–</w:t>
      </w:r>
      <w:r w:rsidRPr="006B4C76">
        <w:rPr>
          <w:rFonts w:ascii="Times New Roman" w:hAnsi="Times New Roman"/>
          <w:i/>
          <w:sz w:val="28"/>
          <w:szCs w:val="28"/>
        </w:rPr>
        <w:t xml:space="preserve"> с просроченными медицинскими осмотрами и обследованиями и др</w:t>
      </w:r>
      <w:r w:rsidR="00215380" w:rsidRPr="006B4C76">
        <w:rPr>
          <w:rFonts w:ascii="Times New Roman" w:hAnsi="Times New Roman"/>
          <w:i/>
          <w:sz w:val="28"/>
          <w:szCs w:val="28"/>
        </w:rPr>
        <w:t>.</w:t>
      </w:r>
      <w:r w:rsidRPr="006B4C76">
        <w:rPr>
          <w:rFonts w:ascii="Times New Roman" w:hAnsi="Times New Roman"/>
          <w:i/>
          <w:sz w:val="28"/>
          <w:szCs w:val="28"/>
        </w:rPr>
        <w:t>)</w:t>
      </w:r>
      <w:r w:rsidRPr="006B4C76">
        <w:rPr>
          <w:rFonts w:ascii="Times New Roman" w:hAnsi="Times New Roman"/>
          <w:sz w:val="28"/>
          <w:szCs w:val="28"/>
        </w:rPr>
        <w:t xml:space="preserve">. </w:t>
      </w:r>
      <w:r>
        <w:rPr>
          <w:rFonts w:ascii="Times New Roman" w:hAnsi="Times New Roman"/>
          <w:sz w:val="28"/>
          <w:szCs w:val="28"/>
        </w:rPr>
        <w:t xml:space="preserve">Принимая во внимание, что частный детский сад «Позитивия» осуществляет свою деятельность без лицензии, не обеспечивает безопасность малолетних и соблюдение санитарно-эпидемиологических требований, что представляет угрозу жизни и здоровью неограниченного круга детей, Уполномоченный незамедлительно обратился в прокуратуру Краснодарского края. По результатам проведенной проверки прокурором Прикубанского административного округа г. Краснодара в суд направлено заявление о признании </w:t>
      </w:r>
      <w:r w:rsidRPr="0074506B">
        <w:rPr>
          <w:rFonts w:ascii="Times New Roman" w:hAnsi="Times New Roman"/>
          <w:sz w:val="28"/>
          <w:szCs w:val="28"/>
        </w:rPr>
        <w:t>деятельности частного детского сада «Позитивия» незаконной, запрете осуществлять деятельность по уходу и присмотру за детьми дошкольного возраста в жилом помещении до устранения выявленных нарушений. В качестве обеспечительной меры предъявлено требование о запрете функционирования детского сада. Управлением Роспотребнадзора по Краснодарскому краю выявленные нарушения квалифицированы по ст.</w:t>
      </w:r>
      <w:r w:rsidR="007C2DDC" w:rsidRPr="0074506B">
        <w:rPr>
          <w:rFonts w:ascii="Times New Roman" w:hAnsi="Times New Roman"/>
          <w:sz w:val="28"/>
          <w:szCs w:val="28"/>
        </w:rPr>
        <w:t xml:space="preserve"> </w:t>
      </w:r>
      <w:r w:rsidRPr="0074506B">
        <w:rPr>
          <w:rFonts w:ascii="Times New Roman" w:hAnsi="Times New Roman"/>
          <w:sz w:val="28"/>
          <w:szCs w:val="28"/>
        </w:rPr>
        <w:t xml:space="preserve">10 Федерального закона </w:t>
      </w:r>
      <w:r w:rsidR="007C2DDC" w:rsidRPr="0074506B">
        <w:rPr>
          <w:rFonts w:ascii="Times New Roman" w:hAnsi="Times New Roman"/>
          <w:sz w:val="28"/>
          <w:szCs w:val="28"/>
        </w:rPr>
        <w:t xml:space="preserve">от </w:t>
      </w:r>
      <w:r w:rsidRPr="0074506B">
        <w:rPr>
          <w:rFonts w:ascii="Times New Roman" w:hAnsi="Times New Roman"/>
          <w:sz w:val="28"/>
          <w:szCs w:val="28"/>
        </w:rPr>
        <w:t>30 марта 1999 г. № 52 «О санитарно-эпидемиологическом благополучии населения» и СанПиН</w:t>
      </w:r>
      <w:r w:rsidR="007A3CA5" w:rsidRPr="0074506B">
        <w:rPr>
          <w:rFonts w:ascii="Times New Roman" w:hAnsi="Times New Roman"/>
          <w:sz w:val="28"/>
          <w:szCs w:val="28"/>
        </w:rPr>
        <w:t xml:space="preserve"> </w:t>
      </w:r>
      <w:r w:rsidRPr="0074506B">
        <w:rPr>
          <w:rFonts w:ascii="Times New Roman" w:hAnsi="Times New Roman"/>
          <w:sz w:val="28"/>
          <w:szCs w:val="28"/>
        </w:rPr>
        <w:t>2.4.1.3147-13 «Санитарно-эпидемиологические требования к дошкольным группам, размещенным в жилых помещениях жилищного фонда». По результатам рассмотрения административного материала направлено в суд исковое заявление о прекращении деятельности данной организации по уходу и присмотру за детьми.</w:t>
      </w:r>
    </w:p>
    <w:p w:rsidR="00A80C9A" w:rsidRPr="00706B3D" w:rsidRDefault="00A80C9A" w:rsidP="0074506B">
      <w:pPr>
        <w:spacing w:after="0" w:line="276" w:lineRule="auto"/>
        <w:ind w:firstLine="709"/>
        <w:jc w:val="both"/>
        <w:rPr>
          <w:rFonts w:ascii="Times New Roman" w:hAnsi="Times New Roman"/>
          <w:sz w:val="28"/>
          <w:szCs w:val="28"/>
        </w:rPr>
      </w:pPr>
      <w:r w:rsidRPr="0074506B">
        <w:rPr>
          <w:rFonts w:ascii="Times New Roman" w:hAnsi="Times New Roman"/>
          <w:sz w:val="28"/>
          <w:szCs w:val="28"/>
        </w:rPr>
        <w:t xml:space="preserve">Кроме того, по обращению Уполномоченного Управлением Роспотребнадзора по Краснодарскому краю выявлены многочисленные нарушения требований законодательства к дошкольным организациям в МБДОУ </w:t>
      </w:r>
      <w:r w:rsidR="007C2DDC" w:rsidRPr="0074506B">
        <w:rPr>
          <w:rFonts w:ascii="Times New Roman" w:hAnsi="Times New Roman"/>
          <w:sz w:val="28"/>
          <w:szCs w:val="28"/>
        </w:rPr>
        <w:t>«Д</w:t>
      </w:r>
      <w:r w:rsidRPr="0074506B">
        <w:rPr>
          <w:rFonts w:ascii="Times New Roman" w:hAnsi="Times New Roman"/>
          <w:sz w:val="28"/>
          <w:szCs w:val="28"/>
        </w:rPr>
        <w:t xml:space="preserve">етский сад       </w:t>
      </w:r>
      <w:r w:rsidR="00FC525A" w:rsidRPr="0074506B">
        <w:rPr>
          <w:rFonts w:ascii="Times New Roman" w:hAnsi="Times New Roman"/>
          <w:sz w:val="28"/>
          <w:szCs w:val="28"/>
        </w:rPr>
        <w:t xml:space="preserve">      </w:t>
      </w:r>
      <w:r w:rsidRPr="0074506B">
        <w:rPr>
          <w:rFonts w:ascii="Times New Roman" w:hAnsi="Times New Roman"/>
          <w:sz w:val="28"/>
          <w:szCs w:val="28"/>
        </w:rPr>
        <w:t>№ 51</w:t>
      </w:r>
      <w:r w:rsidR="007C2DDC" w:rsidRPr="0074506B">
        <w:rPr>
          <w:rFonts w:ascii="Times New Roman" w:hAnsi="Times New Roman"/>
          <w:sz w:val="28"/>
          <w:szCs w:val="28"/>
        </w:rPr>
        <w:t>»</w:t>
      </w:r>
      <w:r w:rsidRPr="0074506B">
        <w:rPr>
          <w:rFonts w:ascii="Times New Roman" w:hAnsi="Times New Roman"/>
          <w:sz w:val="28"/>
          <w:szCs w:val="28"/>
        </w:rPr>
        <w:t xml:space="preserve"> г.</w:t>
      </w:r>
      <w:r w:rsidR="008C46E2" w:rsidRPr="0074506B">
        <w:rPr>
          <w:rFonts w:ascii="Times New Roman" w:hAnsi="Times New Roman"/>
          <w:sz w:val="28"/>
          <w:szCs w:val="28"/>
        </w:rPr>
        <w:t>-к.</w:t>
      </w:r>
      <w:r w:rsidRPr="0074506B">
        <w:rPr>
          <w:rFonts w:ascii="Times New Roman" w:hAnsi="Times New Roman"/>
          <w:sz w:val="28"/>
          <w:szCs w:val="28"/>
        </w:rPr>
        <w:t xml:space="preserve"> Сочи. Информация о нарушении санитарного законодательства Территориальным отделом Управления Роспотребнадзора по Краснодарскому краю направлена в прокуратуру Адлерского района г.</w:t>
      </w:r>
      <w:r w:rsidR="00A253B4" w:rsidRPr="0074506B">
        <w:rPr>
          <w:rFonts w:ascii="Times New Roman" w:hAnsi="Times New Roman"/>
          <w:sz w:val="28"/>
          <w:szCs w:val="28"/>
        </w:rPr>
        <w:t>-к.</w:t>
      </w:r>
      <w:r w:rsidRPr="0074506B">
        <w:rPr>
          <w:rFonts w:ascii="Times New Roman" w:hAnsi="Times New Roman"/>
          <w:sz w:val="28"/>
          <w:szCs w:val="28"/>
        </w:rPr>
        <w:t xml:space="preserve"> Сочи для принятия </w:t>
      </w:r>
      <w:r w:rsidRPr="00706B3D">
        <w:rPr>
          <w:rFonts w:ascii="Times New Roman" w:hAnsi="Times New Roman"/>
          <w:sz w:val="28"/>
          <w:szCs w:val="28"/>
        </w:rPr>
        <w:t>соответствующих мер.</w:t>
      </w:r>
    </w:p>
    <w:p w:rsidR="00A80C9A" w:rsidRPr="002F5462" w:rsidRDefault="00A80C9A" w:rsidP="003A62E5">
      <w:pPr>
        <w:autoSpaceDE w:val="0"/>
        <w:autoSpaceDN w:val="0"/>
        <w:adjustRightInd w:val="0"/>
        <w:spacing w:after="0" w:line="276" w:lineRule="auto"/>
        <w:ind w:firstLine="709"/>
        <w:jc w:val="both"/>
        <w:rPr>
          <w:rFonts w:ascii="Times New Roman" w:hAnsi="Times New Roman"/>
          <w:sz w:val="28"/>
          <w:szCs w:val="28"/>
        </w:rPr>
      </w:pPr>
      <w:r w:rsidRPr="00706B3D">
        <w:rPr>
          <w:rFonts w:ascii="Times New Roman" w:hAnsi="Times New Roman"/>
          <w:sz w:val="28"/>
          <w:szCs w:val="28"/>
        </w:rPr>
        <w:t xml:space="preserve">В 2020 году стала актуальной </w:t>
      </w:r>
      <w:r w:rsidRPr="002F5462">
        <w:rPr>
          <w:rFonts w:ascii="Times New Roman" w:hAnsi="Times New Roman"/>
          <w:sz w:val="28"/>
          <w:szCs w:val="28"/>
        </w:rPr>
        <w:t>проблема отказа детям</w:t>
      </w:r>
      <w:r w:rsidR="004A15B4" w:rsidRPr="002F5462">
        <w:rPr>
          <w:rFonts w:ascii="Times New Roman" w:hAnsi="Times New Roman"/>
          <w:sz w:val="28"/>
          <w:szCs w:val="28"/>
        </w:rPr>
        <w:t xml:space="preserve"> с </w:t>
      </w:r>
      <w:r w:rsidRPr="002F5462">
        <w:rPr>
          <w:rFonts w:ascii="Times New Roman" w:hAnsi="Times New Roman"/>
          <w:sz w:val="28"/>
          <w:szCs w:val="28"/>
        </w:rPr>
        <w:t>ОВЗ</w:t>
      </w:r>
      <w:r w:rsidR="004A15B4" w:rsidRPr="002F5462">
        <w:rPr>
          <w:rFonts w:ascii="Times New Roman" w:hAnsi="Times New Roman"/>
          <w:sz w:val="28"/>
          <w:szCs w:val="28"/>
        </w:rPr>
        <w:t>,</w:t>
      </w:r>
      <w:r w:rsidRPr="002F5462">
        <w:rPr>
          <w:rFonts w:ascii="Times New Roman" w:hAnsi="Times New Roman"/>
          <w:sz w:val="28"/>
          <w:szCs w:val="28"/>
        </w:rPr>
        <w:t xml:space="preserve"> обучающимся на дому, в предоставлении компенсации за питание в школе в денежном эквиваленте. В связи с этим к Уполномоченному обращались родители из различных муниципальных образований края. </w:t>
      </w:r>
    </w:p>
    <w:p w:rsidR="006B3473" w:rsidRPr="002F5462" w:rsidRDefault="00A80C9A" w:rsidP="006B3473">
      <w:pPr>
        <w:pStyle w:val="af1"/>
        <w:spacing w:after="0" w:line="276" w:lineRule="auto"/>
        <w:ind w:firstLine="709"/>
        <w:jc w:val="both"/>
        <w:rPr>
          <w:rFonts w:ascii="Times New Roman" w:hAnsi="Times New Roman"/>
          <w:sz w:val="28"/>
          <w:szCs w:val="28"/>
        </w:rPr>
      </w:pPr>
      <w:r w:rsidRPr="002F5462">
        <w:rPr>
          <w:rFonts w:ascii="Times New Roman" w:hAnsi="Times New Roman"/>
          <w:sz w:val="28"/>
          <w:szCs w:val="28"/>
        </w:rPr>
        <w:t xml:space="preserve">Ранее Уполномоченный уже освещал данный вопрос в своем </w:t>
      </w:r>
      <w:r w:rsidR="007C2DDC" w:rsidRPr="002F5462">
        <w:rPr>
          <w:rFonts w:ascii="Times New Roman" w:hAnsi="Times New Roman"/>
          <w:sz w:val="28"/>
          <w:szCs w:val="28"/>
        </w:rPr>
        <w:t>Е</w:t>
      </w:r>
      <w:r w:rsidRPr="002F5462">
        <w:rPr>
          <w:rFonts w:ascii="Times New Roman" w:hAnsi="Times New Roman"/>
          <w:sz w:val="28"/>
          <w:szCs w:val="28"/>
        </w:rPr>
        <w:t xml:space="preserve">жегодном докладе и неоднократно обращался в </w:t>
      </w:r>
      <w:r w:rsidR="00692951" w:rsidRPr="002F5462">
        <w:rPr>
          <w:rFonts w:ascii="Times New Roman" w:hAnsi="Times New Roman"/>
          <w:sz w:val="28"/>
          <w:szCs w:val="28"/>
        </w:rPr>
        <w:t>министерство образования, науки и молодежной политики</w:t>
      </w:r>
      <w:r w:rsidRPr="002F5462">
        <w:rPr>
          <w:rFonts w:ascii="Times New Roman" w:hAnsi="Times New Roman"/>
          <w:sz w:val="28"/>
          <w:szCs w:val="28"/>
        </w:rPr>
        <w:t xml:space="preserve"> с просьбой о разработке рекомендаций для муниципальных органов управления образованием по обеспечению прав детей с ОВЗ в муниципальных образовательных организациях. На основании полученных</w:t>
      </w:r>
      <w:r w:rsidRPr="0074506B">
        <w:rPr>
          <w:rFonts w:ascii="Times New Roman" w:hAnsi="Times New Roman"/>
          <w:sz w:val="28"/>
          <w:szCs w:val="28"/>
        </w:rPr>
        <w:t xml:space="preserve"> обращений, </w:t>
      </w:r>
      <w:r w:rsidR="00500092" w:rsidRPr="0074506B">
        <w:rPr>
          <w:rFonts w:ascii="Times New Roman" w:hAnsi="Times New Roman"/>
          <w:sz w:val="28"/>
          <w:szCs w:val="28"/>
        </w:rPr>
        <w:t xml:space="preserve">           </w:t>
      </w:r>
      <w:r w:rsidRPr="0074506B">
        <w:rPr>
          <w:rFonts w:ascii="Times New Roman" w:hAnsi="Times New Roman"/>
          <w:sz w:val="28"/>
          <w:szCs w:val="28"/>
        </w:rPr>
        <w:t xml:space="preserve">ч. 7 ст. 79 Федерального закона от 29 декабря 2012 г. № 273-ФЗ «Об образовании </w:t>
      </w:r>
      <w:r w:rsidRPr="0074506B">
        <w:rPr>
          <w:rFonts w:ascii="Times New Roman" w:hAnsi="Times New Roman"/>
          <w:sz w:val="28"/>
          <w:szCs w:val="28"/>
        </w:rPr>
        <w:lastRenderedPageBreak/>
        <w:t xml:space="preserve">в Российской Федерации», </w:t>
      </w:r>
      <w:r w:rsidR="007C2DDC" w:rsidRPr="0074506B">
        <w:rPr>
          <w:rFonts w:ascii="Times New Roman" w:hAnsi="Times New Roman"/>
          <w:sz w:val="28"/>
          <w:szCs w:val="28"/>
        </w:rPr>
        <w:t>П</w:t>
      </w:r>
      <w:r w:rsidRPr="0074506B">
        <w:rPr>
          <w:rFonts w:ascii="Times New Roman" w:hAnsi="Times New Roman"/>
          <w:sz w:val="28"/>
          <w:szCs w:val="28"/>
        </w:rPr>
        <w:t>исьма Министерства образования Российской Федерации от 14 января 2016 г. № 07-81 «Об осуществлении выплат компенсации родителям (</w:t>
      </w:r>
      <w:r w:rsidRPr="0074506B">
        <w:rPr>
          <w:rFonts w:ascii="Times New Roman" w:hAnsi="Times New Roman"/>
          <w:i/>
          <w:sz w:val="28"/>
          <w:szCs w:val="28"/>
        </w:rPr>
        <w:t>законным представителям</w:t>
      </w:r>
      <w:r w:rsidRPr="0074506B">
        <w:rPr>
          <w:rFonts w:ascii="Times New Roman" w:hAnsi="Times New Roman"/>
          <w:sz w:val="28"/>
          <w:szCs w:val="28"/>
        </w:rPr>
        <w:t xml:space="preserve">) детей, обучающихся на дому» Уполномоченный обратился в прокуратуру Краснодарского края с просьбой о проведении проверок по данному вопросу в муниципальных образованиях края. В целях обеспечения возможности всех детей с ОВЗ, обучающихся на территории края, получать бесплатное питание или компенсацию за него прокуратура Краснодарского края поручила территориальным прокурорам принять </w:t>
      </w:r>
      <w:r w:rsidRPr="002F5462">
        <w:rPr>
          <w:rFonts w:ascii="Times New Roman" w:hAnsi="Times New Roman"/>
          <w:sz w:val="28"/>
          <w:szCs w:val="28"/>
        </w:rPr>
        <w:t>дополнительные меры реагирования, направленные на защиту прав детей с ОВЗ.</w:t>
      </w:r>
      <w:r w:rsidR="0096473C" w:rsidRPr="002F5462">
        <w:rPr>
          <w:rFonts w:ascii="Times New Roman" w:hAnsi="Times New Roman"/>
          <w:sz w:val="28"/>
          <w:szCs w:val="28"/>
        </w:rPr>
        <w:t xml:space="preserve"> </w:t>
      </w:r>
      <w:r w:rsidR="0074506B" w:rsidRPr="002F5462">
        <w:rPr>
          <w:rFonts w:ascii="Times New Roman" w:hAnsi="Times New Roman"/>
          <w:sz w:val="28"/>
          <w:szCs w:val="28"/>
        </w:rPr>
        <w:t>Согласно информации прокуратуры Краснодарского края, по результатам проверочных мероприятий территориальными прокурорами выявлены факты нарушения прав детей с ОВЗ на обеспечение питанием. Прокуратурой Абинского района</w:t>
      </w:r>
      <w:r w:rsidR="0074506B" w:rsidRPr="002F5462">
        <w:rPr>
          <w:rFonts w:ascii="Times New Roman" w:hAnsi="Times New Roman"/>
          <w:i/>
          <w:sz w:val="28"/>
          <w:szCs w:val="28"/>
        </w:rPr>
        <w:t xml:space="preserve"> </w:t>
      </w:r>
      <w:r w:rsidR="0074506B" w:rsidRPr="002F5462">
        <w:rPr>
          <w:rFonts w:ascii="Times New Roman" w:hAnsi="Times New Roman"/>
          <w:sz w:val="28"/>
          <w:szCs w:val="28"/>
        </w:rPr>
        <w:t>установлено, что в нарушение требований законодательства</w:t>
      </w:r>
      <w:r w:rsidR="0074506B" w:rsidRPr="002F5462">
        <w:rPr>
          <w:rFonts w:ascii="Times New Roman" w:hAnsi="Times New Roman"/>
          <w:i/>
          <w:sz w:val="28"/>
          <w:szCs w:val="28"/>
        </w:rPr>
        <w:t xml:space="preserve"> </w:t>
      </w:r>
      <w:r w:rsidR="0074506B" w:rsidRPr="002F5462">
        <w:rPr>
          <w:rFonts w:ascii="Times New Roman" w:hAnsi="Times New Roman"/>
          <w:sz w:val="28"/>
          <w:szCs w:val="28"/>
        </w:rPr>
        <w:t>администрацией муниципального образования Абинский район не приняты меры к разработке муниципального нормативного правового акта, регламентирующего вопросы обеспечения сухим пайком</w:t>
      </w:r>
      <w:r w:rsidR="0074506B" w:rsidRPr="002F5462">
        <w:rPr>
          <w:rFonts w:ascii="Times New Roman" w:hAnsi="Times New Roman"/>
          <w:i/>
          <w:sz w:val="28"/>
          <w:szCs w:val="28"/>
        </w:rPr>
        <w:t xml:space="preserve"> </w:t>
      </w:r>
      <w:r w:rsidR="0074506B" w:rsidRPr="002F5462">
        <w:rPr>
          <w:rFonts w:ascii="Times New Roman" w:hAnsi="Times New Roman"/>
          <w:sz w:val="28"/>
          <w:szCs w:val="28"/>
        </w:rPr>
        <w:t>или компенсацией за питание в денежном эквиваленте детей с ОВЗ, обучающи</w:t>
      </w:r>
      <w:r w:rsidR="0074506B" w:rsidRPr="002F5462">
        <w:rPr>
          <w:rFonts w:ascii="Times New Roman" w:hAnsi="Times New Roman"/>
          <w:b/>
          <w:sz w:val="28"/>
          <w:szCs w:val="28"/>
        </w:rPr>
        <w:t>х</w:t>
      </w:r>
      <w:r w:rsidR="0074506B" w:rsidRPr="002F5462">
        <w:rPr>
          <w:rFonts w:ascii="Times New Roman" w:hAnsi="Times New Roman"/>
          <w:sz w:val="28"/>
          <w:szCs w:val="28"/>
        </w:rPr>
        <w:t>ся на дому. В связи с этим прокурором района главе местного самоуправления внесено представление. Аналогичное бездействие органа местного самоуправления по разработке нормативного правового акта выявлено прокурором Крыловского района. Главе муниципального образования Крыловский район прокурором района также внесено представление. По результатам рассмотрения указанного представления нарушения закона в полном объеме не устранены, в связи с чем прокуратурой в Крыловский районный суд направлено исковое заявление о возложении на орган местного самоуправления обязанности устранить нарушения в полном объеме, которое находится на рассмотрении.</w:t>
      </w:r>
    </w:p>
    <w:p w:rsidR="003A62E5" w:rsidRPr="002F5462" w:rsidRDefault="0074506B" w:rsidP="006B3473">
      <w:pPr>
        <w:pStyle w:val="af1"/>
        <w:spacing w:after="0" w:line="276" w:lineRule="auto"/>
        <w:ind w:firstLine="709"/>
        <w:jc w:val="both"/>
        <w:rPr>
          <w:b/>
          <w:sz w:val="28"/>
          <w:szCs w:val="28"/>
        </w:rPr>
      </w:pPr>
      <w:r w:rsidRPr="002F5462">
        <w:rPr>
          <w:rFonts w:ascii="Times New Roman" w:hAnsi="Times New Roman"/>
          <w:sz w:val="28"/>
          <w:szCs w:val="28"/>
        </w:rPr>
        <w:t xml:space="preserve">Органами прокуратуры также выявлено несовершенство правового регулирования в сфере обеспечения питанием детей с ОВЗ. К примеру, прокурором Выселковского района принесен протест на порядок организации питания детей с ОВЗ ввиду отсутствия в нем положений о механизме обеспечения питания детей, получающих образование на дому, либо предоставления компенсации в денежном эквиваленте, по результатам рассмотрения которого нормативный правовой акт приведен в соответствие с требованиями действующего законодательства. Кроме того, территориальными прокурорами приняты меры реагирования по восстановлению нарушенных прав детей с ОВЗ на получение компенсации за питание или предоставление сухого пайка. Так в связи с обращением матери ребенка-инвалида Ц. об отказе в предоставлении ее ребенку-инвалиду дополнительной меры социальной поддержки в виде компенсации за питание в </w:t>
      </w:r>
      <w:r w:rsidR="00547B20" w:rsidRPr="002F5462">
        <w:rPr>
          <w:rFonts w:ascii="Times New Roman" w:hAnsi="Times New Roman"/>
          <w:sz w:val="28"/>
          <w:szCs w:val="28"/>
        </w:rPr>
        <w:t xml:space="preserve">          </w:t>
      </w:r>
      <w:r w:rsidRPr="002F5462">
        <w:rPr>
          <w:rFonts w:ascii="Times New Roman" w:hAnsi="Times New Roman"/>
          <w:sz w:val="28"/>
          <w:szCs w:val="28"/>
        </w:rPr>
        <w:t xml:space="preserve">МАОУ СОШ № 102 прокуратурой г. Краснодара в Первомайский районный суд г. Краснодара направлено исковое заявление к органу местного самоуправления </w:t>
      </w:r>
      <w:r w:rsidRPr="002F5462">
        <w:rPr>
          <w:rFonts w:ascii="Times New Roman" w:hAnsi="Times New Roman"/>
          <w:sz w:val="28"/>
          <w:szCs w:val="28"/>
        </w:rPr>
        <w:lastRenderedPageBreak/>
        <w:t>об обязании выплатить законному представителю Ц. компенсацию неполученного ребенком бесплатного питания в школе. Требования прокурора Первомайским районным судом г. Краснодара были удовлетворены в полном объеме. Администрацией муниципального образования город Краснодар данное решение обжаловано в апелляционном порядке. Определением Краснодарского краевого суда изменена сумма денежных средств, подлежащих взысканию в пользу Ц. Указанное определение обжаловано прокуратурой Краснодарского края в кассационном порядке.</w:t>
      </w:r>
      <w:r w:rsidRPr="002F5462">
        <w:rPr>
          <w:rFonts w:ascii="Times New Roman" w:hAnsi="Times New Roman"/>
          <w:i/>
          <w:sz w:val="28"/>
          <w:szCs w:val="28"/>
        </w:rPr>
        <w:t xml:space="preserve"> </w:t>
      </w:r>
      <w:r w:rsidR="003A62E5" w:rsidRPr="002F5462">
        <w:rPr>
          <w:rFonts w:ascii="Times New Roman" w:hAnsi="Times New Roman"/>
          <w:sz w:val="28"/>
          <w:szCs w:val="28"/>
        </w:rPr>
        <w:t>Аналогичные нарушения выявлены прокурором Павловского района по факту необеспечения бесплатным горячим питанием ребенка-инвалида И., являющегося учащимся ГБОУ КК специальная (коррекционная) школа-интернат ст. Старолеушковской.</w:t>
      </w:r>
      <w:r w:rsidR="003A62E5" w:rsidRPr="002F5462">
        <w:rPr>
          <w:rFonts w:ascii="Times New Roman" w:hAnsi="Times New Roman"/>
          <w:i/>
          <w:sz w:val="28"/>
          <w:szCs w:val="28"/>
        </w:rPr>
        <w:t xml:space="preserve"> </w:t>
      </w:r>
      <w:r w:rsidR="003A62E5" w:rsidRPr="002F5462">
        <w:rPr>
          <w:rFonts w:ascii="Times New Roman" w:hAnsi="Times New Roman"/>
          <w:sz w:val="28"/>
          <w:szCs w:val="28"/>
        </w:rPr>
        <w:t>Апелляционным определением Краснодарского краевого суда требования прокурора удовлетворены в полном объеме.</w:t>
      </w:r>
    </w:p>
    <w:p w:rsidR="0074506B" w:rsidRPr="002F5462" w:rsidRDefault="006B3473" w:rsidP="0074506B">
      <w:pPr>
        <w:pStyle w:val="af1"/>
        <w:spacing w:after="0" w:line="276" w:lineRule="auto"/>
        <w:ind w:right="-31" w:firstLine="709"/>
        <w:jc w:val="both"/>
        <w:rPr>
          <w:rFonts w:ascii="Times New Roman" w:hAnsi="Times New Roman"/>
          <w:b/>
          <w:sz w:val="28"/>
          <w:szCs w:val="28"/>
        </w:rPr>
      </w:pPr>
      <w:r w:rsidRPr="002F5462">
        <w:rPr>
          <w:rFonts w:ascii="Times New Roman" w:hAnsi="Times New Roman"/>
          <w:sz w:val="28"/>
          <w:szCs w:val="28"/>
        </w:rPr>
        <w:t>Исполнение требований законодательства об организации питания, в том числе для детей-инвалидов и детей с ОВЗ, продолжает находиться на системном контроле органов прокуратуры края.</w:t>
      </w:r>
    </w:p>
    <w:p w:rsidR="00A80C9A" w:rsidRPr="002F5462" w:rsidRDefault="00A80C9A" w:rsidP="0074506B">
      <w:pPr>
        <w:autoSpaceDE w:val="0"/>
        <w:autoSpaceDN w:val="0"/>
        <w:adjustRightInd w:val="0"/>
        <w:spacing w:after="0" w:line="276" w:lineRule="auto"/>
        <w:ind w:firstLine="709"/>
        <w:jc w:val="both"/>
        <w:rPr>
          <w:rFonts w:ascii="Times New Roman" w:hAnsi="Times New Roman"/>
          <w:sz w:val="28"/>
          <w:szCs w:val="28"/>
        </w:rPr>
      </w:pPr>
      <w:r w:rsidRPr="002F5462">
        <w:rPr>
          <w:rFonts w:ascii="Times New Roman" w:hAnsi="Times New Roman"/>
          <w:sz w:val="28"/>
          <w:szCs w:val="28"/>
        </w:rPr>
        <w:t xml:space="preserve">Результаты изучения данного вопроса Уполномоченным показали, что в муниципальных образованиях края сложилась различная правоприменительная практика: одни из них предоставляют детям с ОВЗ, обучающимся на дому, компенсацию за питание в денежном эквиваленте, другие компенсируют только один прием пищи, третья группа, являясь дотационными муниципальными образованиями, в соответствии с действующим законодательством не вправе принимать на себя дополнительные финансовые обязательства. </w:t>
      </w:r>
      <w:r w:rsidR="00FF1772" w:rsidRPr="002F5462">
        <w:rPr>
          <w:rFonts w:ascii="Times New Roman" w:hAnsi="Times New Roman"/>
          <w:sz w:val="28"/>
          <w:szCs w:val="28"/>
        </w:rPr>
        <w:t>Вместе с тем согласно разъяснениям Министерства просвещения Российской Федерации, вопросы финансового обеспечения предоставления мер социальной поддержки относятся к полномочиям Российской Федерации и ее субъектов. В настоящее время проект федерального закона, приводящий в соответствие ч. 7 ст. 79 Федерального закона от 29 декабря 2012 г. № 273-ФЗ «Об образовании в Российской Федерации»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проходит процедуру согласования с заинтересованными федеральными органами исполнительной власти.</w:t>
      </w:r>
      <w:r w:rsidR="00933F86" w:rsidRPr="002F5462">
        <w:rPr>
          <w:rFonts w:ascii="Times New Roman" w:hAnsi="Times New Roman"/>
          <w:sz w:val="28"/>
          <w:szCs w:val="28"/>
        </w:rPr>
        <w:t xml:space="preserve"> </w:t>
      </w:r>
    </w:p>
    <w:p w:rsidR="00A80C9A" w:rsidRDefault="00A80C9A" w:rsidP="00EA0220">
      <w:pPr>
        <w:spacing w:after="0" w:line="276" w:lineRule="auto"/>
        <w:ind w:firstLine="709"/>
        <w:jc w:val="both"/>
        <w:rPr>
          <w:rFonts w:ascii="Times New Roman" w:hAnsi="Times New Roman"/>
          <w:sz w:val="28"/>
          <w:szCs w:val="28"/>
        </w:rPr>
      </w:pPr>
      <w:r w:rsidRPr="002F5462">
        <w:rPr>
          <w:rFonts w:ascii="Times New Roman" w:hAnsi="Times New Roman"/>
          <w:sz w:val="28"/>
          <w:szCs w:val="28"/>
        </w:rPr>
        <w:t>Сохранили свою актуальность проблемы в связи с возникающими семейными спорами родителей о воспитании детей, в</w:t>
      </w:r>
      <w:r w:rsidRPr="002F5462">
        <w:rPr>
          <w:rFonts w:ascii="Times New Roman" w:hAnsi="Times New Roman"/>
          <w:spacing w:val="3"/>
          <w:sz w:val="28"/>
          <w:szCs w:val="28"/>
        </w:rPr>
        <w:t xml:space="preserve"> результате которых прямо или косвенно нарушаются права детей на образование. Практика показывает, что </w:t>
      </w:r>
      <w:r w:rsidRPr="002F5462">
        <w:rPr>
          <w:rFonts w:ascii="Times New Roman" w:hAnsi="Times New Roman"/>
          <w:sz w:val="28"/>
          <w:szCs w:val="28"/>
        </w:rPr>
        <w:t>вследствие недостаточных знаний законодательства, отсутствия единой правоприменительной практики по обозначенной проблеме в органах управления образованием и образовательных организациях допускаются неправомерные действия (</w:t>
      </w:r>
      <w:r w:rsidRPr="002F5462">
        <w:rPr>
          <w:rFonts w:ascii="Times New Roman" w:hAnsi="Times New Roman"/>
          <w:i/>
          <w:sz w:val="28"/>
          <w:szCs w:val="28"/>
        </w:rPr>
        <w:t>бездействие</w:t>
      </w:r>
      <w:r w:rsidRPr="002F5462">
        <w:rPr>
          <w:rFonts w:ascii="Times New Roman" w:hAnsi="Times New Roman"/>
          <w:sz w:val="28"/>
          <w:szCs w:val="28"/>
        </w:rPr>
        <w:t>) участников образовательных отношений. Попустительство</w:t>
      </w:r>
      <w:r w:rsidRPr="00E13A66">
        <w:rPr>
          <w:rFonts w:ascii="Times New Roman" w:hAnsi="Times New Roman"/>
          <w:sz w:val="28"/>
          <w:szCs w:val="28"/>
        </w:rPr>
        <w:t xml:space="preserve"> </w:t>
      </w:r>
      <w:r w:rsidRPr="00E13A66">
        <w:rPr>
          <w:rFonts w:ascii="Times New Roman" w:hAnsi="Times New Roman"/>
          <w:sz w:val="28"/>
          <w:szCs w:val="28"/>
        </w:rPr>
        <w:lastRenderedPageBreak/>
        <w:t>со стороны работников образовательных организаций приводит к безнаказанному злоупотреблению родительскими правами, грубому нарушению прав ребенка, в том числе на образование.</w:t>
      </w:r>
    </w:p>
    <w:p w:rsidR="00A80C9A" w:rsidRDefault="00A80C9A" w:rsidP="00EA0220">
      <w:pPr>
        <w:spacing w:after="0" w:line="276" w:lineRule="auto"/>
        <w:ind w:firstLine="709"/>
        <w:jc w:val="both"/>
        <w:rPr>
          <w:rFonts w:ascii="Times New Roman" w:eastAsiaTheme="minorEastAsia" w:hAnsi="Times New Roman"/>
          <w:sz w:val="28"/>
          <w:szCs w:val="28"/>
        </w:rPr>
      </w:pPr>
      <w:r>
        <w:rPr>
          <w:rFonts w:ascii="Times New Roman" w:hAnsi="Times New Roman"/>
          <w:sz w:val="28"/>
          <w:szCs w:val="28"/>
        </w:rPr>
        <w:t xml:space="preserve">Изучив и обобщив наиболее проблемные вопросы соблюдения права детей на образование при раздельном проживании родителей, в целях привлечение внимания всех уполномоченных органов к необходимости межведомственного взаимодействия в вопросах обеспечения и защиты прав детей, в том числе на образование, при раздельном проживании родителей, предупреждения случаев злоупотребления родительскими правами, Уполномоченным в 2020 году </w:t>
      </w:r>
      <w:r w:rsidR="007C2DDC">
        <w:rPr>
          <w:rFonts w:ascii="Times New Roman" w:hAnsi="Times New Roman"/>
          <w:sz w:val="28"/>
          <w:szCs w:val="28"/>
        </w:rPr>
        <w:t xml:space="preserve">подготовлен </w:t>
      </w:r>
      <w:r>
        <w:rPr>
          <w:rFonts w:ascii="Times New Roman" w:hAnsi="Times New Roman"/>
          <w:sz w:val="28"/>
          <w:szCs w:val="28"/>
        </w:rPr>
        <w:t>специальный доклад «Об особенностях соблюдения права ребенка на образование при раздельном проживании родителей» (</w:t>
      </w:r>
      <w:r>
        <w:rPr>
          <w:rFonts w:ascii="Times New Roman" w:hAnsi="Times New Roman"/>
          <w:i/>
          <w:sz w:val="28"/>
          <w:szCs w:val="28"/>
        </w:rPr>
        <w:t>размещен на официальном сайте</w:t>
      </w:r>
      <w:r>
        <w:rPr>
          <w:rFonts w:ascii="Times New Roman" w:hAnsi="Times New Roman"/>
          <w:sz w:val="28"/>
          <w:szCs w:val="28"/>
        </w:rPr>
        <w:t xml:space="preserve"> </w:t>
      </w:r>
      <w:r>
        <w:rPr>
          <w:rFonts w:ascii="Times New Roman" w:hAnsi="Times New Roman"/>
          <w:i/>
          <w:sz w:val="28"/>
          <w:szCs w:val="28"/>
          <w:lang w:val="en-US"/>
        </w:rPr>
        <w:t>www</w:t>
      </w:r>
      <w:r>
        <w:rPr>
          <w:rFonts w:ascii="Times New Roman" w:hAnsi="Times New Roman"/>
          <w:i/>
          <w:sz w:val="28"/>
          <w:szCs w:val="28"/>
        </w:rPr>
        <w:t>.куб.дети</w:t>
      </w:r>
      <w:r>
        <w:rPr>
          <w:rFonts w:ascii="Times New Roman" w:hAnsi="Times New Roman"/>
          <w:sz w:val="28"/>
          <w:szCs w:val="28"/>
        </w:rPr>
        <w:t xml:space="preserve">). В нем обозначены основные проблемы, связанные с нарушением права детей на образование при раздельном проживании родителей, сложившаяся в крае и субъектах </w:t>
      </w:r>
      <w:r w:rsidR="00D20245">
        <w:rPr>
          <w:rFonts w:ascii="Times New Roman" w:hAnsi="Times New Roman"/>
          <w:sz w:val="28"/>
          <w:szCs w:val="28"/>
        </w:rPr>
        <w:t>Российской Федерации</w:t>
      </w:r>
      <w:r>
        <w:rPr>
          <w:rFonts w:ascii="Times New Roman" w:hAnsi="Times New Roman"/>
          <w:sz w:val="28"/>
          <w:szCs w:val="28"/>
        </w:rPr>
        <w:t xml:space="preserve"> правоприменительная практика, законодательное регулирование на федеральном и региональном уровнях в сфере дошкольного и общего образования. В докладе отражены принятые Уполномоченным в 2020 году конкретные меры, </w:t>
      </w:r>
      <w:r w:rsidRPr="00FF3298">
        <w:rPr>
          <w:rFonts w:ascii="Times New Roman" w:hAnsi="Times New Roman"/>
          <w:sz w:val="28"/>
          <w:szCs w:val="28"/>
        </w:rPr>
        <w:t xml:space="preserve">направленные на </w:t>
      </w:r>
      <w:r w:rsidR="00B629DC" w:rsidRPr="00FF3298">
        <w:rPr>
          <w:rFonts w:ascii="Times New Roman" w:hAnsi="Times New Roman"/>
          <w:sz w:val="28"/>
          <w:szCs w:val="28"/>
        </w:rPr>
        <w:t xml:space="preserve">обеспечение </w:t>
      </w:r>
      <w:r w:rsidRPr="00FF3298">
        <w:rPr>
          <w:rFonts w:ascii="Times New Roman" w:hAnsi="Times New Roman"/>
          <w:sz w:val="28"/>
          <w:szCs w:val="28"/>
        </w:rPr>
        <w:t>неукоснительно</w:t>
      </w:r>
      <w:r w:rsidR="00B629DC" w:rsidRPr="00FF3298">
        <w:rPr>
          <w:rFonts w:ascii="Times New Roman" w:hAnsi="Times New Roman"/>
          <w:sz w:val="28"/>
          <w:szCs w:val="28"/>
        </w:rPr>
        <w:t>го</w:t>
      </w:r>
      <w:r w:rsidRPr="00FF3298">
        <w:rPr>
          <w:rFonts w:ascii="Times New Roman" w:hAnsi="Times New Roman"/>
          <w:sz w:val="28"/>
          <w:szCs w:val="28"/>
        </w:rPr>
        <w:t xml:space="preserve"> соблюдени</w:t>
      </w:r>
      <w:r w:rsidR="00B629DC" w:rsidRPr="00FF3298">
        <w:rPr>
          <w:rFonts w:ascii="Times New Roman" w:hAnsi="Times New Roman"/>
          <w:sz w:val="28"/>
          <w:szCs w:val="28"/>
        </w:rPr>
        <w:t>я</w:t>
      </w:r>
      <w:r w:rsidRPr="00FF3298">
        <w:rPr>
          <w:rFonts w:ascii="Times New Roman" w:hAnsi="Times New Roman"/>
          <w:sz w:val="28"/>
          <w:szCs w:val="28"/>
        </w:rPr>
        <w:t xml:space="preserve"> прав несовершеннолетних на образование, установление в крае единой правоприменительной практики при реализации</w:t>
      </w:r>
      <w:r>
        <w:rPr>
          <w:rFonts w:ascii="Times New Roman" w:hAnsi="Times New Roman"/>
          <w:sz w:val="28"/>
          <w:szCs w:val="28"/>
        </w:rPr>
        <w:t xml:space="preserve"> их права на образование при раздельном проживании родителей, а также предложения Уполномоченного организационного и управленческого характера. </w:t>
      </w:r>
    </w:p>
    <w:p w:rsidR="00A80C9A" w:rsidRDefault="00A80C9A" w:rsidP="00B46D60">
      <w:pPr>
        <w:spacing w:after="0" w:line="276" w:lineRule="auto"/>
        <w:ind w:firstLine="709"/>
        <w:jc w:val="both"/>
        <w:rPr>
          <w:rFonts w:ascii="Times New Roman" w:hAnsi="Times New Roman"/>
          <w:sz w:val="28"/>
          <w:szCs w:val="28"/>
        </w:rPr>
      </w:pPr>
      <w:r>
        <w:rPr>
          <w:rFonts w:ascii="Times New Roman" w:hAnsi="Times New Roman"/>
          <w:sz w:val="28"/>
          <w:szCs w:val="28"/>
        </w:rPr>
        <w:t>Следует также отметить, что в июне 2020 года Уполномоченный выносил данный вопрос на обсуждение Экспертного совета при Уполномоченном, которым были выработаны рекомендации, направленные на изменение ситуации в целом, выработку единого подхода в рамках межведомственного взаимодействия органов и учреждений системы профилактики безнадзорности и правонарушений несовершеннолетних при решении вопроса о соблюдении права ребенка на образование при раздельном проживании родителей.</w:t>
      </w:r>
    </w:p>
    <w:p w:rsidR="00A80C9A" w:rsidRDefault="00A80C9A" w:rsidP="00B46D60">
      <w:pPr>
        <w:tabs>
          <w:tab w:val="left" w:pos="1351"/>
        </w:tabs>
        <w:spacing w:after="0" w:line="276" w:lineRule="auto"/>
        <w:ind w:firstLine="709"/>
        <w:jc w:val="both"/>
        <w:rPr>
          <w:rFonts w:ascii="Times New Roman" w:hAnsi="Times New Roman"/>
          <w:sz w:val="28"/>
          <w:szCs w:val="28"/>
        </w:rPr>
      </w:pPr>
      <w:r>
        <w:rPr>
          <w:rFonts w:ascii="Times New Roman" w:hAnsi="Times New Roman"/>
          <w:sz w:val="28"/>
          <w:szCs w:val="28"/>
        </w:rPr>
        <w:t xml:space="preserve">В рамках исполнения вышеуказанных предложений и рекомендаций по инициативе </w:t>
      </w:r>
      <w:r w:rsidR="00692951" w:rsidRPr="00FF3298">
        <w:rPr>
          <w:rFonts w:ascii="Times New Roman" w:hAnsi="Times New Roman"/>
          <w:sz w:val="28"/>
          <w:szCs w:val="28"/>
        </w:rPr>
        <w:t>министерства образования, науки и молодежной политики</w:t>
      </w:r>
      <w:r w:rsidRPr="00FF3298">
        <w:rPr>
          <w:rFonts w:ascii="Times New Roman" w:hAnsi="Times New Roman"/>
          <w:sz w:val="28"/>
          <w:szCs w:val="28"/>
        </w:rPr>
        <w:t xml:space="preserve"> Уполномоченный в 2020 году принял участие в 2-х краевых семинарах-совещаниях для</w:t>
      </w:r>
      <w:r>
        <w:rPr>
          <w:rFonts w:ascii="Times New Roman" w:hAnsi="Times New Roman"/>
          <w:sz w:val="28"/>
          <w:szCs w:val="28"/>
        </w:rPr>
        <w:t xml:space="preserve"> руководителей органов управления образованием, директоров и заместителей директоров по воспитательной работе, на которых акцентировал внимание на необходимости установления единого подхода в муниципальных органах управления образованием, образовательных организациях к вопросам соблюдения права ребенка на образование при раздельном проживании родителей, в том числе в случаях наличия вступившего в законную силу судебного решения</w:t>
      </w:r>
      <w:r w:rsidR="00D34CB1">
        <w:rPr>
          <w:rFonts w:ascii="Times New Roman" w:hAnsi="Times New Roman"/>
          <w:sz w:val="28"/>
          <w:szCs w:val="28"/>
        </w:rPr>
        <w:t xml:space="preserve">; </w:t>
      </w:r>
      <w:r>
        <w:rPr>
          <w:rFonts w:ascii="Times New Roman" w:hAnsi="Times New Roman"/>
          <w:sz w:val="28"/>
          <w:szCs w:val="28"/>
        </w:rPr>
        <w:t xml:space="preserve">обращено внимание на недопустимость злоупотребления родительскими правами </w:t>
      </w:r>
      <w:r>
        <w:rPr>
          <w:rFonts w:ascii="Times New Roman" w:hAnsi="Times New Roman"/>
          <w:sz w:val="28"/>
          <w:szCs w:val="28"/>
        </w:rPr>
        <w:lastRenderedPageBreak/>
        <w:t xml:space="preserve">родителями при переводе ребенка на иные формы обучения, в другие </w:t>
      </w:r>
      <w:r w:rsidRPr="00FF3298">
        <w:rPr>
          <w:rFonts w:ascii="Times New Roman" w:hAnsi="Times New Roman"/>
          <w:sz w:val="28"/>
          <w:szCs w:val="28"/>
        </w:rPr>
        <w:t xml:space="preserve">образовательные организации, а также на семейную форму образования. Кроме того, </w:t>
      </w:r>
      <w:r w:rsidR="00692951" w:rsidRPr="00FF3298">
        <w:rPr>
          <w:rFonts w:ascii="Times New Roman" w:hAnsi="Times New Roman"/>
          <w:sz w:val="28"/>
          <w:szCs w:val="28"/>
        </w:rPr>
        <w:t>министерством образования, науки и молодежной политики</w:t>
      </w:r>
      <w:r w:rsidRPr="00FF3298">
        <w:rPr>
          <w:rFonts w:ascii="Times New Roman" w:hAnsi="Times New Roman"/>
          <w:sz w:val="28"/>
          <w:szCs w:val="28"/>
        </w:rPr>
        <w:t xml:space="preserve"> совместно с отделом обеспечения деятельности комиссии по делам несовершеннолетних и защите их прав министерства труда и социального развития Краснодарского края </w:t>
      </w:r>
      <w:r w:rsidR="00E41C8C" w:rsidRPr="00FF3298">
        <w:rPr>
          <w:rFonts w:ascii="Times New Roman" w:hAnsi="Times New Roman"/>
          <w:sz w:val="28"/>
          <w:szCs w:val="28"/>
        </w:rPr>
        <w:t>(</w:t>
      </w:r>
      <w:r w:rsidR="00E41C8C" w:rsidRPr="00FF3298">
        <w:rPr>
          <w:rFonts w:ascii="Times New Roman" w:hAnsi="Times New Roman"/>
          <w:i/>
          <w:sz w:val="28"/>
          <w:szCs w:val="28"/>
        </w:rPr>
        <w:t>далее – министерств</w:t>
      </w:r>
      <w:r w:rsidR="00571967" w:rsidRPr="00FF3298">
        <w:rPr>
          <w:rFonts w:ascii="Times New Roman" w:hAnsi="Times New Roman"/>
          <w:i/>
          <w:sz w:val="28"/>
          <w:szCs w:val="28"/>
        </w:rPr>
        <w:t>о</w:t>
      </w:r>
      <w:r w:rsidR="00E41C8C" w:rsidRPr="00FF3298">
        <w:rPr>
          <w:rFonts w:ascii="Times New Roman" w:hAnsi="Times New Roman"/>
          <w:i/>
          <w:sz w:val="28"/>
          <w:szCs w:val="28"/>
        </w:rPr>
        <w:t xml:space="preserve"> труда и социального развития</w:t>
      </w:r>
      <w:r w:rsidR="00E41C8C" w:rsidRPr="00FF3298">
        <w:rPr>
          <w:rFonts w:ascii="Times New Roman" w:hAnsi="Times New Roman"/>
          <w:sz w:val="28"/>
          <w:szCs w:val="28"/>
        </w:rPr>
        <w:t xml:space="preserve">) </w:t>
      </w:r>
      <w:r w:rsidRPr="00FF3298">
        <w:rPr>
          <w:rFonts w:ascii="Times New Roman" w:hAnsi="Times New Roman"/>
          <w:sz w:val="28"/>
          <w:szCs w:val="28"/>
        </w:rPr>
        <w:t xml:space="preserve">для работников сферы образования </w:t>
      </w:r>
      <w:r w:rsidR="00D34CB1" w:rsidRPr="00FF3298">
        <w:rPr>
          <w:rFonts w:ascii="Times New Roman" w:hAnsi="Times New Roman"/>
          <w:sz w:val="28"/>
          <w:szCs w:val="28"/>
        </w:rPr>
        <w:t xml:space="preserve">разработаны </w:t>
      </w:r>
      <w:r w:rsidRPr="00FF3298">
        <w:rPr>
          <w:rFonts w:ascii="Times New Roman" w:hAnsi="Times New Roman"/>
          <w:sz w:val="28"/>
          <w:szCs w:val="28"/>
        </w:rPr>
        <w:t>Методические рекомендации по вопросам применения отдельных норм С</w:t>
      </w:r>
      <w:r w:rsidR="00485A3E" w:rsidRPr="00FF3298">
        <w:rPr>
          <w:rFonts w:ascii="Times New Roman" w:hAnsi="Times New Roman"/>
          <w:sz w:val="28"/>
          <w:szCs w:val="28"/>
        </w:rPr>
        <w:t xml:space="preserve">К РФ </w:t>
      </w:r>
      <w:r w:rsidRPr="00FF3298">
        <w:rPr>
          <w:rFonts w:ascii="Times New Roman" w:hAnsi="Times New Roman"/>
          <w:sz w:val="28"/>
          <w:szCs w:val="28"/>
        </w:rPr>
        <w:t>и федерального законодательства. Уполномоченный</w:t>
      </w:r>
      <w:r>
        <w:rPr>
          <w:rFonts w:ascii="Times New Roman" w:hAnsi="Times New Roman"/>
          <w:sz w:val="28"/>
          <w:szCs w:val="28"/>
        </w:rPr>
        <w:t xml:space="preserve"> считает, что практическое использование Методических рекомендаций позволит установить единую правоприменительную практику в регионе, что, в свою очередь, будет способствовать соблюдению права на образование детей при раздельном проживании родителей.</w:t>
      </w:r>
    </w:p>
    <w:p w:rsidR="00A80C9A" w:rsidRPr="00782180" w:rsidRDefault="00A80C9A" w:rsidP="00B46D60">
      <w:pPr>
        <w:autoSpaceDE w:val="0"/>
        <w:autoSpaceDN w:val="0"/>
        <w:adjustRightInd w:val="0"/>
        <w:spacing w:after="0" w:line="276" w:lineRule="auto"/>
        <w:ind w:firstLine="709"/>
        <w:jc w:val="both"/>
        <w:rPr>
          <w:rFonts w:ascii="Times New Roman" w:eastAsiaTheme="minorEastAsia" w:hAnsi="Times New Roman"/>
          <w:sz w:val="28"/>
          <w:szCs w:val="28"/>
        </w:rPr>
      </w:pPr>
      <w:r>
        <w:rPr>
          <w:rFonts w:ascii="Times New Roman" w:hAnsi="Times New Roman"/>
          <w:sz w:val="28"/>
          <w:szCs w:val="28"/>
        </w:rPr>
        <w:t xml:space="preserve">Вместе с тем Уполномоченный считает необходимым проведение дополнительной системной работы с родителями по формированию их правовой культуры, повышению уровня </w:t>
      </w:r>
      <w:r w:rsidRPr="00FF3298">
        <w:rPr>
          <w:rFonts w:ascii="Times New Roman" w:hAnsi="Times New Roman"/>
          <w:sz w:val="28"/>
          <w:szCs w:val="28"/>
        </w:rPr>
        <w:t xml:space="preserve">правосознания и родительской ответственности.  В связи с этим им подготовлено и издано </w:t>
      </w:r>
      <w:r w:rsidR="00905F1D" w:rsidRPr="00FF3298">
        <w:rPr>
          <w:rFonts w:ascii="Times New Roman" w:hAnsi="Times New Roman"/>
          <w:sz w:val="28"/>
          <w:szCs w:val="28"/>
        </w:rPr>
        <w:t>«П</w:t>
      </w:r>
      <w:r w:rsidRPr="00FF3298">
        <w:rPr>
          <w:rFonts w:ascii="Times New Roman" w:hAnsi="Times New Roman"/>
          <w:sz w:val="28"/>
          <w:szCs w:val="28"/>
        </w:rPr>
        <w:t>рактическое пособие для родителей о праве детей на образование</w:t>
      </w:r>
      <w:r w:rsidR="00905F1D" w:rsidRPr="00FF3298">
        <w:rPr>
          <w:rFonts w:ascii="Times New Roman" w:hAnsi="Times New Roman"/>
          <w:sz w:val="28"/>
          <w:szCs w:val="28"/>
        </w:rPr>
        <w:t>»</w:t>
      </w:r>
      <w:r w:rsidRPr="00FF3298">
        <w:rPr>
          <w:rFonts w:ascii="Times New Roman" w:hAnsi="Times New Roman"/>
          <w:sz w:val="28"/>
          <w:szCs w:val="28"/>
        </w:rPr>
        <w:t>. В нем отражены</w:t>
      </w:r>
      <w:r>
        <w:rPr>
          <w:rFonts w:ascii="Times New Roman" w:hAnsi="Times New Roman"/>
          <w:sz w:val="28"/>
          <w:szCs w:val="28"/>
        </w:rPr>
        <w:t xml:space="preserve"> основные положения федерального и регионального законодательства, регулирующего сферу образования, семейных правоотношений, акцентировано внимание на правах, обязанностях и ответственности родителей при реализации права ребенка на образование, а также иная полезная информация для родителей учащихся (</w:t>
      </w:r>
      <w:r>
        <w:rPr>
          <w:rFonts w:ascii="Times New Roman" w:hAnsi="Times New Roman"/>
          <w:i/>
          <w:sz w:val="28"/>
          <w:szCs w:val="28"/>
        </w:rPr>
        <w:t>размещен на официальном сайте</w:t>
      </w:r>
      <w:r>
        <w:rPr>
          <w:rFonts w:ascii="Times New Roman" w:hAnsi="Times New Roman"/>
          <w:sz w:val="28"/>
          <w:szCs w:val="28"/>
        </w:rPr>
        <w:t xml:space="preserve"> </w:t>
      </w:r>
      <w:hyperlink r:id="rId32" w:history="1">
        <w:r w:rsidRPr="00782180">
          <w:rPr>
            <w:rStyle w:val="a4"/>
            <w:rFonts w:ascii="Times New Roman" w:hAnsi="Times New Roman"/>
            <w:i/>
            <w:color w:val="auto"/>
            <w:sz w:val="28"/>
            <w:szCs w:val="28"/>
            <w:u w:val="none"/>
            <w:lang w:val="en-US"/>
          </w:rPr>
          <w:t>www</w:t>
        </w:r>
        <w:r w:rsidRPr="00782180">
          <w:rPr>
            <w:rStyle w:val="a4"/>
            <w:rFonts w:ascii="Times New Roman" w:hAnsi="Times New Roman"/>
            <w:i/>
            <w:color w:val="auto"/>
            <w:sz w:val="28"/>
            <w:szCs w:val="28"/>
            <w:u w:val="none"/>
          </w:rPr>
          <w:t>.куб.дети</w:t>
        </w:r>
      </w:hyperlink>
      <w:r w:rsidRPr="00782180">
        <w:rPr>
          <w:rFonts w:ascii="Times New Roman" w:hAnsi="Times New Roman"/>
          <w:sz w:val="28"/>
          <w:szCs w:val="28"/>
        </w:rPr>
        <w:t>).</w:t>
      </w:r>
    </w:p>
    <w:p w:rsidR="00FC525A" w:rsidRDefault="00FC525A" w:rsidP="00EA0220">
      <w:pPr>
        <w:spacing w:after="0" w:line="276" w:lineRule="auto"/>
        <w:ind w:firstLine="709"/>
        <w:jc w:val="center"/>
        <w:rPr>
          <w:rFonts w:ascii="Times New Roman" w:hAnsi="Times New Roman"/>
          <w:b/>
          <w:sz w:val="28"/>
          <w:szCs w:val="28"/>
        </w:rPr>
      </w:pPr>
    </w:p>
    <w:p w:rsidR="00865B95" w:rsidRDefault="00865B95"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2.</w:t>
      </w:r>
      <w:r w:rsidR="00035FEE">
        <w:rPr>
          <w:rFonts w:ascii="Times New Roman" w:hAnsi="Times New Roman"/>
          <w:b/>
          <w:sz w:val="28"/>
          <w:szCs w:val="28"/>
        </w:rPr>
        <w:t>4</w:t>
      </w:r>
      <w:r>
        <w:rPr>
          <w:rFonts w:ascii="Times New Roman" w:hAnsi="Times New Roman"/>
          <w:b/>
          <w:sz w:val="28"/>
          <w:szCs w:val="28"/>
        </w:rPr>
        <w:t>. Право на охрану здоровья и получение медицинской помощи</w:t>
      </w:r>
    </w:p>
    <w:p w:rsidR="00BD13A8" w:rsidRDefault="00BD13A8" w:rsidP="00EA0220">
      <w:pPr>
        <w:spacing w:after="0" w:line="276" w:lineRule="auto"/>
        <w:ind w:firstLine="709"/>
        <w:jc w:val="center"/>
        <w:rPr>
          <w:rFonts w:ascii="Times New Roman" w:eastAsiaTheme="minorHAnsi" w:hAnsi="Times New Roman"/>
          <w:b/>
          <w:sz w:val="28"/>
          <w:szCs w:val="28"/>
        </w:rPr>
      </w:pPr>
    </w:p>
    <w:p w:rsidR="00865B95" w:rsidRDefault="00865B95" w:rsidP="00EA0220">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Право на охрану здоровья и получение качественной медицинской помощи </w:t>
      </w:r>
      <w:r w:rsidR="006127B4">
        <w:rPr>
          <w:rFonts w:ascii="Times New Roman" w:hAnsi="Times New Roman"/>
          <w:i/>
          <w:sz w:val="28"/>
          <w:szCs w:val="28"/>
        </w:rPr>
        <w:t>–</w:t>
      </w:r>
      <w:r>
        <w:rPr>
          <w:rFonts w:ascii="Times New Roman" w:eastAsia="Times New Roman" w:hAnsi="Times New Roman"/>
          <w:sz w:val="28"/>
          <w:szCs w:val="28"/>
          <w:lang w:eastAsia="ru-RU"/>
        </w:rPr>
        <w:t xml:space="preserve"> одно из естественных и неотъемлемых прав ребенка, а его обеспечение и защита явля</w:t>
      </w:r>
      <w:r w:rsidR="00C458D0">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тся одной из важных целей деятельности государства. Развитию детского здравоохранения посвящен отдельный федеральный проект «Развитие детского здравоохранения, включая создание современной инфраструктуры оказания медицинской помощи детям» в рамках нацпроекта «Здравоохранение».</w:t>
      </w:r>
    </w:p>
    <w:p w:rsidR="00865B95" w:rsidRDefault="00865B95" w:rsidP="00EA0220">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Прошедший год стал серьезным испытанием для системы здравоохранения, в том числе детского. Пандемия COVID-19 привела к изменению объемов оказания плановой медицинской помощи и перепрофилированию части медицинских организаций под прием пациентов с коронавирусной инфекцией, это коснулось и системы детского здравоохранения.</w:t>
      </w:r>
    </w:p>
    <w:p w:rsidR="00865B95" w:rsidRPr="00670BC5" w:rsidRDefault="00865B95" w:rsidP="00EA0220">
      <w:pPr>
        <w:spacing w:after="0" w:line="276" w:lineRule="auto"/>
        <w:ind w:firstLine="709"/>
        <w:jc w:val="both"/>
        <w:rPr>
          <w:rFonts w:ascii="Times New Roman" w:eastAsia="Times New Roman" w:hAnsi="Times New Roman"/>
          <w:sz w:val="28"/>
          <w:szCs w:val="28"/>
          <w:lang w:eastAsia="ru-RU"/>
        </w:rPr>
      </w:pPr>
      <w:r w:rsidRPr="00670BC5">
        <w:rPr>
          <w:rFonts w:ascii="Times New Roman" w:eastAsia="Times New Roman" w:hAnsi="Times New Roman"/>
          <w:sz w:val="28"/>
          <w:szCs w:val="28"/>
          <w:lang w:eastAsia="ru-RU"/>
        </w:rPr>
        <w:lastRenderedPageBreak/>
        <w:t xml:space="preserve">Вместе с тем в целом в 2020 году в крае удалось достигнуть плановых показателей в сфере охраны здоровья несовершеннолетних: практически на прежнем </w:t>
      </w:r>
      <w:r w:rsidRPr="00FF3298">
        <w:rPr>
          <w:rFonts w:ascii="Times New Roman" w:eastAsia="Times New Roman" w:hAnsi="Times New Roman"/>
          <w:sz w:val="28"/>
          <w:szCs w:val="28"/>
          <w:lang w:eastAsia="ru-RU"/>
        </w:rPr>
        <w:t xml:space="preserve">уровне </w:t>
      </w:r>
      <w:r w:rsidR="00243482" w:rsidRPr="00FF3298">
        <w:rPr>
          <w:rFonts w:ascii="Times New Roman" w:eastAsia="Times New Roman" w:hAnsi="Times New Roman"/>
          <w:sz w:val="28"/>
          <w:szCs w:val="28"/>
          <w:lang w:eastAsia="ru-RU"/>
        </w:rPr>
        <w:t>сохранены</w:t>
      </w:r>
      <w:r w:rsidRPr="00FF3298">
        <w:rPr>
          <w:rFonts w:ascii="Times New Roman" w:eastAsia="Times New Roman" w:hAnsi="Times New Roman"/>
          <w:sz w:val="28"/>
          <w:szCs w:val="28"/>
          <w:lang w:eastAsia="ru-RU"/>
        </w:rPr>
        <w:t xml:space="preserve"> объемы оказанной</w:t>
      </w:r>
      <w:r w:rsidRPr="00670BC5">
        <w:rPr>
          <w:rFonts w:ascii="Times New Roman" w:eastAsia="Times New Roman" w:hAnsi="Times New Roman"/>
          <w:sz w:val="28"/>
          <w:szCs w:val="28"/>
          <w:lang w:eastAsia="ru-RU"/>
        </w:rPr>
        <w:t xml:space="preserve"> высокотехнологичной медицинской помощи, охват иммунизацией детского населения</w:t>
      </w:r>
      <w:r w:rsidR="001A418F" w:rsidRPr="00670BC5">
        <w:rPr>
          <w:rFonts w:ascii="Times New Roman" w:eastAsia="Times New Roman" w:hAnsi="Times New Roman"/>
          <w:sz w:val="28"/>
          <w:szCs w:val="28"/>
          <w:lang w:eastAsia="ru-RU"/>
        </w:rPr>
        <w:t>.</w:t>
      </w:r>
    </w:p>
    <w:p w:rsidR="00865B95" w:rsidRPr="00670BC5" w:rsidRDefault="00865B95" w:rsidP="00EA0220">
      <w:pPr>
        <w:spacing w:after="0" w:line="276" w:lineRule="auto"/>
        <w:ind w:firstLine="709"/>
        <w:jc w:val="right"/>
        <w:rPr>
          <w:rFonts w:ascii="Times New Roman" w:eastAsiaTheme="minorHAnsi" w:hAnsi="Times New Roman"/>
          <w:b/>
          <w:i/>
          <w:sz w:val="24"/>
          <w:szCs w:val="24"/>
        </w:rPr>
      </w:pPr>
      <w:r w:rsidRPr="00670BC5">
        <w:rPr>
          <w:rFonts w:ascii="Times New Roman" w:hAnsi="Times New Roman"/>
          <w:b/>
          <w:i/>
          <w:sz w:val="24"/>
          <w:szCs w:val="24"/>
        </w:rPr>
        <w:t>Диаграмма</w:t>
      </w:r>
      <w:r w:rsidR="009C05FC" w:rsidRPr="00670BC5">
        <w:rPr>
          <w:rFonts w:ascii="Times New Roman" w:hAnsi="Times New Roman"/>
          <w:b/>
          <w:i/>
          <w:sz w:val="24"/>
          <w:szCs w:val="24"/>
        </w:rPr>
        <w:t xml:space="preserve"> 12</w:t>
      </w:r>
    </w:p>
    <w:p w:rsidR="00865B95" w:rsidRPr="00670BC5" w:rsidRDefault="00865B95" w:rsidP="00AA6E8A">
      <w:pPr>
        <w:tabs>
          <w:tab w:val="left" w:pos="1395"/>
        </w:tabs>
        <w:spacing w:after="0" w:line="240" w:lineRule="auto"/>
        <w:ind w:firstLine="709"/>
        <w:jc w:val="center"/>
        <w:rPr>
          <w:rFonts w:ascii="Times New Roman" w:hAnsi="Times New Roman"/>
          <w:b/>
          <w:i/>
          <w:sz w:val="24"/>
          <w:szCs w:val="24"/>
        </w:rPr>
      </w:pPr>
      <w:r w:rsidRPr="00670BC5">
        <w:rPr>
          <w:rFonts w:ascii="Times New Roman" w:hAnsi="Times New Roman"/>
          <w:b/>
          <w:i/>
          <w:sz w:val="24"/>
          <w:szCs w:val="24"/>
        </w:rPr>
        <w:t>Количество обращений, поступивших к Уполномоченному в 2018</w:t>
      </w:r>
      <w:r w:rsidR="00250FBF" w:rsidRPr="00670BC5">
        <w:rPr>
          <w:rFonts w:ascii="Times New Roman" w:hAnsi="Times New Roman"/>
          <w:b/>
          <w:sz w:val="28"/>
          <w:szCs w:val="28"/>
        </w:rPr>
        <w:t>–</w:t>
      </w:r>
      <w:r w:rsidRPr="00670BC5">
        <w:rPr>
          <w:rFonts w:ascii="Times New Roman" w:hAnsi="Times New Roman"/>
          <w:b/>
          <w:i/>
          <w:sz w:val="24"/>
          <w:szCs w:val="24"/>
        </w:rPr>
        <w:t xml:space="preserve">2020 годах, </w:t>
      </w:r>
    </w:p>
    <w:p w:rsidR="00865B95" w:rsidRPr="00670BC5" w:rsidRDefault="00865B95" w:rsidP="00AA6E8A">
      <w:pPr>
        <w:tabs>
          <w:tab w:val="left" w:pos="1395"/>
        </w:tabs>
        <w:spacing w:after="0" w:line="240" w:lineRule="auto"/>
        <w:ind w:firstLine="709"/>
        <w:jc w:val="center"/>
        <w:rPr>
          <w:rFonts w:ascii="Times New Roman" w:hAnsi="Times New Roman"/>
          <w:b/>
          <w:i/>
          <w:sz w:val="24"/>
          <w:szCs w:val="24"/>
        </w:rPr>
      </w:pPr>
      <w:r w:rsidRPr="00670BC5">
        <w:rPr>
          <w:rFonts w:ascii="Times New Roman" w:hAnsi="Times New Roman"/>
          <w:b/>
          <w:i/>
          <w:sz w:val="24"/>
          <w:szCs w:val="24"/>
        </w:rPr>
        <w:t>о защите прав детей на охрану здоровья, медицинскую помощь</w:t>
      </w:r>
    </w:p>
    <w:p w:rsidR="00E70BE5" w:rsidRPr="00670BC5" w:rsidRDefault="00E70BE5" w:rsidP="00E70BE5">
      <w:pPr>
        <w:spacing w:after="0" w:line="276" w:lineRule="auto"/>
        <w:jc w:val="center"/>
        <w:rPr>
          <w:rFonts w:ascii="Times New Roman" w:hAnsi="Times New Roman"/>
          <w:b/>
          <w:i/>
          <w:sz w:val="24"/>
          <w:szCs w:val="24"/>
        </w:rPr>
      </w:pPr>
      <w:r w:rsidRPr="00670BC5">
        <w:rPr>
          <w:rFonts w:asciiTheme="minorHAnsi" w:eastAsiaTheme="minorHAnsi" w:hAnsiTheme="minorHAnsi" w:cstheme="minorBidi"/>
          <w:b/>
          <w:i/>
          <w:noProof/>
          <w:lang w:eastAsia="ru-RU"/>
        </w:rPr>
        <w:drawing>
          <wp:inline distT="0" distB="0" distL="0" distR="0" wp14:anchorId="0E933061" wp14:editId="3FB3AF43">
            <wp:extent cx="3591560" cy="1527175"/>
            <wp:effectExtent l="0" t="0" r="889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70BE5" w:rsidRPr="00670BC5" w:rsidRDefault="00E70BE5" w:rsidP="00EA0220">
      <w:pPr>
        <w:spacing w:after="0" w:line="276" w:lineRule="auto"/>
        <w:ind w:firstLine="709"/>
        <w:jc w:val="both"/>
        <w:rPr>
          <w:rFonts w:ascii="Times New Roman" w:eastAsia="Times New Roman" w:hAnsi="Times New Roman"/>
          <w:sz w:val="28"/>
          <w:szCs w:val="28"/>
          <w:lang w:eastAsia="ru-RU"/>
        </w:rPr>
      </w:pPr>
      <w:r w:rsidRPr="00670BC5">
        <w:rPr>
          <w:rFonts w:ascii="Times New Roman" w:eastAsia="Times New Roman" w:hAnsi="Times New Roman"/>
          <w:sz w:val="28"/>
          <w:szCs w:val="28"/>
          <w:lang w:eastAsia="ru-RU"/>
        </w:rPr>
        <w:t xml:space="preserve">Следует отметить, что доля обращений по вопросам соблюдения прав детей на охрану здоровья и получение медицинской помощи в структуре всех обращений к Уполномоченному незначительна </w:t>
      </w:r>
      <w:r w:rsidRPr="00670BC5">
        <w:rPr>
          <w:rFonts w:ascii="Times New Roman" w:eastAsia="Times New Roman" w:hAnsi="Times New Roman"/>
          <w:i/>
          <w:sz w:val="28"/>
          <w:szCs w:val="28"/>
          <w:lang w:eastAsia="ru-RU"/>
        </w:rPr>
        <w:t>(2018 год – 53</w:t>
      </w:r>
      <w:r w:rsidR="00F22B17" w:rsidRPr="00670BC5">
        <w:rPr>
          <w:rFonts w:ascii="Times New Roman" w:eastAsia="Times New Roman" w:hAnsi="Times New Roman"/>
          <w:i/>
          <w:sz w:val="28"/>
          <w:szCs w:val="28"/>
          <w:lang w:eastAsia="ru-RU"/>
        </w:rPr>
        <w:t>,</w:t>
      </w:r>
      <w:r w:rsidRPr="00670BC5">
        <w:rPr>
          <w:rFonts w:ascii="Times New Roman" w:eastAsia="Times New Roman" w:hAnsi="Times New Roman"/>
          <w:i/>
          <w:sz w:val="28"/>
          <w:szCs w:val="28"/>
          <w:lang w:eastAsia="ru-RU"/>
        </w:rPr>
        <w:t xml:space="preserve"> или 2,6%, 2019 год – 54</w:t>
      </w:r>
      <w:r w:rsidR="00F22B17" w:rsidRPr="00670BC5">
        <w:rPr>
          <w:rFonts w:ascii="Times New Roman" w:eastAsia="Times New Roman" w:hAnsi="Times New Roman"/>
          <w:i/>
          <w:sz w:val="28"/>
          <w:szCs w:val="28"/>
          <w:lang w:eastAsia="ru-RU"/>
        </w:rPr>
        <w:t>,</w:t>
      </w:r>
      <w:r w:rsidRPr="00670BC5">
        <w:rPr>
          <w:rFonts w:ascii="Times New Roman" w:eastAsia="Times New Roman" w:hAnsi="Times New Roman"/>
          <w:i/>
          <w:sz w:val="28"/>
          <w:szCs w:val="28"/>
          <w:lang w:eastAsia="ru-RU"/>
        </w:rPr>
        <w:t xml:space="preserve"> или 2,1%, 2020 год – 64</w:t>
      </w:r>
      <w:r w:rsidR="00F22B17" w:rsidRPr="00670BC5">
        <w:rPr>
          <w:rFonts w:ascii="Times New Roman" w:eastAsia="Times New Roman" w:hAnsi="Times New Roman"/>
          <w:i/>
          <w:sz w:val="28"/>
          <w:szCs w:val="28"/>
          <w:lang w:eastAsia="ru-RU"/>
        </w:rPr>
        <w:t>,</w:t>
      </w:r>
      <w:r w:rsidRPr="00670BC5">
        <w:rPr>
          <w:rFonts w:ascii="Times New Roman" w:eastAsia="Times New Roman" w:hAnsi="Times New Roman"/>
          <w:i/>
          <w:sz w:val="28"/>
          <w:szCs w:val="28"/>
          <w:lang w:eastAsia="ru-RU"/>
        </w:rPr>
        <w:t xml:space="preserve"> или 2,4%).</w:t>
      </w:r>
    </w:p>
    <w:p w:rsidR="00865B95" w:rsidRPr="00670BC5" w:rsidRDefault="00865B95" w:rsidP="00EA0220">
      <w:pPr>
        <w:spacing w:after="0" w:line="276" w:lineRule="auto"/>
        <w:ind w:firstLine="709"/>
        <w:jc w:val="both"/>
        <w:rPr>
          <w:rFonts w:ascii="Times New Roman" w:eastAsia="Times New Roman" w:hAnsi="Times New Roman"/>
          <w:sz w:val="28"/>
          <w:szCs w:val="28"/>
          <w:lang w:eastAsia="ru-RU"/>
        </w:rPr>
      </w:pPr>
      <w:r w:rsidRPr="00670BC5">
        <w:rPr>
          <w:rFonts w:ascii="Times New Roman" w:eastAsia="Times New Roman" w:hAnsi="Times New Roman"/>
          <w:sz w:val="28"/>
          <w:szCs w:val="28"/>
          <w:lang w:eastAsia="ru-RU"/>
        </w:rPr>
        <w:t>Вместе с тем эти обращения по объективным причинам находятся на особом контроле Уполномоченного.</w:t>
      </w:r>
    </w:p>
    <w:p w:rsidR="00865B95" w:rsidRPr="00FF3298" w:rsidRDefault="00865B95" w:rsidP="00EA0220">
      <w:pPr>
        <w:spacing w:after="0" w:line="276" w:lineRule="auto"/>
        <w:ind w:firstLine="709"/>
        <w:jc w:val="both"/>
        <w:rPr>
          <w:rFonts w:ascii="Times New Roman" w:eastAsia="Times New Roman" w:hAnsi="Times New Roman"/>
          <w:sz w:val="28"/>
          <w:szCs w:val="28"/>
          <w:lang w:eastAsia="ru-RU"/>
        </w:rPr>
      </w:pPr>
      <w:r w:rsidRPr="00670BC5">
        <w:rPr>
          <w:rFonts w:ascii="Times New Roman" w:eastAsia="Times New Roman" w:hAnsi="Times New Roman"/>
          <w:sz w:val="28"/>
          <w:szCs w:val="28"/>
          <w:lang w:eastAsia="ru-RU"/>
        </w:rPr>
        <w:t xml:space="preserve">Из всех обращений по данной тематике впервые </w:t>
      </w:r>
      <w:r>
        <w:rPr>
          <w:rFonts w:ascii="Times New Roman" w:eastAsia="Times New Roman" w:hAnsi="Times New Roman"/>
          <w:sz w:val="28"/>
          <w:szCs w:val="28"/>
          <w:lang w:eastAsia="ru-RU"/>
        </w:rPr>
        <w:t xml:space="preserve">в 2020 году в 2 раза сократилось количество жалоб граждан </w:t>
      </w:r>
      <w:r w:rsidR="006F0340">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оказани</w:t>
      </w:r>
      <w:r w:rsidR="006F0340">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медицинской помощи ненадлежащего качества, незначительно</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увеличилось количество обращений о содействии в получении специализированной медицинской </w:t>
      </w:r>
      <w:r w:rsidRPr="00FF3298">
        <w:rPr>
          <w:rFonts w:ascii="Times New Roman" w:eastAsia="Times New Roman" w:hAnsi="Times New Roman"/>
          <w:sz w:val="28"/>
          <w:szCs w:val="28"/>
          <w:lang w:eastAsia="ru-RU"/>
        </w:rPr>
        <w:t xml:space="preserve">помощи </w:t>
      </w:r>
      <w:r w:rsidR="002C24BF" w:rsidRPr="00FF3298">
        <w:rPr>
          <w:rFonts w:ascii="Times New Roman" w:eastAsia="Times New Roman" w:hAnsi="Times New Roman"/>
          <w:sz w:val="28"/>
          <w:szCs w:val="28"/>
          <w:lang w:eastAsia="ru-RU"/>
        </w:rPr>
        <w:t>на базе</w:t>
      </w:r>
      <w:r w:rsidRPr="00FF3298">
        <w:rPr>
          <w:rFonts w:ascii="Times New Roman" w:eastAsia="Times New Roman" w:hAnsi="Times New Roman"/>
          <w:sz w:val="28"/>
          <w:szCs w:val="28"/>
          <w:lang w:eastAsia="ru-RU"/>
        </w:rPr>
        <w:t xml:space="preserve"> федеральных и краевых медицинских организаций.</w:t>
      </w:r>
    </w:p>
    <w:p w:rsidR="00865B95" w:rsidRPr="00FF3298" w:rsidRDefault="00865B95" w:rsidP="00EA0220">
      <w:pPr>
        <w:shd w:val="clear" w:color="auto" w:fill="FFFFFF"/>
        <w:spacing w:after="0" w:line="276" w:lineRule="auto"/>
        <w:ind w:firstLine="709"/>
        <w:jc w:val="both"/>
        <w:rPr>
          <w:rFonts w:ascii="Times New Roman" w:eastAsia="Times New Roman" w:hAnsi="Times New Roman"/>
          <w:sz w:val="28"/>
          <w:szCs w:val="28"/>
          <w:lang w:eastAsia="ru-RU"/>
        </w:rPr>
      </w:pPr>
      <w:r w:rsidRPr="00FF3298">
        <w:rPr>
          <w:rFonts w:ascii="Times New Roman" w:eastAsia="Times New Roman" w:hAnsi="Times New Roman"/>
          <w:sz w:val="28"/>
          <w:szCs w:val="28"/>
          <w:lang w:eastAsia="ru-RU"/>
        </w:rPr>
        <w:t>Как и в предыдущие годы</w:t>
      </w:r>
      <w:r w:rsidR="008A7C70" w:rsidRPr="00FF3298">
        <w:rPr>
          <w:rFonts w:ascii="Times New Roman" w:eastAsia="Times New Roman" w:hAnsi="Times New Roman"/>
          <w:sz w:val="28"/>
          <w:szCs w:val="28"/>
          <w:lang w:eastAsia="ru-RU"/>
        </w:rPr>
        <w:t>,</w:t>
      </w:r>
      <w:r w:rsidRPr="00FF3298">
        <w:rPr>
          <w:rFonts w:ascii="Times New Roman" w:eastAsia="Times New Roman" w:hAnsi="Times New Roman"/>
          <w:sz w:val="28"/>
          <w:szCs w:val="28"/>
          <w:lang w:eastAsia="ru-RU"/>
        </w:rPr>
        <w:t xml:space="preserve"> одной из актуальных проблем в сфере охраны здоровья детей остается лекарственное обеспечение льготных категорий детей. В течение всего года в адрес Уполномоченного поступали многочисленные обращения граждан по вопросу обеспечения детей-инвалидов, в том числе страдающих сахарным диабетом, болезнью Крона, ревматоидным артритом и др</w:t>
      </w:r>
      <w:r w:rsidR="00C458D0" w:rsidRPr="00FF3298">
        <w:rPr>
          <w:rFonts w:ascii="Times New Roman" w:eastAsia="Times New Roman" w:hAnsi="Times New Roman"/>
          <w:sz w:val="28"/>
          <w:szCs w:val="28"/>
          <w:lang w:eastAsia="ru-RU"/>
        </w:rPr>
        <w:t>угими</w:t>
      </w:r>
      <w:r w:rsidRPr="00FF3298">
        <w:rPr>
          <w:rFonts w:ascii="Times New Roman" w:eastAsia="Times New Roman" w:hAnsi="Times New Roman"/>
          <w:sz w:val="28"/>
          <w:szCs w:val="28"/>
          <w:lang w:eastAsia="ru-RU"/>
        </w:rPr>
        <w:t xml:space="preserve"> заболеваниями, </w:t>
      </w:r>
      <w:r w:rsidR="00B97542" w:rsidRPr="00FF3298">
        <w:rPr>
          <w:rFonts w:ascii="Times New Roman" w:eastAsia="Times New Roman" w:hAnsi="Times New Roman"/>
          <w:sz w:val="28"/>
          <w:szCs w:val="28"/>
          <w:lang w:eastAsia="ru-RU"/>
        </w:rPr>
        <w:t xml:space="preserve">лекарственными средствами, </w:t>
      </w:r>
      <w:r w:rsidRPr="00FF3298">
        <w:rPr>
          <w:rFonts w:ascii="Times New Roman" w:eastAsia="Times New Roman" w:hAnsi="Times New Roman"/>
          <w:sz w:val="28"/>
          <w:szCs w:val="28"/>
          <w:lang w:eastAsia="ru-RU"/>
        </w:rPr>
        <w:t>назначенными по жизненным показаниям. Всего по данному вопросу поступило 27 письменных обращений.</w:t>
      </w:r>
    </w:p>
    <w:p w:rsidR="00865B95"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sidRPr="00FF3298">
        <w:rPr>
          <w:rFonts w:ascii="Times New Roman" w:eastAsia="Times New Roman" w:hAnsi="Times New Roman"/>
          <w:sz w:val="28"/>
          <w:szCs w:val="20"/>
          <w:lang w:eastAsia="ru-RU"/>
        </w:rPr>
        <w:t>По каждому обращению о лекарственном обеспечении Уполномоченным направлялись письма в министерство здравоохранения Краснодарского края (</w:t>
      </w:r>
      <w:r w:rsidRPr="00FF3298">
        <w:rPr>
          <w:rFonts w:ascii="Times New Roman" w:eastAsia="Times New Roman" w:hAnsi="Times New Roman"/>
          <w:i/>
          <w:sz w:val="28"/>
          <w:szCs w:val="20"/>
          <w:lang w:eastAsia="ru-RU"/>
        </w:rPr>
        <w:t xml:space="preserve">далее </w:t>
      </w:r>
      <w:r w:rsidR="00E70BE5" w:rsidRPr="00FF3298">
        <w:rPr>
          <w:rFonts w:ascii="Times New Roman" w:eastAsia="Times New Roman" w:hAnsi="Times New Roman"/>
          <w:i/>
          <w:sz w:val="28"/>
          <w:szCs w:val="20"/>
          <w:lang w:eastAsia="ru-RU"/>
        </w:rPr>
        <w:t>–</w:t>
      </w:r>
      <w:r w:rsidRPr="00FF3298">
        <w:rPr>
          <w:rFonts w:ascii="Times New Roman" w:eastAsia="Times New Roman" w:hAnsi="Times New Roman"/>
          <w:i/>
          <w:sz w:val="28"/>
          <w:szCs w:val="20"/>
          <w:lang w:eastAsia="ru-RU"/>
        </w:rPr>
        <w:t xml:space="preserve"> министерство здравоохранения</w:t>
      </w:r>
      <w:r w:rsidRPr="00FF3298">
        <w:rPr>
          <w:rFonts w:ascii="Times New Roman" w:eastAsia="Times New Roman" w:hAnsi="Times New Roman"/>
          <w:sz w:val="28"/>
          <w:szCs w:val="20"/>
          <w:lang w:eastAsia="ru-RU"/>
        </w:rPr>
        <w:t xml:space="preserve">) о незамедлительном принятии мер по бесперебойному обеспечению детей необходимыми лекарственными препаратами, выяснялись причины несвоевременного обеспечения. </w:t>
      </w:r>
      <w:r w:rsidR="009E6127" w:rsidRPr="00FF3298">
        <w:rPr>
          <w:rFonts w:ascii="Times New Roman" w:eastAsia="Times New Roman" w:hAnsi="Times New Roman"/>
          <w:sz w:val="28"/>
          <w:szCs w:val="20"/>
          <w:lang w:eastAsia="ru-RU"/>
        </w:rPr>
        <w:t>В большинстве случаев п</w:t>
      </w:r>
      <w:r w:rsidRPr="00FF3298">
        <w:rPr>
          <w:rFonts w:ascii="Times New Roman" w:eastAsia="Times New Roman" w:hAnsi="Times New Roman"/>
          <w:sz w:val="28"/>
          <w:szCs w:val="20"/>
          <w:lang w:eastAsia="ru-RU"/>
        </w:rPr>
        <w:t>раво детей на обеспечение необходимыми препаратами было восстановлено. Кроме того, в целях защиты прав детей Уполномоченный обратился к прокурору Краснодарского края, руководителю Росздравнадзора по Краснодарскому</w:t>
      </w:r>
      <w:r>
        <w:rPr>
          <w:rFonts w:ascii="Times New Roman" w:eastAsia="Times New Roman" w:hAnsi="Times New Roman"/>
          <w:sz w:val="28"/>
          <w:szCs w:val="20"/>
          <w:lang w:eastAsia="ru-RU"/>
        </w:rPr>
        <w:t xml:space="preserve"> краю</w:t>
      </w:r>
      <w:r w:rsidR="008A7C70">
        <w:rPr>
          <w:rFonts w:ascii="Times New Roman" w:eastAsia="Times New Roman" w:hAnsi="Times New Roman"/>
          <w:sz w:val="28"/>
          <w:szCs w:val="20"/>
          <w:lang w:eastAsia="ru-RU"/>
        </w:rPr>
        <w:t xml:space="preserve"> </w:t>
      </w:r>
      <w:r w:rsidR="008A7C70">
        <w:rPr>
          <w:rFonts w:ascii="Times New Roman" w:eastAsia="Times New Roman" w:hAnsi="Times New Roman"/>
          <w:sz w:val="28"/>
          <w:szCs w:val="20"/>
          <w:lang w:eastAsia="ru-RU"/>
        </w:rPr>
        <w:lastRenderedPageBreak/>
        <w:t>с просьбой</w:t>
      </w:r>
      <w:r>
        <w:rPr>
          <w:rFonts w:ascii="Times New Roman" w:eastAsia="Times New Roman" w:hAnsi="Times New Roman"/>
          <w:sz w:val="28"/>
          <w:szCs w:val="20"/>
          <w:lang w:eastAsia="ru-RU"/>
        </w:rPr>
        <w:t xml:space="preserve"> о проведении соответствующих проверок, по результатам которых районными прокурорами были внесены представления в адрес министра здравоохранения Краснодарского края. Росздравнадзором по Краснодарскому краю внесены предостережения медицинским организациям о необходимости принятия мер по организации бесперебойного обеспечения лекарственными препаратами льготной категории граждан, министерству здравоохранения направлено поручение о необходимости усиления контроля за своевременным обеспечением лекарствами граждан.</w:t>
      </w:r>
    </w:p>
    <w:p w:rsidR="00865B95" w:rsidRDefault="00865B95" w:rsidP="00EA0220">
      <w:pPr>
        <w:spacing w:after="0" w:line="276"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Наиболее остро стоит вопрос лекарственного обеспечения детей, страдающих орфанными заболеваниями, стоимость годового курса лечения которых исчисляется десятками миллионов рублей. Об этом свидетельствуют поступившие в</w:t>
      </w:r>
      <w:r>
        <w:rPr>
          <w:rFonts w:ascii="Times New Roman" w:eastAsia="Times New Roman" w:hAnsi="Times New Roman"/>
          <w:sz w:val="28"/>
          <w:szCs w:val="20"/>
          <w:lang w:eastAsia="ru-RU"/>
        </w:rPr>
        <w:t xml:space="preserve"> адрес Уполномоченного обращения родителей детей-инвалидов, страдающих редкими генетическими заболеваниями, а также представителей общественных организаций, средств массовой информации.</w:t>
      </w:r>
    </w:p>
    <w:p w:rsidR="00865B95"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Несмотря на ежегодное увеличение объемов финансирования из краевого бюджета на лекарственное обеспечение льготных категорий граждан, обеспечить в полном объеме медицинской продукцией всех детей, страдающих орфанными заболеваниями, не представилось возможным.</w:t>
      </w:r>
    </w:p>
    <w:p w:rsidR="00865B95"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сложившейся ситуации родители вынуждены обращаться в судебные органы за защитой прав своих детей. В результате суды выносят решения об обязании министерства здравоохранения обеспечить детей назначенными лекарственными препаратами, которые обращаются к немедленному исполнению</w:t>
      </w:r>
      <w:r>
        <w:rPr>
          <w:rFonts w:ascii="Times New Roman" w:eastAsia="Times New Roman" w:hAnsi="Times New Roman"/>
          <w:i/>
          <w:sz w:val="28"/>
          <w:szCs w:val="20"/>
          <w:lang w:eastAsia="ru-RU"/>
        </w:rPr>
        <w:t xml:space="preserve">. </w:t>
      </w:r>
      <w:r>
        <w:rPr>
          <w:rFonts w:ascii="Times New Roman" w:eastAsia="Times New Roman" w:hAnsi="Times New Roman"/>
          <w:sz w:val="28"/>
          <w:szCs w:val="20"/>
          <w:lang w:eastAsia="ru-RU"/>
        </w:rPr>
        <w:t>Однако судебные решения, как показывает практика, своевременно не исполняются по причине ограниченного объема финансирования.</w:t>
      </w:r>
    </w:p>
    <w:p w:rsidR="00865B95" w:rsidRPr="00E13A66" w:rsidRDefault="00865B95" w:rsidP="00EA0220">
      <w:pPr>
        <w:spacing w:after="0" w:line="276"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Так, в 2020 году в адрес Уполномоченного поступили жалобы от родителей на неисполнение судебных решений по обеспечению девяти детей-инвалидов, страдающих спинальной мышечной атрофией </w:t>
      </w:r>
      <w:r w:rsidRPr="00E70BE5">
        <w:rPr>
          <w:rFonts w:ascii="Times New Roman" w:eastAsia="Times New Roman" w:hAnsi="Times New Roman"/>
          <w:i/>
          <w:sz w:val="28"/>
          <w:szCs w:val="20"/>
          <w:lang w:eastAsia="ru-RU"/>
        </w:rPr>
        <w:t>(</w:t>
      </w:r>
      <w:r w:rsidR="00E70BE5" w:rsidRPr="00E70BE5">
        <w:rPr>
          <w:rFonts w:ascii="Times New Roman" w:eastAsia="Times New Roman" w:hAnsi="Times New Roman"/>
          <w:i/>
          <w:sz w:val="28"/>
          <w:szCs w:val="20"/>
          <w:lang w:eastAsia="ru-RU"/>
        </w:rPr>
        <w:t xml:space="preserve">далее – </w:t>
      </w:r>
      <w:r w:rsidRPr="00E70BE5">
        <w:rPr>
          <w:rFonts w:ascii="Times New Roman" w:eastAsia="Times New Roman" w:hAnsi="Times New Roman"/>
          <w:i/>
          <w:sz w:val="28"/>
          <w:szCs w:val="20"/>
          <w:lang w:eastAsia="ru-RU"/>
        </w:rPr>
        <w:t>СМА)</w:t>
      </w:r>
      <w:r>
        <w:rPr>
          <w:rFonts w:ascii="Times New Roman" w:eastAsia="Times New Roman" w:hAnsi="Times New Roman"/>
          <w:sz w:val="28"/>
          <w:szCs w:val="20"/>
          <w:lang w:eastAsia="ru-RU"/>
        </w:rPr>
        <w:t>, препаратом «Нусинерсен» (</w:t>
      </w:r>
      <w:r w:rsidRPr="0004676F">
        <w:rPr>
          <w:rFonts w:ascii="Times New Roman" w:eastAsia="Times New Roman" w:hAnsi="Times New Roman"/>
          <w:i/>
          <w:sz w:val="28"/>
          <w:szCs w:val="20"/>
          <w:lang w:eastAsia="ru-RU"/>
        </w:rPr>
        <w:t>под торговым наименованием «Спинраза»</w:t>
      </w:r>
      <w:r>
        <w:rPr>
          <w:rFonts w:ascii="Times New Roman" w:eastAsia="Times New Roman" w:hAnsi="Times New Roman"/>
          <w:sz w:val="28"/>
          <w:szCs w:val="20"/>
          <w:lang w:eastAsia="ru-RU"/>
        </w:rPr>
        <w:t>)</w:t>
      </w:r>
      <w:r w:rsidR="00C458D0">
        <w:rPr>
          <w:rFonts w:ascii="Times New Roman" w:eastAsia="Times New Roman" w:hAnsi="Times New Roman"/>
          <w:sz w:val="28"/>
          <w:szCs w:val="20"/>
          <w:lang w:eastAsia="ru-RU"/>
        </w:rPr>
        <w:t>.</w:t>
      </w:r>
      <w:r w:rsidR="00F7031A">
        <w:rPr>
          <w:rFonts w:ascii="Times New Roman" w:eastAsia="Times New Roman" w:hAnsi="Times New Roman"/>
          <w:sz w:val="28"/>
          <w:szCs w:val="20"/>
          <w:lang w:eastAsia="ru-RU"/>
        </w:rPr>
        <w:t xml:space="preserve"> </w:t>
      </w:r>
      <w:r w:rsidR="00C458D0">
        <w:rPr>
          <w:rFonts w:ascii="Times New Roman" w:eastAsia="Times New Roman" w:hAnsi="Times New Roman"/>
          <w:sz w:val="28"/>
          <w:szCs w:val="20"/>
          <w:lang w:eastAsia="ru-RU"/>
        </w:rPr>
        <w:t>Т</w:t>
      </w:r>
      <w:r>
        <w:rPr>
          <w:rFonts w:ascii="Times New Roman" w:eastAsia="Times New Roman" w:hAnsi="Times New Roman"/>
          <w:sz w:val="28"/>
          <w:szCs w:val="20"/>
          <w:lang w:eastAsia="ru-RU"/>
        </w:rPr>
        <w:t xml:space="preserve">акже </w:t>
      </w:r>
      <w:r w:rsidRPr="00E13A66">
        <w:rPr>
          <w:rFonts w:ascii="Times New Roman" w:eastAsia="Times New Roman" w:hAnsi="Times New Roman"/>
          <w:sz w:val="28"/>
          <w:szCs w:val="20"/>
          <w:lang w:eastAsia="ru-RU"/>
        </w:rPr>
        <w:t>поступила информация о необеспечении ребенка-инвалида из Гулькевичского района с редким генетическим заболеванием</w:t>
      </w:r>
      <w:r w:rsidRPr="00491C71">
        <w:rPr>
          <w:rFonts w:ascii="Times New Roman" w:eastAsia="Times New Roman" w:hAnsi="Times New Roman"/>
          <w:sz w:val="28"/>
          <w:szCs w:val="20"/>
          <w:lang w:eastAsia="ru-RU"/>
        </w:rPr>
        <w:t xml:space="preserve"> не</w:t>
      </w:r>
      <w:r w:rsidR="00491C71" w:rsidRPr="00491C71">
        <w:rPr>
          <w:rFonts w:ascii="Times New Roman" w:eastAsia="Times New Roman" w:hAnsi="Times New Roman"/>
          <w:sz w:val="28"/>
          <w:szCs w:val="20"/>
          <w:lang w:eastAsia="ru-RU"/>
        </w:rPr>
        <w:t xml:space="preserve"> </w:t>
      </w:r>
      <w:r w:rsidRPr="00491C71">
        <w:rPr>
          <w:rFonts w:ascii="Times New Roman" w:eastAsia="Times New Roman" w:hAnsi="Times New Roman"/>
          <w:sz w:val="28"/>
          <w:szCs w:val="20"/>
          <w:lang w:eastAsia="ru-RU"/>
        </w:rPr>
        <w:t xml:space="preserve">зарегистрированным </w:t>
      </w:r>
      <w:r w:rsidRPr="00E13A66">
        <w:rPr>
          <w:rFonts w:ascii="Times New Roman" w:eastAsia="Times New Roman" w:hAnsi="Times New Roman"/>
          <w:sz w:val="28"/>
          <w:szCs w:val="20"/>
          <w:lang w:eastAsia="ru-RU"/>
        </w:rPr>
        <w:t xml:space="preserve">на территории </w:t>
      </w:r>
      <w:r w:rsidR="00D20245" w:rsidRPr="00E13A66">
        <w:rPr>
          <w:rFonts w:ascii="Times New Roman" w:hAnsi="Times New Roman"/>
          <w:sz w:val="28"/>
          <w:szCs w:val="28"/>
        </w:rPr>
        <w:t>Российской Федерации</w:t>
      </w:r>
      <w:r w:rsidRPr="00E13A66">
        <w:rPr>
          <w:rFonts w:ascii="Times New Roman" w:eastAsia="Times New Roman" w:hAnsi="Times New Roman"/>
          <w:sz w:val="28"/>
          <w:szCs w:val="20"/>
          <w:lang w:eastAsia="ru-RU"/>
        </w:rPr>
        <w:t xml:space="preserve"> препаратом «Церлипоназа альфа».</w:t>
      </w:r>
    </w:p>
    <w:p w:rsidR="00865B95" w:rsidRPr="00E13A66"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sidRPr="00E13A66">
        <w:rPr>
          <w:rFonts w:ascii="Times New Roman" w:eastAsia="Times New Roman" w:hAnsi="Times New Roman"/>
          <w:sz w:val="28"/>
          <w:szCs w:val="20"/>
          <w:lang w:eastAsia="ru-RU"/>
        </w:rPr>
        <w:t>В целом по проблеме лекарственного обеспечения детей-инвалидов Уполномоченный обращался в адрес министра здравоохранения, Росздравнадзор по Краснодарскому краю. Кроме того, было направлено письмо министру финансов Краснодарского края о выделении дополнительного финансирования на льготное обеспечение детей-инвалидов, в том</w:t>
      </w:r>
      <w:r w:rsidR="00753C28" w:rsidRPr="00E13A66">
        <w:rPr>
          <w:rFonts w:ascii="Times New Roman" w:eastAsia="Times New Roman" w:hAnsi="Times New Roman"/>
          <w:sz w:val="28"/>
          <w:szCs w:val="20"/>
          <w:lang w:eastAsia="ru-RU"/>
        </w:rPr>
        <w:t xml:space="preserve"> числе с редкими заболеваниями.</w:t>
      </w:r>
    </w:p>
    <w:p w:rsidR="00865B95"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sidRPr="00E13A66">
        <w:rPr>
          <w:rFonts w:ascii="Times New Roman" w:eastAsia="Times New Roman" w:hAnsi="Times New Roman"/>
          <w:sz w:val="28"/>
          <w:szCs w:val="20"/>
          <w:lang w:eastAsia="ru-RU"/>
        </w:rPr>
        <w:t xml:space="preserve">Администрацией Краснодарского края были предприняты меры по улучшению доступности лекарственного обеспечения граждан. В течение года выделялись средства из резервного фонда на указанные цели. Так, в ноябре 2020 года </w:t>
      </w:r>
      <w:r w:rsidRPr="00E13A66">
        <w:rPr>
          <w:rFonts w:ascii="Times New Roman" w:eastAsia="Times New Roman" w:hAnsi="Times New Roman"/>
          <w:sz w:val="28"/>
          <w:szCs w:val="20"/>
          <w:lang w:eastAsia="ru-RU"/>
        </w:rPr>
        <w:lastRenderedPageBreak/>
        <w:t xml:space="preserve">было выделено 336,2 млн. рублей на исполнение решения судов по лекарственному обеспечению граждан, из них 190 млн. на закупку препарата </w:t>
      </w:r>
      <w:r w:rsidR="00C458D0">
        <w:rPr>
          <w:rFonts w:ascii="Times New Roman" w:eastAsia="Times New Roman" w:hAnsi="Times New Roman"/>
          <w:sz w:val="28"/>
          <w:szCs w:val="20"/>
          <w:lang w:eastAsia="ru-RU"/>
        </w:rPr>
        <w:t>«</w:t>
      </w:r>
      <w:r w:rsidRPr="00E13A66">
        <w:rPr>
          <w:rFonts w:ascii="Times New Roman" w:eastAsia="Times New Roman" w:hAnsi="Times New Roman"/>
          <w:sz w:val="28"/>
          <w:szCs w:val="20"/>
          <w:lang w:eastAsia="ru-RU"/>
        </w:rPr>
        <w:t xml:space="preserve">Спинраза» для шести детей с СМА. В настоящее время, по данным министерства здравоохранения, в крае проживает 57 детей с СМА. Учитывая высокую стоимость препаратов, необходимых для лечения детей с СМА, министерство здравоохранения обращалось в Правительство </w:t>
      </w:r>
      <w:r w:rsidR="00D20245" w:rsidRPr="00E13A66">
        <w:rPr>
          <w:rFonts w:ascii="Times New Roman" w:hAnsi="Times New Roman"/>
          <w:sz w:val="28"/>
          <w:szCs w:val="28"/>
        </w:rPr>
        <w:t>Российской Федерации</w:t>
      </w:r>
      <w:r w:rsidRPr="00E13A66">
        <w:rPr>
          <w:rFonts w:ascii="Times New Roman" w:eastAsia="Times New Roman" w:hAnsi="Times New Roman"/>
          <w:sz w:val="28"/>
          <w:szCs w:val="20"/>
          <w:lang w:eastAsia="ru-RU"/>
        </w:rPr>
        <w:t xml:space="preserve">, Министерство здравоохранения </w:t>
      </w:r>
      <w:r w:rsidR="00D20245" w:rsidRPr="00E13A66">
        <w:rPr>
          <w:rFonts w:ascii="Times New Roman" w:hAnsi="Times New Roman"/>
          <w:sz w:val="28"/>
          <w:szCs w:val="28"/>
        </w:rPr>
        <w:t>Российской Федерации</w:t>
      </w:r>
      <w:r w:rsidRPr="00E13A66">
        <w:rPr>
          <w:rFonts w:ascii="Times New Roman" w:eastAsia="Times New Roman" w:hAnsi="Times New Roman"/>
          <w:sz w:val="28"/>
          <w:szCs w:val="20"/>
          <w:lang w:eastAsia="ru-RU"/>
        </w:rPr>
        <w:t xml:space="preserve"> с просьбой предусмотреть лекарственное обеспечение граждан с заболеванием СМА за счет средств федерального бюджета в рамках централизованных</w:t>
      </w:r>
      <w:r>
        <w:rPr>
          <w:rFonts w:ascii="Times New Roman" w:eastAsia="Times New Roman" w:hAnsi="Times New Roman"/>
          <w:sz w:val="28"/>
          <w:szCs w:val="20"/>
          <w:lang w:eastAsia="ru-RU"/>
        </w:rPr>
        <w:t xml:space="preserve"> закупок, осуществляемых Министерством здравоохранения </w:t>
      </w:r>
      <w:r w:rsidR="00D20245">
        <w:rPr>
          <w:rFonts w:ascii="Times New Roman" w:hAnsi="Times New Roman"/>
          <w:sz w:val="28"/>
          <w:szCs w:val="28"/>
        </w:rPr>
        <w:t>Российской Федерации</w:t>
      </w:r>
      <w:r>
        <w:rPr>
          <w:rFonts w:ascii="Times New Roman" w:eastAsia="Times New Roman" w:hAnsi="Times New Roman"/>
          <w:sz w:val="28"/>
          <w:szCs w:val="20"/>
          <w:lang w:eastAsia="ru-RU"/>
        </w:rPr>
        <w:t>.</w:t>
      </w:r>
    </w:p>
    <w:p w:rsidR="00865B95" w:rsidRDefault="00865B95" w:rsidP="00EA0220">
      <w:pPr>
        <w:shd w:val="clear" w:color="auto" w:fill="FFFFFF"/>
        <w:spacing w:after="0" w:line="276"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свою очередь</w:t>
      </w:r>
      <w:r w:rsidR="00C458D0">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Уполномоченный обратился с аналогичной просьбой в адрес Министра здравоохранения </w:t>
      </w:r>
      <w:r w:rsidR="00D20245">
        <w:rPr>
          <w:rFonts w:ascii="Times New Roman" w:hAnsi="Times New Roman"/>
          <w:sz w:val="28"/>
          <w:szCs w:val="28"/>
        </w:rPr>
        <w:t>Российской Федерации</w:t>
      </w:r>
      <w:r>
        <w:rPr>
          <w:rFonts w:ascii="Times New Roman" w:eastAsia="Times New Roman" w:hAnsi="Times New Roman"/>
          <w:sz w:val="28"/>
          <w:szCs w:val="20"/>
          <w:lang w:eastAsia="ru-RU"/>
        </w:rPr>
        <w:t xml:space="preserve">. Вопрос лекарственного обеспечения детей с СМА остается на контроле Уполномоченного при Президенте </w:t>
      </w:r>
      <w:r w:rsidR="00D20245">
        <w:rPr>
          <w:rFonts w:ascii="Times New Roman" w:hAnsi="Times New Roman"/>
          <w:sz w:val="28"/>
          <w:szCs w:val="28"/>
        </w:rPr>
        <w:t>Российской Федерации</w:t>
      </w:r>
      <w:r>
        <w:rPr>
          <w:rFonts w:ascii="Times New Roman" w:eastAsia="Times New Roman" w:hAnsi="Times New Roman"/>
          <w:sz w:val="28"/>
          <w:szCs w:val="20"/>
          <w:lang w:eastAsia="ru-RU"/>
        </w:rPr>
        <w:t xml:space="preserve"> по правам ребенка А.Ю. Кузнецовой, а также Уполномоченного</w:t>
      </w:r>
      <w:r w:rsidR="000D43C1">
        <w:rPr>
          <w:rFonts w:ascii="Times New Roman" w:eastAsia="Times New Roman" w:hAnsi="Times New Roman"/>
          <w:sz w:val="28"/>
          <w:szCs w:val="20"/>
          <w:lang w:eastAsia="ru-RU"/>
        </w:rPr>
        <w:t xml:space="preserve"> по правам ребенка в Краснодарском крае</w:t>
      </w:r>
      <w:r>
        <w:rPr>
          <w:rFonts w:ascii="Times New Roman" w:eastAsia="Times New Roman" w:hAnsi="Times New Roman"/>
          <w:sz w:val="28"/>
          <w:szCs w:val="20"/>
          <w:lang w:eastAsia="ru-RU"/>
        </w:rPr>
        <w:t>.</w:t>
      </w:r>
    </w:p>
    <w:p w:rsidR="00865B95" w:rsidRPr="00FF3298" w:rsidRDefault="008B6405" w:rsidP="00EA0220">
      <w:pPr>
        <w:shd w:val="clear" w:color="auto" w:fill="FFFFFF"/>
        <w:spacing w:after="0" w:line="276" w:lineRule="auto"/>
        <w:ind w:firstLine="709"/>
        <w:jc w:val="both"/>
        <w:rPr>
          <w:rFonts w:ascii="Times New Roman" w:eastAsia="Times New Roman" w:hAnsi="Times New Roman"/>
          <w:sz w:val="28"/>
          <w:szCs w:val="20"/>
          <w:lang w:eastAsia="ru-RU"/>
        </w:rPr>
      </w:pPr>
      <w:r w:rsidRPr="00FF3298">
        <w:rPr>
          <w:rFonts w:ascii="Times New Roman" w:eastAsia="Times New Roman" w:hAnsi="Times New Roman"/>
          <w:sz w:val="28"/>
          <w:szCs w:val="20"/>
          <w:lang w:eastAsia="ru-RU"/>
        </w:rPr>
        <w:t>Принятое в настоящее время</w:t>
      </w:r>
      <w:r w:rsidR="00865B95" w:rsidRPr="00FF3298">
        <w:rPr>
          <w:rFonts w:ascii="Times New Roman" w:eastAsia="Times New Roman" w:hAnsi="Times New Roman"/>
          <w:sz w:val="28"/>
          <w:szCs w:val="20"/>
          <w:lang w:eastAsia="ru-RU"/>
        </w:rPr>
        <w:t xml:space="preserve"> Президентом </w:t>
      </w:r>
      <w:r w:rsidR="00D20245" w:rsidRPr="00FF3298">
        <w:rPr>
          <w:rFonts w:ascii="Times New Roman" w:hAnsi="Times New Roman"/>
          <w:sz w:val="28"/>
          <w:szCs w:val="28"/>
        </w:rPr>
        <w:t>Российской Федерации</w:t>
      </w:r>
      <w:r w:rsidRPr="00FF3298">
        <w:rPr>
          <w:rFonts w:ascii="Times New Roman" w:hAnsi="Times New Roman"/>
          <w:sz w:val="28"/>
          <w:szCs w:val="28"/>
        </w:rPr>
        <w:t xml:space="preserve"> </w:t>
      </w:r>
      <w:r w:rsidR="00865B95" w:rsidRPr="00FF3298">
        <w:rPr>
          <w:rFonts w:ascii="Times New Roman" w:eastAsia="Times New Roman" w:hAnsi="Times New Roman"/>
          <w:sz w:val="28"/>
          <w:szCs w:val="20"/>
          <w:lang w:eastAsia="ru-RU"/>
        </w:rPr>
        <w:t>решение о создании Фонда поддержки детей с тяжелыми жизнеугрожающими и хроническими заболеваниями, в том числе редкими (</w:t>
      </w:r>
      <w:r w:rsidR="0029061F">
        <w:rPr>
          <w:rFonts w:ascii="Times New Roman" w:eastAsia="Times New Roman" w:hAnsi="Times New Roman"/>
          <w:i/>
          <w:sz w:val="28"/>
          <w:szCs w:val="20"/>
          <w:lang w:eastAsia="ru-RU"/>
        </w:rPr>
        <w:t>орфанными</w:t>
      </w:r>
      <w:r w:rsidR="00865B95" w:rsidRPr="00FF3298">
        <w:rPr>
          <w:rFonts w:ascii="Times New Roman" w:eastAsia="Times New Roman" w:hAnsi="Times New Roman"/>
          <w:sz w:val="28"/>
          <w:szCs w:val="20"/>
          <w:lang w:eastAsia="ru-RU"/>
        </w:rPr>
        <w:t>) заболеваниями, «Круг добра»</w:t>
      </w:r>
      <w:r w:rsidRPr="00FF3298">
        <w:rPr>
          <w:rFonts w:ascii="Times New Roman" w:eastAsia="Times New Roman" w:hAnsi="Times New Roman"/>
          <w:sz w:val="28"/>
          <w:szCs w:val="20"/>
          <w:lang w:eastAsia="ru-RU"/>
        </w:rPr>
        <w:t xml:space="preserve"> должно стать</w:t>
      </w:r>
      <w:r w:rsidR="00865B95" w:rsidRPr="00FF3298">
        <w:rPr>
          <w:rFonts w:ascii="Times New Roman" w:eastAsia="Times New Roman" w:hAnsi="Times New Roman"/>
          <w:sz w:val="28"/>
          <w:szCs w:val="20"/>
          <w:lang w:eastAsia="ru-RU"/>
        </w:rPr>
        <w:t xml:space="preserve"> действенным механизмом организации и финансового обеспечения оказания медицинской помощи детям с такими заболеваниями.</w:t>
      </w:r>
    </w:p>
    <w:p w:rsidR="00865B95" w:rsidRDefault="00865B95" w:rsidP="00EA0220">
      <w:pPr>
        <w:spacing w:after="0" w:line="276" w:lineRule="auto"/>
        <w:ind w:firstLine="709"/>
        <w:jc w:val="both"/>
        <w:rPr>
          <w:rFonts w:ascii="Times New Roman" w:eastAsia="Times New Roman" w:hAnsi="Times New Roman"/>
          <w:sz w:val="28"/>
          <w:szCs w:val="28"/>
          <w:lang w:eastAsia="ru-RU"/>
        </w:rPr>
      </w:pPr>
      <w:r w:rsidRPr="00FF3298">
        <w:rPr>
          <w:rFonts w:ascii="Times New Roman" w:eastAsia="Times New Roman" w:hAnsi="Times New Roman"/>
          <w:sz w:val="28"/>
          <w:szCs w:val="28"/>
          <w:lang w:eastAsia="ru-RU"/>
        </w:rPr>
        <w:t>Ранее в предыдущих докладах Уполномоченный поднимал вопрос организации</w:t>
      </w:r>
      <w:r>
        <w:rPr>
          <w:rFonts w:ascii="Times New Roman" w:eastAsia="Times New Roman" w:hAnsi="Times New Roman"/>
          <w:sz w:val="28"/>
          <w:szCs w:val="28"/>
          <w:lang w:eastAsia="ru-RU"/>
        </w:rPr>
        <w:t xml:space="preserve"> оказания паллиативной помощи детям в Краснодарском крае, в отчетном году данной теме было уделено особое внимание.</w:t>
      </w:r>
    </w:p>
    <w:p w:rsidR="00865B95" w:rsidRDefault="00865B95" w:rsidP="00EA0220">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 году были внесены существенные изменения в законодательство об охране здоровья граждан, разработан ряд нормативных правовых актов в данной сфере, программ на федеральном и региональном уровнях. Так, распоряжением главы администрации (губернатора) Краснодарского края от 30 августа 2019 г. № 276-р утверждена программа «Развитие системы оказания паллиативной помощи».</w:t>
      </w:r>
    </w:p>
    <w:p w:rsidR="00865B95" w:rsidRDefault="00865B95" w:rsidP="00EA0220">
      <w:pPr>
        <w:spacing w:after="0" w:line="276" w:lineRule="auto"/>
        <w:ind w:firstLine="709"/>
        <w:jc w:val="both"/>
        <w:rPr>
          <w:rFonts w:ascii="Times New Roman" w:hAnsi="Times New Roman"/>
          <w:sz w:val="28"/>
          <w:szCs w:val="28"/>
          <w:lang w:eastAsia="ru-RU"/>
        </w:rPr>
      </w:pPr>
      <w:r w:rsidRPr="00FF3298">
        <w:rPr>
          <w:rFonts w:ascii="Times New Roman" w:eastAsia="Times New Roman" w:hAnsi="Times New Roman"/>
          <w:sz w:val="28"/>
          <w:szCs w:val="28"/>
          <w:lang w:eastAsia="ru-RU"/>
        </w:rPr>
        <w:t xml:space="preserve">Если раньше паллиативная помощь </w:t>
      </w:r>
      <w:r w:rsidR="004B5236" w:rsidRPr="00FF3298">
        <w:rPr>
          <w:rFonts w:ascii="Times New Roman" w:eastAsia="Times New Roman" w:hAnsi="Times New Roman"/>
          <w:sz w:val="28"/>
          <w:szCs w:val="28"/>
          <w:lang w:eastAsia="ru-RU"/>
        </w:rPr>
        <w:t>считалась</w:t>
      </w:r>
      <w:r w:rsidRPr="00FF3298">
        <w:rPr>
          <w:rFonts w:ascii="Times New Roman" w:eastAsia="Times New Roman" w:hAnsi="Times New Roman"/>
          <w:sz w:val="28"/>
          <w:szCs w:val="28"/>
          <w:lang w:eastAsia="ru-RU"/>
        </w:rPr>
        <w:t xml:space="preserve"> преимущественно</w:t>
      </w:r>
      <w:r>
        <w:rPr>
          <w:rFonts w:ascii="Times New Roman" w:eastAsia="Times New Roman" w:hAnsi="Times New Roman"/>
          <w:sz w:val="28"/>
          <w:szCs w:val="28"/>
          <w:lang w:eastAsia="ru-RU"/>
        </w:rPr>
        <w:t xml:space="preserve"> медицинским понятием, и ее оказание было прерогативой органов здравоохранения, то в настоящее время на законодательном уровне закреплено понятие паллиативной помощи, включающее кроме медицинской социальную, психологическую и духовную составляющую. Таким образом, в настоящее время паллиативная помощь </w:t>
      </w:r>
      <w:r w:rsidR="005D660F">
        <w:rPr>
          <w:rFonts w:ascii="Times New Roman" w:eastAsia="Times New Roman" w:hAnsi="Times New Roman"/>
          <w:sz w:val="28"/>
          <w:szCs w:val="20"/>
          <w:lang w:eastAsia="ru-RU"/>
        </w:rPr>
        <w:t>–</w:t>
      </w:r>
      <w:r>
        <w:rPr>
          <w:rFonts w:ascii="Times New Roman" w:eastAsia="Times New Roman" w:hAnsi="Times New Roman"/>
          <w:sz w:val="28"/>
          <w:szCs w:val="28"/>
          <w:lang w:eastAsia="ru-RU"/>
        </w:rPr>
        <w:t xml:space="preserve"> это комплексный процесс, в который вовлечены не только медицинские организации, но и учреждения социального обслуживания, социально ориентированные некоммерческие организации, </w:t>
      </w:r>
      <w:r w:rsidR="00C458D0">
        <w:rPr>
          <w:rFonts w:ascii="Times New Roman" w:eastAsia="Times New Roman" w:hAnsi="Times New Roman"/>
          <w:sz w:val="28"/>
          <w:szCs w:val="28"/>
          <w:lang w:eastAsia="ru-RU"/>
        </w:rPr>
        <w:t xml:space="preserve">а также </w:t>
      </w:r>
      <w:r>
        <w:rPr>
          <w:rFonts w:ascii="Times New Roman" w:eastAsia="Times New Roman" w:hAnsi="Times New Roman"/>
          <w:sz w:val="28"/>
          <w:szCs w:val="28"/>
          <w:lang w:eastAsia="ru-RU"/>
        </w:rPr>
        <w:t>религиозные.</w:t>
      </w:r>
    </w:p>
    <w:p w:rsidR="00865B95" w:rsidRDefault="00865B95" w:rsidP="00EA0220">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 начале 2020 года Уполномоченным при Президенте </w:t>
      </w:r>
      <w:r w:rsidR="00D20245">
        <w:rPr>
          <w:rFonts w:ascii="Times New Roman" w:hAnsi="Times New Roman"/>
          <w:sz w:val="28"/>
          <w:szCs w:val="28"/>
        </w:rPr>
        <w:t>Российской Федерации</w:t>
      </w:r>
      <w:r>
        <w:rPr>
          <w:rFonts w:ascii="Times New Roman" w:eastAsia="Times New Roman" w:hAnsi="Times New Roman"/>
          <w:sz w:val="28"/>
          <w:szCs w:val="28"/>
          <w:lang w:eastAsia="ru-RU"/>
        </w:rPr>
        <w:t xml:space="preserve"> по правам ребенка совместно с экспертами Санкт-Петербургского Детского хосписа был запущен проект «Повышение качества паллиативной помощи детям за счет внедрения системы мониторинга, развития социального партнерства в интересах детей и укрепления сотрудничества экспертного сообщества и Уполномоченных по правам ребенка», в рамках реализации которого осуществлял</w:t>
      </w:r>
      <w:r w:rsidR="00252F21">
        <w:rPr>
          <w:rFonts w:ascii="Times New Roman" w:eastAsia="Times New Roman" w:hAnsi="Times New Roman"/>
          <w:sz w:val="28"/>
          <w:szCs w:val="28"/>
          <w:lang w:eastAsia="ru-RU"/>
        </w:rPr>
        <w:t xml:space="preserve">ись </w:t>
      </w:r>
      <w:r>
        <w:rPr>
          <w:rFonts w:ascii="Times New Roman" w:eastAsia="Times New Roman" w:hAnsi="Times New Roman"/>
          <w:sz w:val="28"/>
          <w:szCs w:val="28"/>
          <w:lang w:eastAsia="ru-RU"/>
        </w:rPr>
        <w:t>сбор и анализ информации из регионов. Исследование проводилось среди органов исполнительной власти в сфере здравоохранения, социальной зашиты населения, образования, медицинских организаций и некоммерческих организаций, задействованных в оказании паллиативной помощи, и ставило задачу получить достоверную аналитическую информацию в данной сфере, выявить сложности в развитии службы паллиативной помощи детям, потребности населения и специалистов на уровне отдельных регионов, а также обозначить основные достижения.</w:t>
      </w:r>
    </w:p>
    <w:p w:rsidR="00865B95" w:rsidRDefault="00865B95" w:rsidP="00EA0220">
      <w:pPr>
        <w:spacing w:after="0" w:line="276" w:lineRule="auto"/>
        <w:ind w:firstLine="709"/>
        <w:jc w:val="both"/>
        <w:rPr>
          <w:rFonts w:ascii="Times New Roman" w:hAnsi="Times New Roman"/>
          <w:i/>
          <w:sz w:val="28"/>
          <w:szCs w:val="28"/>
          <w:lang w:eastAsia="ru-RU"/>
        </w:rPr>
      </w:pPr>
      <w:r>
        <w:rPr>
          <w:rFonts w:ascii="Times New Roman" w:hAnsi="Times New Roman"/>
          <w:sz w:val="28"/>
          <w:szCs w:val="28"/>
          <w:lang w:eastAsia="ru-RU"/>
        </w:rPr>
        <w:t>Как показали результаты мониторинга, именно медицинская составляющая является наиболее развитым компонентом в системе оказания паллиативной помощи детям в регионах, в том числе в Краснодарском крае.</w:t>
      </w:r>
      <w:r>
        <w:rPr>
          <w:rFonts w:ascii="Times New Roman" w:hAnsi="Times New Roman"/>
          <w:i/>
          <w:sz w:val="28"/>
          <w:szCs w:val="28"/>
          <w:lang w:eastAsia="ru-RU"/>
        </w:rPr>
        <w:t xml:space="preserve"> </w:t>
      </w:r>
      <w:r>
        <w:rPr>
          <w:rFonts w:ascii="Times New Roman" w:hAnsi="Times New Roman"/>
          <w:sz w:val="28"/>
          <w:szCs w:val="28"/>
          <w:lang w:eastAsia="ru-RU"/>
        </w:rPr>
        <w:t>Действительно, многие «наболевшие» вопросы в сфере организации паллиативной медицинской помощи получают свое разрешение, что стало возможным благодаря выделенному финансированию на эти цели, а также внесенным изменениям в законодательство.</w:t>
      </w:r>
    </w:p>
    <w:p w:rsidR="00865B95"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Так, решается вопрос с обеспечением детей медицинскими изделиями и расходными материалами на дому, увеличивается специализированный коечный фонд для оказания паллиативной помощи детям в стационарных условиях, развивается выездная служба оказания паллиативной помощи детям на дому, повышается общая доступность паллиативной помощи, организовывается досуг детей, получающих паллиативную помощь в стационарных условиях. По данным министерства здравоохранения, в крае поэтапно создано 32 койки для оказания паллиативной помощи детскому населению, в течение года проводилось оснащение еще 9 коек, в настоящее время функционируют 16 выездных бригад.</w:t>
      </w:r>
    </w:p>
    <w:p w:rsidR="00865B95"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Вместе с тем в перспективе предстоит решение проблем, характерных для органов здравоохранения всех регионов: преодоление дефицита кадров в целом и специалистов, прошедших обучение для работы с детьми данной категории, а также обеспечение детей специализированными продуктами детского питания на дому.</w:t>
      </w:r>
    </w:p>
    <w:p w:rsidR="00865B95"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Комплексный подход в оказании помощи детям с паллиативным статусом и их семьям предполагает предоставление услуг учреждениями социального обслуживания. Данное направление в сфере оказания паллиативной помощи детям </w:t>
      </w:r>
      <w:r>
        <w:rPr>
          <w:rFonts w:ascii="Times New Roman" w:hAnsi="Times New Roman"/>
          <w:sz w:val="28"/>
          <w:szCs w:val="28"/>
          <w:lang w:eastAsia="ru-RU"/>
        </w:rPr>
        <w:lastRenderedPageBreak/>
        <w:t>развивается недостаточно. Перечень социальных услуг, которые могут предложить учреждения социального обслуживания Краснодарского края детям, нуждающимся в паллиативной помощи, и их семьям, согласно данным мониторинга</w:t>
      </w:r>
      <w:r w:rsidR="0061523D">
        <w:rPr>
          <w:rFonts w:ascii="Times New Roman" w:hAnsi="Times New Roman"/>
          <w:sz w:val="28"/>
          <w:szCs w:val="28"/>
          <w:lang w:eastAsia="ru-RU"/>
        </w:rPr>
        <w:t>,</w:t>
      </w:r>
      <w:r>
        <w:rPr>
          <w:rFonts w:ascii="Times New Roman" w:hAnsi="Times New Roman"/>
          <w:sz w:val="28"/>
          <w:szCs w:val="28"/>
          <w:lang w:eastAsia="ru-RU"/>
        </w:rPr>
        <w:t xml:space="preserve"> ограничен. Как правило, это помощь психолога и помощь в правовой сфере.</w:t>
      </w:r>
    </w:p>
    <w:p w:rsidR="00865B95" w:rsidRPr="00670BC5" w:rsidRDefault="00865B95" w:rsidP="00EA0220">
      <w:pPr>
        <w:spacing w:after="0" w:line="276" w:lineRule="auto"/>
        <w:ind w:firstLine="709"/>
        <w:jc w:val="both"/>
        <w:rPr>
          <w:rFonts w:ascii="Times New Roman" w:hAnsi="Times New Roman"/>
          <w:sz w:val="28"/>
          <w:szCs w:val="28"/>
          <w:lang w:eastAsia="ru-RU"/>
        </w:rPr>
      </w:pPr>
      <w:r w:rsidRPr="00670BC5">
        <w:rPr>
          <w:rFonts w:ascii="Times New Roman" w:hAnsi="Times New Roman"/>
          <w:sz w:val="28"/>
          <w:szCs w:val="28"/>
          <w:lang w:eastAsia="ru-RU"/>
        </w:rPr>
        <w:t>Вместе с тем еще в 2018 году по результатам проведения рабочей встречи Уполномоченного с представителями профильных министерств, родительского сообщества, общественных организаций был очевиден запрос родителей на предоставление услуги так называемой «социальной передышки», без помещения ребенка в стационарную организацию, а также помощи в быту. В связи с этим Уполномоченный обращался в министерство труда и социального развития Краснодарского края</w:t>
      </w:r>
      <w:r w:rsidR="00500092" w:rsidRPr="00670BC5">
        <w:rPr>
          <w:rFonts w:ascii="Times New Roman" w:hAnsi="Times New Roman"/>
          <w:sz w:val="28"/>
          <w:szCs w:val="28"/>
          <w:lang w:eastAsia="ru-RU"/>
        </w:rPr>
        <w:t xml:space="preserve"> </w:t>
      </w:r>
      <w:r w:rsidRPr="00670BC5">
        <w:rPr>
          <w:rFonts w:ascii="Times New Roman" w:hAnsi="Times New Roman"/>
          <w:sz w:val="28"/>
          <w:szCs w:val="28"/>
          <w:lang w:eastAsia="ru-RU"/>
        </w:rPr>
        <w:t xml:space="preserve">с </w:t>
      </w:r>
      <w:r w:rsidRPr="006F318D">
        <w:rPr>
          <w:rFonts w:ascii="Times New Roman" w:hAnsi="Times New Roman"/>
          <w:sz w:val="28"/>
          <w:szCs w:val="28"/>
          <w:lang w:eastAsia="ru-RU"/>
        </w:rPr>
        <w:t>просьбой проработать</w:t>
      </w:r>
      <w:r w:rsidRPr="00670BC5">
        <w:rPr>
          <w:rFonts w:ascii="Times New Roman" w:hAnsi="Times New Roman"/>
          <w:sz w:val="28"/>
          <w:szCs w:val="28"/>
          <w:lang w:eastAsia="ru-RU"/>
        </w:rPr>
        <w:t xml:space="preserve"> вопрос предоставления социально-бытовых, социально-педагогических услуг для детей указанной категории и их семей.</w:t>
      </w:r>
    </w:p>
    <w:p w:rsidR="006F318D" w:rsidRDefault="00865B95" w:rsidP="00EA0220">
      <w:pPr>
        <w:spacing w:after="0" w:line="276" w:lineRule="auto"/>
        <w:ind w:firstLine="709"/>
        <w:jc w:val="both"/>
        <w:rPr>
          <w:rFonts w:ascii="Times New Roman" w:hAnsi="Times New Roman"/>
          <w:sz w:val="28"/>
          <w:szCs w:val="28"/>
          <w:lang w:eastAsia="ru-RU"/>
        </w:rPr>
      </w:pPr>
      <w:r w:rsidRPr="00670BC5">
        <w:rPr>
          <w:rFonts w:ascii="Times New Roman" w:hAnsi="Times New Roman"/>
          <w:sz w:val="28"/>
          <w:szCs w:val="28"/>
          <w:lang w:eastAsia="ru-RU"/>
        </w:rPr>
        <w:t xml:space="preserve">В 2019 году были внесены изменения в </w:t>
      </w:r>
      <w:r w:rsidRPr="00670BC5">
        <w:rPr>
          <w:rFonts w:ascii="Times New Roman" w:eastAsia="Times New Roman" w:hAnsi="Times New Roman"/>
          <w:sz w:val="28"/>
          <w:szCs w:val="28"/>
          <w:lang w:eastAsia="ru-RU"/>
        </w:rPr>
        <w:t>Закон Краснодарского края от 26 декабря 2014 г. № 3087-КЗ «Об утверждении перечня социальных услуг, предоставляемых поставщиками социальных услуг на территории Краснодарского края</w:t>
      </w:r>
      <w:r w:rsidRPr="00670BC5">
        <w:rPr>
          <w:rFonts w:eastAsia="Times New Roman"/>
          <w:sz w:val="28"/>
          <w:szCs w:val="28"/>
          <w:lang w:eastAsia="ru-RU"/>
        </w:rPr>
        <w:t xml:space="preserve">», </w:t>
      </w:r>
      <w:r w:rsidRPr="00670BC5">
        <w:rPr>
          <w:rFonts w:ascii="Times New Roman" w:hAnsi="Times New Roman"/>
          <w:sz w:val="28"/>
          <w:szCs w:val="28"/>
          <w:lang w:eastAsia="ru-RU"/>
        </w:rPr>
        <w:t>которые предусматривают предоставление услуги на дому по кратковременному присмотру за детьми. Данная услуга предоставляется нуждающимся в социальном обслуживании семьям, находящимся в трудной жизненной ситуации.</w:t>
      </w:r>
    </w:p>
    <w:p w:rsidR="00670BC5" w:rsidRPr="00271562" w:rsidRDefault="00956840" w:rsidP="00EA0220">
      <w:pPr>
        <w:spacing w:after="0" w:line="276" w:lineRule="auto"/>
        <w:ind w:firstLine="709"/>
        <w:jc w:val="both"/>
        <w:rPr>
          <w:rFonts w:ascii="Times New Roman" w:hAnsi="Times New Roman"/>
          <w:sz w:val="28"/>
          <w:szCs w:val="28"/>
          <w:lang w:eastAsia="ru-RU"/>
        </w:rPr>
      </w:pPr>
      <w:r w:rsidRPr="00271562">
        <w:rPr>
          <w:rFonts w:ascii="Times New Roman" w:hAnsi="Times New Roman"/>
          <w:sz w:val="28"/>
          <w:szCs w:val="28"/>
          <w:lang w:eastAsia="ru-RU"/>
        </w:rPr>
        <w:t>В целях расширения мер, направленных на оказание помощи семьям с детьми</w:t>
      </w:r>
      <w:r w:rsidR="002F511F" w:rsidRPr="00271562">
        <w:rPr>
          <w:rFonts w:ascii="Times New Roman" w:hAnsi="Times New Roman"/>
          <w:sz w:val="28"/>
          <w:szCs w:val="28"/>
          <w:lang w:eastAsia="ru-RU"/>
        </w:rPr>
        <w:t>, признанным</w:t>
      </w:r>
      <w:r w:rsidR="00271270" w:rsidRPr="00271562">
        <w:rPr>
          <w:rFonts w:ascii="Times New Roman" w:hAnsi="Times New Roman"/>
          <w:sz w:val="28"/>
          <w:szCs w:val="28"/>
          <w:lang w:eastAsia="ru-RU"/>
        </w:rPr>
        <w:t>и</w:t>
      </w:r>
      <w:r w:rsidR="002F511F" w:rsidRPr="00271562">
        <w:rPr>
          <w:rFonts w:ascii="Times New Roman" w:hAnsi="Times New Roman"/>
          <w:sz w:val="28"/>
          <w:szCs w:val="28"/>
          <w:lang w:eastAsia="ru-RU"/>
        </w:rPr>
        <w:t xml:space="preserve"> нуждающим</w:t>
      </w:r>
      <w:r w:rsidR="00271270" w:rsidRPr="00271562">
        <w:rPr>
          <w:rFonts w:ascii="Times New Roman" w:hAnsi="Times New Roman"/>
          <w:sz w:val="28"/>
          <w:szCs w:val="28"/>
          <w:lang w:eastAsia="ru-RU"/>
        </w:rPr>
        <w:t>и</w:t>
      </w:r>
      <w:r w:rsidR="002F511F" w:rsidRPr="00271562">
        <w:rPr>
          <w:rFonts w:ascii="Times New Roman" w:hAnsi="Times New Roman"/>
          <w:sz w:val="28"/>
          <w:szCs w:val="28"/>
          <w:lang w:eastAsia="ru-RU"/>
        </w:rPr>
        <w:t>ся</w:t>
      </w:r>
      <w:r w:rsidR="00865B95" w:rsidRPr="00271562">
        <w:rPr>
          <w:rFonts w:ascii="Times New Roman" w:hAnsi="Times New Roman"/>
          <w:sz w:val="28"/>
          <w:szCs w:val="28"/>
          <w:lang w:eastAsia="ru-RU"/>
        </w:rPr>
        <w:t xml:space="preserve"> </w:t>
      </w:r>
      <w:r w:rsidR="00874C89" w:rsidRPr="00271562">
        <w:rPr>
          <w:rFonts w:ascii="Times New Roman" w:hAnsi="Times New Roman"/>
          <w:sz w:val="28"/>
          <w:szCs w:val="28"/>
          <w:lang w:eastAsia="ru-RU"/>
        </w:rPr>
        <w:t xml:space="preserve">в паллиативной помощи, </w:t>
      </w:r>
      <w:r w:rsidR="00271562" w:rsidRPr="00271562">
        <w:rPr>
          <w:rFonts w:ascii="Times New Roman" w:hAnsi="Times New Roman"/>
          <w:sz w:val="28"/>
          <w:szCs w:val="28"/>
          <w:lang w:eastAsia="ru-RU"/>
        </w:rPr>
        <w:t xml:space="preserve">в настоящее время </w:t>
      </w:r>
      <w:r w:rsidR="00874C89" w:rsidRPr="00271562">
        <w:rPr>
          <w:rFonts w:ascii="Times New Roman" w:hAnsi="Times New Roman"/>
          <w:sz w:val="28"/>
          <w:szCs w:val="28"/>
          <w:lang w:eastAsia="ru-RU"/>
        </w:rPr>
        <w:t>министерством труда и социального развития проводится работа по формированию перечня социальных услуг</w:t>
      </w:r>
      <w:r w:rsidR="00A15554" w:rsidRPr="00271562">
        <w:rPr>
          <w:rFonts w:ascii="Times New Roman" w:hAnsi="Times New Roman"/>
          <w:sz w:val="28"/>
          <w:szCs w:val="28"/>
          <w:lang w:eastAsia="ru-RU"/>
        </w:rPr>
        <w:t>, необходимых для предоставления данным семьям, а также по уточнению круга лиц, которые могут быть отнесены к получателям соответствующих услуг согласно законодательству о социальном обслуживании населения.</w:t>
      </w:r>
      <w:r w:rsidR="00056259" w:rsidRPr="00271562">
        <w:rPr>
          <w:rFonts w:ascii="Times New Roman" w:hAnsi="Times New Roman"/>
          <w:sz w:val="28"/>
          <w:szCs w:val="28"/>
          <w:lang w:eastAsia="ru-RU"/>
        </w:rPr>
        <w:t xml:space="preserve"> Последующее определение тарифов на данные услуги позволит привлечь некоммерческие организации к их оказанию на условия компенсации затрат из краевого бюджета.</w:t>
      </w:r>
    </w:p>
    <w:p w:rsidR="00865B95" w:rsidRDefault="00865B95" w:rsidP="00EA0220">
      <w:pPr>
        <w:spacing w:after="0" w:line="276" w:lineRule="auto"/>
        <w:ind w:firstLine="709"/>
        <w:jc w:val="both"/>
        <w:rPr>
          <w:rFonts w:ascii="Times New Roman" w:hAnsi="Times New Roman"/>
          <w:sz w:val="28"/>
          <w:szCs w:val="28"/>
          <w:lang w:eastAsia="ru-RU"/>
        </w:rPr>
      </w:pPr>
      <w:r w:rsidRPr="00E13A66">
        <w:rPr>
          <w:rFonts w:ascii="Times New Roman" w:hAnsi="Times New Roman"/>
          <w:sz w:val="28"/>
          <w:szCs w:val="28"/>
          <w:lang w:eastAsia="ru-RU"/>
        </w:rPr>
        <w:t xml:space="preserve">Не менее важные составляющие всей паллиативной помощи </w:t>
      </w:r>
      <w:r w:rsidR="00310C2A" w:rsidRPr="00E13A66">
        <w:rPr>
          <w:rFonts w:ascii="Times New Roman" w:hAnsi="Times New Roman"/>
          <w:sz w:val="28"/>
          <w:szCs w:val="28"/>
          <w:lang w:eastAsia="ru-RU"/>
        </w:rPr>
        <w:t>-</w:t>
      </w:r>
      <w:r w:rsidRPr="00E13A66">
        <w:rPr>
          <w:rFonts w:ascii="Times New Roman" w:hAnsi="Times New Roman"/>
          <w:sz w:val="28"/>
          <w:szCs w:val="28"/>
          <w:lang w:eastAsia="ru-RU"/>
        </w:rPr>
        <w:t xml:space="preserve"> предоставление психологической помощи и духовной поддержки. В целом, как следует из анализа данных, полученных в</w:t>
      </w:r>
      <w:r>
        <w:rPr>
          <w:rFonts w:ascii="Times New Roman" w:hAnsi="Times New Roman"/>
          <w:sz w:val="28"/>
          <w:szCs w:val="28"/>
          <w:lang w:eastAsia="ru-RU"/>
        </w:rPr>
        <w:t xml:space="preserve"> результате мониторинга, возможность духовной поддержки детей и членов их семей имеется в стационарных медицинских организациях. В основном учреждения взаимодействуют со священниками Русской Православной Церкви. Опыт работы с иными конфессиями не был представлен.</w:t>
      </w:r>
    </w:p>
    <w:p w:rsidR="00865B95"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Отдельного изучения требует вопрос получения образования детьми с паллиативным статусом. Информация органов управления образованием ограничена, т.к. не предусмотрена статистической отчетностью. Обучение детей осуществляется на дому </w:t>
      </w:r>
      <w:r w:rsidR="00FC3B08">
        <w:rPr>
          <w:rFonts w:ascii="Times New Roman" w:hAnsi="Times New Roman"/>
          <w:sz w:val="28"/>
          <w:szCs w:val="28"/>
          <w:lang w:eastAsia="ru-RU"/>
        </w:rPr>
        <w:t>или</w:t>
      </w:r>
      <w:r>
        <w:rPr>
          <w:rFonts w:ascii="Times New Roman" w:hAnsi="Times New Roman"/>
          <w:sz w:val="28"/>
          <w:szCs w:val="28"/>
          <w:lang w:eastAsia="ru-RU"/>
        </w:rPr>
        <w:t xml:space="preserve"> в форме семейного образования. Однако очевидна </w:t>
      </w:r>
      <w:r>
        <w:rPr>
          <w:rFonts w:ascii="Times New Roman" w:hAnsi="Times New Roman"/>
          <w:sz w:val="28"/>
          <w:szCs w:val="28"/>
          <w:lang w:eastAsia="ru-RU"/>
        </w:rPr>
        <w:lastRenderedPageBreak/>
        <w:t>необходимость специальной подготовки педагогов для проведения занятий с такими детьми с учетом специфики их психофизического состояния.</w:t>
      </w:r>
    </w:p>
    <w:p w:rsidR="00865B95"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Учитывая комплексный характер паллиативной помощи, особого внимания заслуживает вопрос организации межведомственного взаимодействия </w:t>
      </w:r>
      <w:r w:rsidRPr="00FF3298">
        <w:rPr>
          <w:rFonts w:ascii="Times New Roman" w:hAnsi="Times New Roman"/>
          <w:sz w:val="28"/>
          <w:szCs w:val="28"/>
          <w:lang w:eastAsia="ru-RU"/>
        </w:rPr>
        <w:t>между участниками паллиативной помощи. В ноябре 2020 года было заключено соглашение о сотрудничестве между министерством здравоохранения и министерством труда и социального развития в целях улучшения качества жизни граждан, признанных нуждающимися в социальном обслуживании, в рамках которого предусмотрено взаимодействие медицинских организаций и учреждений социального обслуживания, в том числе по информированию</w:t>
      </w:r>
      <w:r>
        <w:rPr>
          <w:rFonts w:ascii="Times New Roman" w:hAnsi="Times New Roman"/>
          <w:sz w:val="28"/>
          <w:szCs w:val="28"/>
          <w:lang w:eastAsia="ru-RU"/>
        </w:rPr>
        <w:t xml:space="preserve"> семей, имеющих детей с паллиативным статусом, о возможностях получения медицинской и социальной помощи.</w:t>
      </w:r>
    </w:p>
    <w:p w:rsidR="00865B95" w:rsidRPr="00E13A66" w:rsidRDefault="00865B95" w:rsidP="00EA0220">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Анализируя уровень развития системы оказания паллиативной помощи детям в свете </w:t>
      </w:r>
      <w:r w:rsidRPr="00E13A66">
        <w:rPr>
          <w:rFonts w:ascii="Times New Roman" w:hAnsi="Times New Roman"/>
          <w:sz w:val="28"/>
          <w:szCs w:val="28"/>
          <w:lang w:eastAsia="ru-RU"/>
        </w:rPr>
        <w:t>нового законодательства, можно сделать вывод, что система паллиативной помощи в Краснодарском крае находится в стадии формирования. Практически сформирована система оказания медицинской паллиативной помощи. Вместе с тем на практике предстоит отрабатывать механизм межведомственного взаимодействия при оказании паллиативной помощи детям и их семьям, расширить социальные услуги семьям с учетом их потребностей, активно вовлекать в этот процесс социально</w:t>
      </w:r>
      <w:r w:rsidR="00EF2E5D">
        <w:rPr>
          <w:rFonts w:ascii="Times New Roman" w:hAnsi="Times New Roman"/>
          <w:sz w:val="28"/>
          <w:szCs w:val="28"/>
          <w:lang w:eastAsia="ru-RU"/>
        </w:rPr>
        <w:t xml:space="preserve"> </w:t>
      </w:r>
      <w:r w:rsidRPr="00E13A66">
        <w:rPr>
          <w:rFonts w:ascii="Times New Roman" w:hAnsi="Times New Roman"/>
          <w:sz w:val="28"/>
          <w:szCs w:val="28"/>
          <w:lang w:eastAsia="ru-RU"/>
        </w:rPr>
        <w:t>ориентированные, волонтерские организации. Также, по мнению Уполномоченного, необходим индивидуальный подход при решении вопроса об организации обучения детей с паллиативным статусом, в том числе в области дополнительного образования.</w:t>
      </w:r>
    </w:p>
    <w:p w:rsidR="00865B95" w:rsidRPr="00E13A66" w:rsidRDefault="00865B95" w:rsidP="00EA0220">
      <w:pPr>
        <w:spacing w:after="0" w:line="276" w:lineRule="auto"/>
        <w:ind w:firstLine="709"/>
        <w:jc w:val="both"/>
        <w:rPr>
          <w:rFonts w:ascii="Times New Roman" w:hAnsi="Times New Roman"/>
          <w:sz w:val="28"/>
          <w:szCs w:val="28"/>
        </w:rPr>
      </w:pPr>
      <w:r w:rsidRPr="00E13A66">
        <w:rPr>
          <w:rFonts w:ascii="Times New Roman" w:hAnsi="Times New Roman"/>
          <w:sz w:val="28"/>
          <w:szCs w:val="28"/>
        </w:rPr>
        <w:t>Также, по мнению Уполномоченного, необходимо уделить внимание информационно-просветительской работе, направленной на осв</w:t>
      </w:r>
      <w:r w:rsidR="00F318C2">
        <w:rPr>
          <w:rFonts w:ascii="Times New Roman" w:hAnsi="Times New Roman"/>
          <w:sz w:val="28"/>
          <w:szCs w:val="28"/>
        </w:rPr>
        <w:t>е</w:t>
      </w:r>
      <w:r w:rsidRPr="00E13A66">
        <w:rPr>
          <w:rFonts w:ascii="Times New Roman" w:hAnsi="Times New Roman"/>
          <w:sz w:val="28"/>
          <w:szCs w:val="28"/>
        </w:rPr>
        <w:t>щение темы оказания паллиативной помощи детям, с целью привлечения внимания общества к проблемам таких детей и семей, их воспитывающих, популяризации добровольческой деятельности в сфере оказания им помощи в быту, в организации досуга.</w:t>
      </w:r>
    </w:p>
    <w:p w:rsidR="00865B95" w:rsidRPr="00BB6C19" w:rsidRDefault="00865B95" w:rsidP="00EA0220">
      <w:pPr>
        <w:spacing w:after="0" w:line="276" w:lineRule="auto"/>
        <w:ind w:firstLine="709"/>
        <w:jc w:val="both"/>
        <w:rPr>
          <w:rFonts w:ascii="Times New Roman" w:hAnsi="Times New Roman"/>
          <w:sz w:val="28"/>
          <w:szCs w:val="28"/>
          <w:lang w:eastAsia="ru-RU"/>
        </w:rPr>
      </w:pPr>
      <w:r w:rsidRPr="00E13A66">
        <w:rPr>
          <w:rFonts w:ascii="Times New Roman" w:hAnsi="Times New Roman"/>
          <w:sz w:val="28"/>
          <w:szCs w:val="28"/>
          <w:lang w:eastAsia="ru-RU"/>
        </w:rPr>
        <w:t xml:space="preserve">Вопрос организации оказания паллиативной помощи был вынесен на рассмотрение общественного экспертного совета при Уполномоченном. </w:t>
      </w:r>
      <w:r w:rsidRPr="00E13A66">
        <w:rPr>
          <w:rFonts w:ascii="Times New Roman" w:eastAsia="Times New Roman" w:hAnsi="Times New Roman"/>
          <w:sz w:val="28"/>
          <w:szCs w:val="28"/>
          <w:lang w:eastAsia="ru-RU"/>
        </w:rPr>
        <w:t>К обсуждению также были привлечены руководители общественных организаций, в том числе родители, воспитывающие</w:t>
      </w:r>
      <w:r>
        <w:rPr>
          <w:rFonts w:ascii="Times New Roman" w:eastAsia="Times New Roman" w:hAnsi="Times New Roman"/>
          <w:sz w:val="28"/>
          <w:szCs w:val="28"/>
          <w:lang w:eastAsia="ru-RU"/>
        </w:rPr>
        <w:t xml:space="preserve"> детей-инвалидов, представители духовенства. П</w:t>
      </w:r>
      <w:r>
        <w:rPr>
          <w:rFonts w:ascii="Times New Roman" w:hAnsi="Times New Roman"/>
          <w:sz w:val="28"/>
          <w:szCs w:val="28"/>
          <w:lang w:eastAsia="ru-RU"/>
        </w:rPr>
        <w:t xml:space="preserve">о результатам рассмотрения </w:t>
      </w:r>
      <w:r w:rsidRPr="00BB6C19">
        <w:rPr>
          <w:rFonts w:ascii="Times New Roman" w:hAnsi="Times New Roman"/>
          <w:sz w:val="28"/>
          <w:szCs w:val="28"/>
          <w:lang w:eastAsia="ru-RU"/>
        </w:rPr>
        <w:t>вопроса всем заинтересованным ведомствам направлены соответствующие рекомендации.</w:t>
      </w:r>
    </w:p>
    <w:p w:rsidR="00C22E8C" w:rsidRPr="00BB6C19" w:rsidRDefault="00C22E8C" w:rsidP="00EA0220">
      <w:pPr>
        <w:spacing w:after="0" w:line="276" w:lineRule="auto"/>
        <w:ind w:firstLine="709"/>
        <w:contextualSpacing/>
        <w:jc w:val="center"/>
        <w:rPr>
          <w:rFonts w:ascii="Times New Roman" w:hAnsi="Times New Roman"/>
          <w:b/>
          <w:sz w:val="28"/>
          <w:szCs w:val="28"/>
        </w:rPr>
      </w:pPr>
    </w:p>
    <w:p w:rsidR="00DC3D70" w:rsidRPr="00BB6C19" w:rsidRDefault="00DC3D70" w:rsidP="00EA0220">
      <w:pPr>
        <w:spacing w:after="0" w:line="276" w:lineRule="auto"/>
        <w:ind w:firstLine="709"/>
        <w:contextualSpacing/>
        <w:jc w:val="center"/>
        <w:rPr>
          <w:rFonts w:ascii="Times New Roman" w:hAnsi="Times New Roman"/>
          <w:b/>
          <w:sz w:val="28"/>
          <w:szCs w:val="28"/>
        </w:rPr>
      </w:pPr>
      <w:r w:rsidRPr="00BB6C19">
        <w:rPr>
          <w:rFonts w:ascii="Times New Roman" w:hAnsi="Times New Roman"/>
          <w:b/>
          <w:sz w:val="28"/>
          <w:szCs w:val="28"/>
        </w:rPr>
        <w:t>2.</w:t>
      </w:r>
      <w:r w:rsidR="00035FEE" w:rsidRPr="00BB6C19">
        <w:rPr>
          <w:rFonts w:ascii="Times New Roman" w:hAnsi="Times New Roman"/>
          <w:b/>
          <w:sz w:val="28"/>
          <w:szCs w:val="28"/>
        </w:rPr>
        <w:t>5</w:t>
      </w:r>
      <w:r w:rsidRPr="00BB6C19">
        <w:rPr>
          <w:rFonts w:ascii="Times New Roman" w:hAnsi="Times New Roman"/>
          <w:b/>
          <w:sz w:val="28"/>
          <w:szCs w:val="28"/>
        </w:rPr>
        <w:t>. Право на отдых и оздоровление</w:t>
      </w:r>
    </w:p>
    <w:p w:rsidR="00BD13A8" w:rsidRPr="00BB6C19" w:rsidRDefault="00BD13A8" w:rsidP="00EA0220">
      <w:pPr>
        <w:spacing w:after="0" w:line="276" w:lineRule="auto"/>
        <w:ind w:firstLine="709"/>
        <w:contextualSpacing/>
        <w:jc w:val="center"/>
        <w:rPr>
          <w:rFonts w:ascii="Times New Roman" w:hAnsi="Times New Roman"/>
          <w:b/>
          <w:sz w:val="28"/>
          <w:szCs w:val="28"/>
        </w:rPr>
      </w:pPr>
    </w:p>
    <w:p w:rsidR="00DC3D70" w:rsidRPr="00BB6C19" w:rsidRDefault="00DC3D70" w:rsidP="00EA0220">
      <w:pPr>
        <w:spacing w:after="0" w:line="276" w:lineRule="auto"/>
        <w:ind w:firstLine="709"/>
        <w:jc w:val="both"/>
        <w:rPr>
          <w:rFonts w:ascii="Times New Roman" w:hAnsi="Times New Roman"/>
          <w:sz w:val="28"/>
          <w:szCs w:val="28"/>
        </w:rPr>
      </w:pPr>
      <w:r w:rsidRPr="00BB6C19">
        <w:rPr>
          <w:rFonts w:ascii="Times New Roman" w:hAnsi="Times New Roman"/>
          <w:sz w:val="28"/>
          <w:szCs w:val="28"/>
        </w:rPr>
        <w:t xml:space="preserve">На организацию и проведение летней оздоровительной кампании в Краснодарском крае в 2020 году непосредственное влияние </w:t>
      </w:r>
      <w:r w:rsidRPr="00FF3298">
        <w:rPr>
          <w:rFonts w:ascii="Times New Roman" w:hAnsi="Times New Roman"/>
          <w:sz w:val="28"/>
          <w:szCs w:val="28"/>
        </w:rPr>
        <w:t>оказал</w:t>
      </w:r>
      <w:r w:rsidR="002C3F92" w:rsidRPr="00FF3298">
        <w:rPr>
          <w:rFonts w:ascii="Times New Roman" w:hAnsi="Times New Roman"/>
          <w:sz w:val="28"/>
          <w:szCs w:val="28"/>
        </w:rPr>
        <w:t>и</w:t>
      </w:r>
      <w:r w:rsidRPr="00FF3298">
        <w:rPr>
          <w:rFonts w:ascii="Times New Roman" w:hAnsi="Times New Roman"/>
          <w:sz w:val="28"/>
          <w:szCs w:val="28"/>
        </w:rPr>
        <w:t xml:space="preserve"> </w:t>
      </w:r>
      <w:r w:rsidR="00F46733" w:rsidRPr="00FF3298">
        <w:rPr>
          <w:rFonts w:ascii="Times New Roman" w:hAnsi="Times New Roman"/>
          <w:sz w:val="28"/>
          <w:szCs w:val="28"/>
        </w:rPr>
        <w:t xml:space="preserve">ограничительные </w:t>
      </w:r>
      <w:r w:rsidR="00F46733" w:rsidRPr="00FF3298">
        <w:rPr>
          <w:rFonts w:ascii="Times New Roman" w:hAnsi="Times New Roman"/>
          <w:sz w:val="28"/>
          <w:szCs w:val="28"/>
        </w:rPr>
        <w:lastRenderedPageBreak/>
        <w:t xml:space="preserve">мероприятия в связи с </w:t>
      </w:r>
      <w:r w:rsidRPr="00FF3298">
        <w:rPr>
          <w:rFonts w:ascii="Times New Roman" w:hAnsi="Times New Roman"/>
          <w:sz w:val="28"/>
          <w:szCs w:val="28"/>
        </w:rPr>
        <w:t>пандеми</w:t>
      </w:r>
      <w:r w:rsidR="00F46733" w:rsidRPr="00FF3298">
        <w:rPr>
          <w:rFonts w:ascii="Times New Roman" w:hAnsi="Times New Roman"/>
          <w:sz w:val="28"/>
          <w:szCs w:val="28"/>
        </w:rPr>
        <w:t>ей</w:t>
      </w:r>
      <w:r w:rsidRPr="00FF3298">
        <w:rPr>
          <w:rFonts w:ascii="Times New Roman" w:hAnsi="Times New Roman"/>
          <w:sz w:val="28"/>
          <w:szCs w:val="28"/>
        </w:rPr>
        <w:t xml:space="preserve"> новой коронавирусной инфекции</w:t>
      </w:r>
      <w:r w:rsidRPr="00BB6C19">
        <w:rPr>
          <w:rFonts w:ascii="Times New Roman" w:hAnsi="Times New Roman"/>
          <w:sz w:val="28"/>
          <w:szCs w:val="28"/>
        </w:rPr>
        <w:t xml:space="preserve"> </w:t>
      </w:r>
      <w:r w:rsidR="00E660D5" w:rsidRPr="00BB6C19">
        <w:rPr>
          <w:rFonts w:ascii="Times New Roman" w:hAnsi="Times New Roman"/>
          <w:sz w:val="28"/>
          <w:szCs w:val="28"/>
        </w:rPr>
        <w:t>(</w:t>
      </w:r>
      <w:r w:rsidRPr="00BB6C19">
        <w:rPr>
          <w:rFonts w:ascii="Times New Roman" w:hAnsi="Times New Roman"/>
          <w:i/>
          <w:sz w:val="28"/>
          <w:szCs w:val="28"/>
        </w:rPr>
        <w:t>COVID</w:t>
      </w:r>
      <w:r w:rsidR="005D660F" w:rsidRPr="00BB6C19">
        <w:rPr>
          <w:rFonts w:ascii="Times New Roman" w:hAnsi="Times New Roman"/>
          <w:i/>
          <w:sz w:val="28"/>
          <w:szCs w:val="28"/>
        </w:rPr>
        <w:t>-</w:t>
      </w:r>
      <w:r w:rsidRPr="00BB6C19">
        <w:rPr>
          <w:rFonts w:ascii="Times New Roman" w:hAnsi="Times New Roman"/>
          <w:i/>
          <w:sz w:val="28"/>
          <w:szCs w:val="28"/>
        </w:rPr>
        <w:t>19</w:t>
      </w:r>
      <w:r w:rsidR="00E660D5" w:rsidRPr="00BB6C19">
        <w:rPr>
          <w:rFonts w:ascii="Times New Roman" w:hAnsi="Times New Roman"/>
          <w:sz w:val="28"/>
          <w:szCs w:val="28"/>
        </w:rPr>
        <w:t xml:space="preserve">) </w:t>
      </w:r>
      <w:r w:rsidRPr="00BB6C19">
        <w:rPr>
          <w:rFonts w:ascii="Times New Roman" w:hAnsi="Times New Roman"/>
          <w:sz w:val="28"/>
          <w:szCs w:val="28"/>
        </w:rPr>
        <w:t>и осуществление мероприятий по ее профилактике.</w:t>
      </w:r>
    </w:p>
    <w:p w:rsidR="00DC3D70" w:rsidRPr="00BB6C19" w:rsidRDefault="00DC3D70" w:rsidP="00EA0220">
      <w:pPr>
        <w:spacing w:after="0" w:line="276" w:lineRule="auto"/>
        <w:ind w:firstLine="709"/>
        <w:jc w:val="both"/>
        <w:rPr>
          <w:rFonts w:ascii="Times New Roman" w:hAnsi="Times New Roman"/>
          <w:sz w:val="28"/>
          <w:szCs w:val="28"/>
        </w:rPr>
      </w:pPr>
      <w:r w:rsidRPr="00BB6C19">
        <w:rPr>
          <w:rFonts w:ascii="Times New Roman" w:hAnsi="Times New Roman"/>
          <w:sz w:val="28"/>
          <w:szCs w:val="28"/>
        </w:rPr>
        <w:t>В соответствии с Постановлением Главного государственного санитарного врача Российской Федерации от 30 июня 2020 г</w:t>
      </w:r>
      <w:r w:rsidR="002C3F92" w:rsidRPr="00BB6C19">
        <w:rPr>
          <w:rFonts w:ascii="Times New Roman" w:hAnsi="Times New Roman"/>
          <w:sz w:val="28"/>
          <w:szCs w:val="28"/>
        </w:rPr>
        <w:t>.</w:t>
      </w:r>
      <w:r w:rsidRPr="00BB6C19">
        <w:rPr>
          <w:rFonts w:ascii="Times New Roman" w:hAnsi="Times New Roman"/>
          <w:sz w:val="28"/>
          <w:szCs w:val="28"/>
        </w:rPr>
        <w:t xml:space="preserve"> № 16 «Об утверждении санитарно-эпидемиологических правил СП 3.1/2.4.3598-10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организации отдыха и оздоровления детей на территории Краснодарского края приступили к приему детей лишь с 1 июля 2020 года. В период подготовки к летнему сезону в региональный реестр организаций отдыха детей и их оздоровления были включены 109 стационарных лагерей и санаториев, из них приступили к работе лишь 44 организации. Лагеря с дневным пребыванием на базе образовательных организаций, детские лагеря труда и отдыха, детские лагеря палаточного типа в 2020 году не функционировали.</w:t>
      </w:r>
    </w:p>
    <w:p w:rsidR="003C788D" w:rsidRPr="00BB6C19" w:rsidRDefault="003C788D" w:rsidP="003C788D">
      <w:pPr>
        <w:spacing w:after="0" w:line="240" w:lineRule="auto"/>
        <w:ind w:firstLine="709"/>
        <w:contextualSpacing/>
        <w:jc w:val="right"/>
        <w:rPr>
          <w:rFonts w:ascii="Times New Roman" w:hAnsi="Times New Roman"/>
          <w:b/>
          <w:i/>
          <w:sz w:val="24"/>
          <w:szCs w:val="24"/>
        </w:rPr>
      </w:pPr>
      <w:r w:rsidRPr="00BB6C19">
        <w:rPr>
          <w:rFonts w:ascii="Times New Roman" w:hAnsi="Times New Roman"/>
          <w:b/>
          <w:i/>
          <w:sz w:val="24"/>
          <w:szCs w:val="24"/>
        </w:rPr>
        <w:t>Диаграмма 13</w:t>
      </w:r>
    </w:p>
    <w:p w:rsidR="00B343E0" w:rsidRPr="00BB6C19" w:rsidRDefault="003C788D" w:rsidP="003C788D">
      <w:pPr>
        <w:tabs>
          <w:tab w:val="left" w:pos="1395"/>
        </w:tabs>
        <w:spacing w:after="0" w:line="240" w:lineRule="auto"/>
        <w:ind w:firstLine="709"/>
        <w:contextualSpacing/>
        <w:jc w:val="center"/>
        <w:rPr>
          <w:rFonts w:ascii="Times New Roman" w:hAnsi="Times New Roman"/>
          <w:b/>
          <w:i/>
          <w:sz w:val="24"/>
          <w:szCs w:val="24"/>
        </w:rPr>
      </w:pPr>
      <w:r w:rsidRPr="00BB6C19">
        <w:rPr>
          <w:rFonts w:ascii="Times New Roman" w:hAnsi="Times New Roman"/>
          <w:b/>
          <w:i/>
          <w:sz w:val="24"/>
          <w:szCs w:val="24"/>
        </w:rPr>
        <w:t>Количество обращений, поступивших к Уполномоченному</w:t>
      </w:r>
      <w:r w:rsidR="00B343E0" w:rsidRPr="00BB6C19">
        <w:rPr>
          <w:rFonts w:ascii="Times New Roman" w:hAnsi="Times New Roman"/>
          <w:b/>
          <w:i/>
          <w:sz w:val="24"/>
          <w:szCs w:val="24"/>
        </w:rPr>
        <w:t xml:space="preserve"> </w:t>
      </w:r>
      <w:r w:rsidRPr="00BB6C19">
        <w:rPr>
          <w:rFonts w:ascii="Times New Roman" w:hAnsi="Times New Roman"/>
          <w:b/>
          <w:i/>
          <w:sz w:val="24"/>
          <w:szCs w:val="24"/>
        </w:rPr>
        <w:t>в 2018</w:t>
      </w:r>
      <w:r w:rsidR="008D0EE8" w:rsidRPr="00BB6C19">
        <w:rPr>
          <w:rFonts w:ascii="Times New Roman" w:hAnsi="Times New Roman"/>
          <w:b/>
          <w:sz w:val="28"/>
          <w:szCs w:val="28"/>
        </w:rPr>
        <w:t>–</w:t>
      </w:r>
      <w:r w:rsidRPr="00BB6C19">
        <w:rPr>
          <w:rFonts w:ascii="Times New Roman" w:hAnsi="Times New Roman"/>
          <w:b/>
          <w:i/>
          <w:sz w:val="24"/>
          <w:szCs w:val="24"/>
        </w:rPr>
        <w:t xml:space="preserve">2020 годах, </w:t>
      </w:r>
    </w:p>
    <w:p w:rsidR="003C788D" w:rsidRPr="00BB6C19" w:rsidRDefault="003C788D" w:rsidP="003C788D">
      <w:pPr>
        <w:tabs>
          <w:tab w:val="left" w:pos="1395"/>
        </w:tabs>
        <w:spacing w:after="0" w:line="240" w:lineRule="auto"/>
        <w:ind w:firstLine="709"/>
        <w:contextualSpacing/>
        <w:jc w:val="center"/>
        <w:rPr>
          <w:rFonts w:ascii="Times New Roman" w:hAnsi="Times New Roman"/>
          <w:b/>
          <w:i/>
          <w:sz w:val="24"/>
          <w:szCs w:val="24"/>
        </w:rPr>
      </w:pPr>
      <w:r w:rsidRPr="00BB6C19">
        <w:rPr>
          <w:rFonts w:ascii="Times New Roman" w:hAnsi="Times New Roman"/>
          <w:b/>
          <w:i/>
          <w:sz w:val="24"/>
          <w:szCs w:val="24"/>
        </w:rPr>
        <w:t>о защите прав детей на отдых и оздоровление</w:t>
      </w:r>
    </w:p>
    <w:p w:rsidR="003C788D" w:rsidRPr="00BB6C19" w:rsidRDefault="003C788D" w:rsidP="003C788D">
      <w:pPr>
        <w:spacing w:after="0" w:line="240" w:lineRule="auto"/>
        <w:contextualSpacing/>
        <w:jc w:val="center"/>
        <w:rPr>
          <w:rFonts w:ascii="Times New Roman" w:hAnsi="Times New Roman"/>
          <w:sz w:val="28"/>
          <w:szCs w:val="28"/>
        </w:rPr>
      </w:pPr>
      <w:r w:rsidRPr="00BB6C19">
        <w:rPr>
          <w:rFonts w:asciiTheme="minorHAnsi" w:eastAsiaTheme="minorEastAsia" w:hAnsiTheme="minorHAnsi" w:cstheme="minorBidi"/>
          <w:b/>
          <w:i/>
          <w:noProof/>
          <w:lang w:eastAsia="ru-RU"/>
        </w:rPr>
        <w:drawing>
          <wp:inline distT="0" distB="0" distL="0" distR="0" wp14:anchorId="09EA77CC" wp14:editId="0302945F">
            <wp:extent cx="3800475" cy="1581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788D" w:rsidRPr="00BB6C19" w:rsidRDefault="003C788D" w:rsidP="003C788D">
      <w:pPr>
        <w:spacing w:line="276" w:lineRule="auto"/>
        <w:ind w:firstLine="709"/>
        <w:contextualSpacing/>
        <w:jc w:val="both"/>
        <w:rPr>
          <w:rFonts w:ascii="Times New Roman" w:hAnsi="Times New Roman"/>
          <w:sz w:val="28"/>
          <w:szCs w:val="28"/>
        </w:rPr>
      </w:pPr>
      <w:r w:rsidRPr="00BB6C19">
        <w:rPr>
          <w:rFonts w:ascii="Times New Roman" w:hAnsi="Times New Roman"/>
          <w:sz w:val="28"/>
          <w:szCs w:val="28"/>
        </w:rPr>
        <w:t>В адрес Уполномоченного в 2020 году поступило 9 обращений по вопросам организации оздоровления и отдыха детей. Это наименьшее за последние годы их количество (</w:t>
      </w:r>
      <w:r w:rsidRPr="00BB6C19">
        <w:rPr>
          <w:rFonts w:ascii="Times New Roman" w:hAnsi="Times New Roman"/>
          <w:i/>
          <w:sz w:val="28"/>
          <w:szCs w:val="28"/>
        </w:rPr>
        <w:t>2018</w:t>
      </w:r>
      <w:r w:rsidR="00D80348" w:rsidRPr="00BB6C19">
        <w:rPr>
          <w:rFonts w:ascii="Times New Roman" w:hAnsi="Times New Roman"/>
          <w:i/>
          <w:sz w:val="28"/>
          <w:szCs w:val="28"/>
        </w:rPr>
        <w:t xml:space="preserve"> год</w:t>
      </w:r>
      <w:r w:rsidRPr="00BB6C19">
        <w:rPr>
          <w:rFonts w:ascii="Times New Roman" w:hAnsi="Times New Roman"/>
          <w:i/>
          <w:sz w:val="28"/>
          <w:szCs w:val="28"/>
        </w:rPr>
        <w:t xml:space="preserve"> – 21</w:t>
      </w:r>
      <w:r w:rsidR="00F22B17" w:rsidRPr="00BB6C19">
        <w:rPr>
          <w:rFonts w:ascii="Times New Roman" w:hAnsi="Times New Roman"/>
          <w:i/>
          <w:sz w:val="28"/>
          <w:szCs w:val="28"/>
        </w:rPr>
        <w:t>,</w:t>
      </w:r>
      <w:r w:rsidRPr="00BB6C19">
        <w:rPr>
          <w:rFonts w:ascii="Times New Roman" w:hAnsi="Times New Roman"/>
          <w:i/>
          <w:sz w:val="28"/>
          <w:szCs w:val="28"/>
        </w:rPr>
        <w:t xml:space="preserve"> или 1,0%, 2019 год – 25</w:t>
      </w:r>
      <w:r w:rsidR="00F22B17" w:rsidRPr="00BB6C19">
        <w:rPr>
          <w:rFonts w:ascii="Times New Roman" w:hAnsi="Times New Roman"/>
          <w:i/>
          <w:sz w:val="28"/>
          <w:szCs w:val="28"/>
        </w:rPr>
        <w:t>,</w:t>
      </w:r>
      <w:r w:rsidRPr="00BB6C19">
        <w:rPr>
          <w:rFonts w:ascii="Times New Roman" w:hAnsi="Times New Roman"/>
          <w:i/>
          <w:sz w:val="28"/>
          <w:szCs w:val="28"/>
        </w:rPr>
        <w:t xml:space="preserve"> или 1,0%, 2020 год – 9</w:t>
      </w:r>
      <w:r w:rsidR="00F22B17" w:rsidRPr="00BB6C19">
        <w:rPr>
          <w:rFonts w:ascii="Times New Roman" w:hAnsi="Times New Roman"/>
          <w:i/>
          <w:sz w:val="28"/>
          <w:szCs w:val="28"/>
        </w:rPr>
        <w:t>,</w:t>
      </w:r>
      <w:r w:rsidRPr="00BB6C19">
        <w:rPr>
          <w:rFonts w:ascii="Times New Roman" w:hAnsi="Times New Roman"/>
          <w:i/>
          <w:sz w:val="28"/>
          <w:szCs w:val="28"/>
        </w:rPr>
        <w:t xml:space="preserve"> или 0,3%</w:t>
      </w:r>
      <w:r w:rsidRPr="00BB6C19">
        <w:rPr>
          <w:rFonts w:ascii="Times New Roman" w:hAnsi="Times New Roman"/>
          <w:sz w:val="28"/>
          <w:szCs w:val="28"/>
        </w:rPr>
        <w:t>).</w:t>
      </w:r>
    </w:p>
    <w:p w:rsidR="003C788D" w:rsidRPr="00BB6C19" w:rsidRDefault="003C788D" w:rsidP="003C788D">
      <w:pPr>
        <w:shd w:val="clear" w:color="auto" w:fill="FFFFFF"/>
        <w:spacing w:after="0" w:line="276" w:lineRule="auto"/>
        <w:ind w:firstLine="709"/>
        <w:contextualSpacing/>
        <w:jc w:val="both"/>
        <w:rPr>
          <w:rFonts w:ascii="Times New Roman" w:hAnsi="Times New Roman"/>
          <w:sz w:val="28"/>
          <w:szCs w:val="28"/>
        </w:rPr>
      </w:pPr>
      <w:r w:rsidRPr="00BB6C19">
        <w:rPr>
          <w:rFonts w:ascii="Times New Roman" w:hAnsi="Times New Roman"/>
          <w:sz w:val="28"/>
          <w:szCs w:val="28"/>
        </w:rPr>
        <w:t>Анализируя итоги летней оздоровительной кампании 2020 года, следует отметить три основные проблемы, которые возникли вследствие введения ограничительных мероприятий.</w:t>
      </w:r>
    </w:p>
    <w:p w:rsidR="00DC3D70" w:rsidRPr="00E13A66" w:rsidRDefault="00DC3D70" w:rsidP="00EA0220">
      <w:pPr>
        <w:shd w:val="clear" w:color="auto" w:fill="FFFFFF"/>
        <w:spacing w:after="0" w:line="276" w:lineRule="auto"/>
        <w:ind w:firstLine="709"/>
        <w:contextualSpacing/>
        <w:jc w:val="both"/>
        <w:rPr>
          <w:rFonts w:ascii="Times New Roman" w:hAnsi="Times New Roman"/>
          <w:sz w:val="28"/>
          <w:szCs w:val="28"/>
        </w:rPr>
      </w:pPr>
      <w:r w:rsidRPr="00BB6C19">
        <w:rPr>
          <w:rFonts w:ascii="Times New Roman" w:hAnsi="Times New Roman"/>
          <w:sz w:val="28"/>
          <w:szCs w:val="28"/>
        </w:rPr>
        <w:t xml:space="preserve"> Первая. С учетом требований санитарного законодательства о загрузке оздоровительных организаций не более 50% от их п</w:t>
      </w:r>
      <w:r>
        <w:rPr>
          <w:rFonts w:ascii="Times New Roman" w:hAnsi="Times New Roman"/>
          <w:sz w:val="28"/>
          <w:szCs w:val="28"/>
        </w:rPr>
        <w:t xml:space="preserve">роектной мощности, об отдыхе детей только в регионе их проживания десятки тысяч детей не только из </w:t>
      </w:r>
      <w:r w:rsidRPr="00E13A66">
        <w:rPr>
          <w:rFonts w:ascii="Times New Roman" w:hAnsi="Times New Roman"/>
          <w:sz w:val="28"/>
          <w:szCs w:val="28"/>
        </w:rPr>
        <w:t>других регионов России, но и проживающих на территории края не смогли реализовать свое право на полноценный отдых и оздоровление, а численность детей, отдохнувших летом 2020 года в здравницах Краснодарского края, снизилась в 4</w:t>
      </w:r>
      <w:r w:rsidR="00C22E8C" w:rsidRPr="00E13A66">
        <w:rPr>
          <w:rFonts w:ascii="Times New Roman" w:hAnsi="Times New Roman"/>
          <w:sz w:val="28"/>
          <w:szCs w:val="28"/>
        </w:rPr>
        <w:t>,</w:t>
      </w:r>
      <w:r w:rsidRPr="00E13A66">
        <w:rPr>
          <w:rFonts w:ascii="Times New Roman" w:hAnsi="Times New Roman"/>
          <w:sz w:val="28"/>
          <w:szCs w:val="28"/>
        </w:rPr>
        <w:t>7 раз</w:t>
      </w:r>
      <w:r w:rsidR="00D80348">
        <w:rPr>
          <w:rFonts w:ascii="Times New Roman" w:hAnsi="Times New Roman"/>
          <w:sz w:val="28"/>
          <w:szCs w:val="28"/>
        </w:rPr>
        <w:t>а</w:t>
      </w:r>
      <w:r w:rsidRPr="00E13A66">
        <w:rPr>
          <w:rFonts w:ascii="Times New Roman" w:hAnsi="Times New Roman"/>
          <w:sz w:val="28"/>
          <w:szCs w:val="28"/>
        </w:rPr>
        <w:t>.</w:t>
      </w:r>
    </w:p>
    <w:p w:rsidR="00DC3D70" w:rsidRPr="00E13A66" w:rsidRDefault="00DC3D70" w:rsidP="00EA0220">
      <w:pPr>
        <w:shd w:val="clear" w:color="auto" w:fill="FFFFFF"/>
        <w:spacing w:after="0" w:line="276" w:lineRule="auto"/>
        <w:ind w:firstLine="709"/>
        <w:contextualSpacing/>
        <w:jc w:val="both"/>
        <w:rPr>
          <w:rFonts w:ascii="Times New Roman" w:hAnsi="Times New Roman"/>
          <w:sz w:val="28"/>
          <w:szCs w:val="27"/>
        </w:rPr>
      </w:pPr>
      <w:r w:rsidRPr="00E13A66">
        <w:rPr>
          <w:rFonts w:ascii="Times New Roman" w:hAnsi="Times New Roman"/>
          <w:sz w:val="28"/>
          <w:szCs w:val="28"/>
        </w:rPr>
        <w:lastRenderedPageBreak/>
        <w:t xml:space="preserve">По данным </w:t>
      </w:r>
      <w:r w:rsidRPr="00A8229D">
        <w:rPr>
          <w:rFonts w:ascii="Times New Roman" w:hAnsi="Times New Roman"/>
          <w:sz w:val="28"/>
          <w:szCs w:val="28"/>
        </w:rPr>
        <w:t>министерства труда и социального развития,</w:t>
      </w:r>
      <w:r w:rsidRPr="00E13A66">
        <w:rPr>
          <w:rFonts w:ascii="Times New Roman" w:hAnsi="Times New Roman"/>
          <w:sz w:val="28"/>
          <w:szCs w:val="28"/>
        </w:rPr>
        <w:t xml:space="preserve"> о</w:t>
      </w:r>
      <w:r w:rsidRPr="00E13A66">
        <w:rPr>
          <w:rFonts w:ascii="Times New Roman" w:hAnsi="Times New Roman"/>
          <w:sz w:val="28"/>
          <w:szCs w:val="27"/>
        </w:rPr>
        <w:t xml:space="preserve">рганизованным отдыхом, оздоровлением и активными формами туризма удалось охватить 158,7 тыс. детей, в том числе </w:t>
      </w:r>
      <w:r w:rsidRPr="005D4113">
        <w:rPr>
          <w:rFonts w:ascii="Times New Roman" w:hAnsi="Times New Roman"/>
          <w:spacing w:val="-6"/>
          <w:sz w:val="28"/>
          <w:szCs w:val="27"/>
        </w:rPr>
        <w:t xml:space="preserve">30,5 тыс. детей из иных субъектов </w:t>
      </w:r>
      <w:r w:rsidR="003214E1" w:rsidRPr="005D4113">
        <w:rPr>
          <w:rFonts w:ascii="Times New Roman" w:hAnsi="Times New Roman"/>
          <w:spacing w:val="-6"/>
          <w:sz w:val="28"/>
          <w:szCs w:val="28"/>
        </w:rPr>
        <w:t>Российской Федерации</w:t>
      </w:r>
      <w:r w:rsidRPr="005D4113">
        <w:rPr>
          <w:rFonts w:ascii="Times New Roman" w:hAnsi="Times New Roman"/>
          <w:spacing w:val="-6"/>
          <w:sz w:val="28"/>
          <w:szCs w:val="27"/>
        </w:rPr>
        <w:t xml:space="preserve"> и государств и 128,2 тыс.</w:t>
      </w:r>
      <w:r w:rsidRPr="00E13A66">
        <w:rPr>
          <w:rFonts w:ascii="Times New Roman" w:hAnsi="Times New Roman"/>
          <w:sz w:val="28"/>
          <w:szCs w:val="27"/>
        </w:rPr>
        <w:t xml:space="preserve"> кубанских детей (</w:t>
      </w:r>
      <w:r w:rsidRPr="00E13A66">
        <w:rPr>
          <w:rFonts w:ascii="Times New Roman" w:hAnsi="Times New Roman"/>
          <w:i/>
          <w:sz w:val="28"/>
          <w:szCs w:val="27"/>
        </w:rPr>
        <w:t xml:space="preserve">2018 год </w:t>
      </w:r>
      <w:r w:rsidR="003C788D" w:rsidRPr="00E13A66">
        <w:rPr>
          <w:rFonts w:ascii="Times New Roman" w:hAnsi="Times New Roman"/>
          <w:i/>
          <w:sz w:val="28"/>
          <w:szCs w:val="28"/>
        </w:rPr>
        <w:t>–</w:t>
      </w:r>
      <w:r w:rsidRPr="00E13A66">
        <w:rPr>
          <w:rFonts w:ascii="Times New Roman" w:hAnsi="Times New Roman"/>
          <w:i/>
          <w:sz w:val="28"/>
          <w:szCs w:val="27"/>
        </w:rPr>
        <w:t xml:space="preserve"> 585,6 тыс. детей, 2019 год </w:t>
      </w:r>
      <w:r w:rsidR="003C788D" w:rsidRPr="00E13A66">
        <w:rPr>
          <w:rFonts w:ascii="Times New Roman" w:hAnsi="Times New Roman"/>
          <w:i/>
          <w:sz w:val="28"/>
          <w:szCs w:val="28"/>
        </w:rPr>
        <w:t>–</w:t>
      </w:r>
      <w:r w:rsidR="00817D34">
        <w:rPr>
          <w:rFonts w:ascii="Times New Roman" w:hAnsi="Times New Roman"/>
          <w:i/>
          <w:sz w:val="28"/>
          <w:szCs w:val="28"/>
        </w:rPr>
        <w:t xml:space="preserve"> </w:t>
      </w:r>
      <w:r w:rsidRPr="00E13A66">
        <w:rPr>
          <w:rFonts w:ascii="Times New Roman" w:hAnsi="Times New Roman"/>
          <w:i/>
          <w:sz w:val="28"/>
          <w:szCs w:val="27"/>
        </w:rPr>
        <w:t>600 тыс. детей)</w:t>
      </w:r>
      <w:r w:rsidRPr="00E13A66">
        <w:rPr>
          <w:rFonts w:ascii="Times New Roman" w:hAnsi="Times New Roman"/>
          <w:sz w:val="28"/>
          <w:szCs w:val="27"/>
        </w:rPr>
        <w:t>.</w:t>
      </w:r>
    </w:p>
    <w:p w:rsidR="00DC3D70" w:rsidRPr="00B825E7" w:rsidRDefault="00DC3D70" w:rsidP="00B825E7">
      <w:pPr>
        <w:shd w:val="clear" w:color="auto" w:fill="FFFFFF"/>
        <w:spacing w:after="0" w:line="276" w:lineRule="auto"/>
        <w:ind w:firstLine="709"/>
        <w:contextualSpacing/>
        <w:jc w:val="both"/>
        <w:rPr>
          <w:rFonts w:ascii="Times New Roman" w:hAnsi="Times New Roman"/>
          <w:sz w:val="28"/>
          <w:szCs w:val="27"/>
        </w:rPr>
      </w:pPr>
      <w:r w:rsidRPr="00E13A66">
        <w:rPr>
          <w:rFonts w:ascii="Times New Roman" w:hAnsi="Times New Roman"/>
          <w:sz w:val="28"/>
          <w:szCs w:val="27"/>
        </w:rPr>
        <w:t xml:space="preserve">Из них в организациях </w:t>
      </w:r>
      <w:r w:rsidRPr="00E13A66">
        <w:rPr>
          <w:rFonts w:ascii="Times New Roman" w:hAnsi="Times New Roman"/>
          <w:sz w:val="28"/>
          <w:szCs w:val="28"/>
        </w:rPr>
        <w:t>отдыха детей и оздоровления</w:t>
      </w:r>
      <w:r w:rsidRPr="00E13A66">
        <w:rPr>
          <w:rFonts w:ascii="Times New Roman" w:hAnsi="Times New Roman"/>
          <w:sz w:val="28"/>
          <w:szCs w:val="27"/>
        </w:rPr>
        <w:t xml:space="preserve"> побывали 97 тыс. детей, приняли участие в многодневных походах 31,2 тыс. детей. Как и в прежние годы, особое внимание было уделено обеспечению отдыхом и оздоровлением детей, находящихся в трудной жизненной ситуации, проживающих на территории Краснодарского края. В оздоровительных организациях и многодневных походах побывали 43 тыс. детей (24% от общего числа детей школьного возраста данной категории, проживающих на территории Краснодарского края), в том числе 6,1 тыс. детей-сирот и детей, оставшихся без попечения родителей; </w:t>
      </w:r>
      <w:r w:rsidR="00B825E7">
        <w:rPr>
          <w:rFonts w:ascii="Times New Roman" w:hAnsi="Times New Roman"/>
          <w:sz w:val="28"/>
          <w:szCs w:val="27"/>
        </w:rPr>
        <w:t xml:space="preserve">          </w:t>
      </w:r>
      <w:r w:rsidRPr="00E13A66">
        <w:rPr>
          <w:rFonts w:ascii="Times New Roman" w:hAnsi="Times New Roman"/>
          <w:sz w:val="28"/>
          <w:szCs w:val="27"/>
        </w:rPr>
        <w:t>34,7 тыс. детей из малообеспеченных семей; 2,2</w:t>
      </w:r>
      <w:r w:rsidRPr="00E13A66">
        <w:rPr>
          <w:rFonts w:ascii="Times New Roman" w:hAnsi="Times New Roman"/>
          <w:color w:val="FF0000"/>
          <w:sz w:val="28"/>
          <w:szCs w:val="27"/>
        </w:rPr>
        <w:t xml:space="preserve"> </w:t>
      </w:r>
      <w:r w:rsidRPr="00E13A66">
        <w:rPr>
          <w:rFonts w:ascii="Times New Roman" w:hAnsi="Times New Roman"/>
          <w:sz w:val="28"/>
          <w:szCs w:val="27"/>
        </w:rPr>
        <w:t>тыс. детей-инвалидов.</w:t>
      </w:r>
      <w:r w:rsidRPr="00E13A66">
        <w:rPr>
          <w:sz w:val="28"/>
          <w:szCs w:val="27"/>
        </w:rPr>
        <w:t xml:space="preserve"> </w:t>
      </w:r>
      <w:r w:rsidRPr="00E13A66">
        <w:rPr>
          <w:rFonts w:ascii="Times New Roman" w:hAnsi="Times New Roman"/>
          <w:sz w:val="28"/>
          <w:szCs w:val="27"/>
        </w:rPr>
        <w:t>Всеми формами отдыха</w:t>
      </w:r>
      <w:r>
        <w:rPr>
          <w:rFonts w:ascii="Times New Roman" w:hAnsi="Times New Roman"/>
          <w:sz w:val="28"/>
          <w:szCs w:val="27"/>
        </w:rPr>
        <w:t xml:space="preserve"> и оздоровления охвачено 23,4 тыс. детей из многодетных семей. Услуги по санаторно-курортному лечению в амбулаторных условиях получили около 5 тыс. детей</w:t>
      </w:r>
      <w:r>
        <w:rPr>
          <w:rFonts w:ascii="Times New Roman" w:hAnsi="Times New Roman"/>
          <w:color w:val="44546A" w:themeColor="text2"/>
          <w:sz w:val="28"/>
          <w:szCs w:val="27"/>
        </w:rPr>
        <w:t xml:space="preserve">. </w:t>
      </w:r>
      <w:r>
        <w:rPr>
          <w:rFonts w:ascii="Times New Roman" w:hAnsi="Times New Roman"/>
          <w:sz w:val="28"/>
          <w:szCs w:val="27"/>
        </w:rPr>
        <w:t>На базе муниципальных организаций, осуществляющих отдых детей, планировалось оздоровить 5400 детей. В связи с введенными ограничительными мероприятиями в них отдохнули лишь 640 детей.</w:t>
      </w:r>
    </w:p>
    <w:p w:rsidR="00DC3D70" w:rsidRPr="00FE26C4" w:rsidRDefault="00DC3D70" w:rsidP="00EA0220">
      <w:pPr>
        <w:spacing w:after="0" w:line="276"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Вторая проблема </w:t>
      </w:r>
      <w:r w:rsidR="003C788D">
        <w:rPr>
          <w:rFonts w:ascii="Times New Roman" w:hAnsi="Times New Roman"/>
          <w:i/>
          <w:sz w:val="28"/>
          <w:szCs w:val="28"/>
        </w:rPr>
        <w:t>–</w:t>
      </w:r>
      <w:r>
        <w:rPr>
          <w:rFonts w:ascii="Times New Roman" w:eastAsia="Times New Roman" w:hAnsi="Times New Roman"/>
          <w:sz w:val="28"/>
          <w:szCs w:val="28"/>
        </w:rPr>
        <w:t xml:space="preserve"> прибытие на территорию края детей в составе групп, </w:t>
      </w:r>
      <w:r w:rsidRPr="00FE26C4">
        <w:rPr>
          <w:rFonts w:ascii="Times New Roman" w:eastAsia="Times New Roman" w:hAnsi="Times New Roman"/>
          <w:sz w:val="28"/>
          <w:szCs w:val="28"/>
        </w:rPr>
        <w:t xml:space="preserve">самостоятельно организованных спортивными школами, организациями и объединениями дополнительного образования детей из других регионов </w:t>
      </w:r>
      <w:r w:rsidR="00D20245" w:rsidRPr="00FE26C4">
        <w:rPr>
          <w:rFonts w:ascii="Times New Roman" w:hAnsi="Times New Roman"/>
          <w:sz w:val="28"/>
          <w:szCs w:val="28"/>
        </w:rPr>
        <w:t>Российской Федерации</w:t>
      </w:r>
      <w:r w:rsidRPr="00FE26C4">
        <w:rPr>
          <w:rFonts w:ascii="Times New Roman" w:eastAsia="Times New Roman" w:hAnsi="Times New Roman"/>
          <w:sz w:val="28"/>
          <w:szCs w:val="28"/>
        </w:rPr>
        <w:t>.</w:t>
      </w:r>
    </w:p>
    <w:p w:rsidR="00DC3D70" w:rsidRDefault="00DC3D70" w:rsidP="00EA0220">
      <w:pPr>
        <w:pStyle w:val="af3"/>
        <w:suppressAutoHyphens w:val="0"/>
        <w:spacing w:line="276" w:lineRule="auto"/>
        <w:ind w:firstLine="709"/>
        <w:jc w:val="both"/>
        <w:rPr>
          <w:spacing w:val="-6"/>
          <w:sz w:val="28"/>
          <w:szCs w:val="28"/>
        </w:rPr>
      </w:pPr>
      <w:r w:rsidRPr="00FE26C4">
        <w:rPr>
          <w:spacing w:val="-6"/>
          <w:sz w:val="28"/>
          <w:szCs w:val="28"/>
        </w:rPr>
        <w:t xml:space="preserve">В преддверии летней оздоровительной кампании Уполномоченным в адрес уполномоченных по правам ребенка в субъектах </w:t>
      </w:r>
      <w:r w:rsidR="00D20245" w:rsidRPr="00FE26C4">
        <w:rPr>
          <w:sz w:val="28"/>
          <w:szCs w:val="28"/>
        </w:rPr>
        <w:t>Российской Федерации</w:t>
      </w:r>
      <w:r w:rsidRPr="00FE26C4">
        <w:rPr>
          <w:spacing w:val="-6"/>
          <w:sz w:val="28"/>
          <w:szCs w:val="28"/>
        </w:rPr>
        <w:t xml:space="preserve"> было направлено письмо об особенностях организации и проведения оздоровительной кампании 2020 года в Краснодарском крае. В нем особое внимание коллег обращено на недопущение заездов групп детей в организации отдыха детей и их оздоровления, иные места размещения </w:t>
      </w:r>
      <w:r>
        <w:rPr>
          <w:spacing w:val="-6"/>
          <w:sz w:val="28"/>
          <w:szCs w:val="28"/>
        </w:rPr>
        <w:t>на территории Краснодарского края, осуществлени</w:t>
      </w:r>
      <w:r w:rsidR="008666E3">
        <w:rPr>
          <w:spacing w:val="-6"/>
          <w:sz w:val="28"/>
          <w:szCs w:val="28"/>
        </w:rPr>
        <w:t>е</w:t>
      </w:r>
      <w:r>
        <w:rPr>
          <w:spacing w:val="-6"/>
          <w:sz w:val="28"/>
          <w:szCs w:val="28"/>
        </w:rPr>
        <w:t xml:space="preserve"> оперативного мониторинга по выявлению таких групп, выяснени</w:t>
      </w:r>
      <w:r w:rsidR="008666E3">
        <w:rPr>
          <w:spacing w:val="-6"/>
          <w:sz w:val="28"/>
          <w:szCs w:val="28"/>
        </w:rPr>
        <w:t>е</w:t>
      </w:r>
      <w:r>
        <w:rPr>
          <w:spacing w:val="-6"/>
          <w:sz w:val="28"/>
          <w:szCs w:val="28"/>
        </w:rPr>
        <w:t xml:space="preserve"> целей их нахождения на территории края и рассмотрени</w:t>
      </w:r>
      <w:r w:rsidR="008666E3">
        <w:rPr>
          <w:spacing w:val="-6"/>
          <w:sz w:val="28"/>
          <w:szCs w:val="28"/>
        </w:rPr>
        <w:t>е</w:t>
      </w:r>
      <w:r>
        <w:rPr>
          <w:spacing w:val="-6"/>
          <w:sz w:val="28"/>
          <w:szCs w:val="28"/>
        </w:rPr>
        <w:t xml:space="preserve"> вопросов о применении к ним мер в рамках полномочий, установленных законодательством.</w:t>
      </w:r>
    </w:p>
    <w:p w:rsidR="00DC3D70" w:rsidRDefault="00DC3D70" w:rsidP="00EA0220">
      <w:pPr>
        <w:shd w:val="clear" w:color="auto" w:fill="FFFFFF"/>
        <w:spacing w:after="0" w:line="276" w:lineRule="auto"/>
        <w:ind w:firstLine="709"/>
        <w:jc w:val="both"/>
        <w:rPr>
          <w:rFonts w:ascii="Times New Roman" w:hAnsi="Times New Roman"/>
          <w:sz w:val="28"/>
        </w:rPr>
      </w:pPr>
      <w:r>
        <w:rPr>
          <w:rFonts w:ascii="Times New Roman" w:hAnsi="Times New Roman"/>
          <w:sz w:val="28"/>
        </w:rPr>
        <w:t xml:space="preserve">Вместе с тем попытки несанкционированного отдыха детей из других субъектов </w:t>
      </w:r>
      <w:r w:rsidR="00D20245">
        <w:rPr>
          <w:rFonts w:ascii="Times New Roman" w:hAnsi="Times New Roman"/>
          <w:sz w:val="28"/>
          <w:szCs w:val="28"/>
        </w:rPr>
        <w:t>Российской Федерации</w:t>
      </w:r>
      <w:r>
        <w:rPr>
          <w:rFonts w:ascii="Times New Roman" w:hAnsi="Times New Roman"/>
          <w:sz w:val="28"/>
        </w:rPr>
        <w:t xml:space="preserve"> на территории края были зафиксированы неоднократно. Так</w:t>
      </w:r>
      <w:r w:rsidR="00D80348">
        <w:rPr>
          <w:rFonts w:ascii="Times New Roman" w:hAnsi="Times New Roman"/>
          <w:sz w:val="28"/>
        </w:rPr>
        <w:t>,</w:t>
      </w:r>
      <w:r>
        <w:rPr>
          <w:rFonts w:ascii="Times New Roman" w:hAnsi="Times New Roman"/>
          <w:sz w:val="28"/>
        </w:rPr>
        <w:t xml:space="preserve"> жительница г. Москвы Н. сообщила на телефон доверия Уполномоченного о нахождении на железнодорожном вокзале г. Новороссийска группы детей, в составе которой ее ребенок. Выяснено, что дети прибыли на отдых в санаторий «Жемчужина моря» (</w:t>
      </w:r>
      <w:r w:rsidRPr="00B350E3">
        <w:rPr>
          <w:rFonts w:ascii="Times New Roman" w:hAnsi="Times New Roman"/>
          <w:i/>
          <w:sz w:val="28"/>
        </w:rPr>
        <w:t>пос. Кабардинка</w:t>
      </w:r>
      <w:r>
        <w:rPr>
          <w:rFonts w:ascii="Times New Roman" w:hAnsi="Times New Roman"/>
          <w:sz w:val="28"/>
        </w:rPr>
        <w:t>) по путевкам, приобре</w:t>
      </w:r>
      <w:r>
        <w:rPr>
          <w:rFonts w:ascii="Times New Roman" w:hAnsi="Times New Roman"/>
          <w:sz w:val="28"/>
        </w:rPr>
        <w:lastRenderedPageBreak/>
        <w:t>тенным родителями в школе у туроператора. На разрешение ситуации по обеспечению перевозки детей к месту отдыха здравнице потребовалось более трех часов. На момент беседы с заявителем дети на автобусах были направлены в санаторий.</w:t>
      </w:r>
    </w:p>
    <w:p w:rsidR="00DC3D70" w:rsidRDefault="00DC3D70" w:rsidP="00EA0220">
      <w:pPr>
        <w:shd w:val="clear" w:color="auto" w:fill="FFFFFF"/>
        <w:spacing w:after="0" w:line="276" w:lineRule="auto"/>
        <w:ind w:firstLine="709"/>
        <w:jc w:val="both"/>
        <w:rPr>
          <w:rFonts w:ascii="Times New Roman" w:hAnsi="Times New Roman"/>
          <w:sz w:val="28"/>
        </w:rPr>
      </w:pPr>
      <w:r>
        <w:rPr>
          <w:rFonts w:ascii="Times New Roman" w:hAnsi="Times New Roman"/>
          <w:sz w:val="28"/>
        </w:rPr>
        <w:t xml:space="preserve">Вместе с тем, учитывая </w:t>
      </w:r>
      <w:hyperlink r:id="rId35" w:history="1">
        <w:r w:rsidRPr="00C22E8C">
          <w:rPr>
            <w:rStyle w:val="a4"/>
            <w:rFonts w:ascii="Times New Roman" w:hAnsi="Times New Roman"/>
            <w:color w:val="auto"/>
            <w:sz w:val="28"/>
            <w:u w:val="none"/>
          </w:rPr>
          <w:t>п. 8.7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 (</w:t>
        </w:r>
        <w:r w:rsidRPr="00C22E8C">
          <w:rPr>
            <w:rStyle w:val="a4"/>
            <w:rFonts w:ascii="Times New Roman" w:hAnsi="Times New Roman"/>
            <w:i/>
            <w:color w:val="auto"/>
            <w:sz w:val="28"/>
            <w:u w:val="none"/>
          </w:rPr>
          <w:t>в организациях отдыха детей и их оздоровления, расположенных на территории Краснодарского края, до особого указания могут оздоравливаться только дети из Краснодарского края</w:t>
        </w:r>
        <w:r w:rsidRPr="00C22E8C">
          <w:rPr>
            <w:rStyle w:val="a4"/>
            <w:rFonts w:ascii="Times New Roman" w:hAnsi="Times New Roman"/>
            <w:color w:val="auto"/>
            <w:sz w:val="28"/>
            <w:u w:val="none"/>
          </w:rPr>
          <w:t xml:space="preserve"> </w:t>
        </w:r>
        <w:r w:rsidRPr="00C22E8C">
          <w:rPr>
            <w:rStyle w:val="a4"/>
            <w:rFonts w:ascii="Times New Roman" w:hAnsi="Times New Roman"/>
            <w:i/>
            <w:color w:val="auto"/>
            <w:sz w:val="28"/>
            <w:u w:val="none"/>
          </w:rPr>
          <w:t>и Арктической зоны Российской Федерации</w:t>
        </w:r>
        <w:r w:rsidRPr="00C22E8C">
          <w:rPr>
            <w:rStyle w:val="a4"/>
            <w:rFonts w:ascii="Times New Roman" w:hAnsi="Times New Roman"/>
            <w:color w:val="auto"/>
            <w:sz w:val="28"/>
            <w:u w:val="none"/>
          </w:rPr>
          <w:t>)</w:t>
        </w:r>
      </w:hyperlink>
      <w:r w:rsidRPr="00C22E8C">
        <w:rPr>
          <w:rFonts w:ascii="Times New Roman" w:hAnsi="Times New Roman"/>
          <w:sz w:val="28"/>
        </w:rPr>
        <w:t>, в целях урегулирования ситуации в наилучших интересах детей Уполномоченный незамедлител</w:t>
      </w:r>
      <w:r>
        <w:rPr>
          <w:rFonts w:ascii="Times New Roman" w:hAnsi="Times New Roman"/>
          <w:sz w:val="28"/>
        </w:rPr>
        <w:t xml:space="preserve">ьно проинформировал о ней прокуратуру Краснодарского края, </w:t>
      </w:r>
      <w:r w:rsidR="0038397E" w:rsidRPr="00A8229D">
        <w:rPr>
          <w:rFonts w:ascii="Times New Roman" w:hAnsi="Times New Roman"/>
          <w:sz w:val="28"/>
          <w:szCs w:val="28"/>
        </w:rPr>
        <w:t>министерство труда и социального развития</w:t>
      </w:r>
      <w:r w:rsidRPr="00A8229D">
        <w:rPr>
          <w:rFonts w:ascii="Times New Roman" w:hAnsi="Times New Roman"/>
          <w:sz w:val="28"/>
        </w:rPr>
        <w:t xml:space="preserve"> и Уполномоченного по правам ребенка </w:t>
      </w:r>
      <w:r w:rsidR="0038397E" w:rsidRPr="00A8229D">
        <w:rPr>
          <w:rFonts w:ascii="Times New Roman" w:hAnsi="Times New Roman"/>
          <w:sz w:val="28"/>
        </w:rPr>
        <w:t xml:space="preserve"> </w:t>
      </w:r>
      <w:r w:rsidRPr="00A8229D">
        <w:rPr>
          <w:rFonts w:ascii="Times New Roman" w:hAnsi="Times New Roman"/>
          <w:sz w:val="28"/>
        </w:rPr>
        <w:t>г. Москвы.</w:t>
      </w:r>
    </w:p>
    <w:p w:rsidR="00DC3D70" w:rsidRDefault="00DC3D70" w:rsidP="00EA022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 xml:space="preserve">Другой случай несанкционированного отдыха детей потребовал оперативного межведомственного взаимодействия заинтересованных структур и ведомств, а также уполномоченных по правам ребенка трех субъектов </w:t>
      </w:r>
      <w:r w:rsidR="00D20245">
        <w:rPr>
          <w:rFonts w:ascii="Times New Roman" w:hAnsi="Times New Roman"/>
          <w:sz w:val="28"/>
          <w:szCs w:val="28"/>
        </w:rPr>
        <w:t>Российской Федерации</w:t>
      </w:r>
      <w:r>
        <w:rPr>
          <w:rFonts w:ascii="Times New Roman" w:hAnsi="Times New Roman"/>
          <w:sz w:val="28"/>
          <w:szCs w:val="28"/>
        </w:rPr>
        <w:t xml:space="preserve">. В июле 2020 года группа из 30 несовершеннолетних и 6 взрослых из ХМАО-Югра осуществляла переход по Азовскому морю на маломерных судах из пос. Ачуево Славянского района в ст. Голубицкую Темрюкского района, несмотря на запрет Пограничного управления ФСБ </w:t>
      </w:r>
      <w:r w:rsidR="00D20245">
        <w:rPr>
          <w:rFonts w:ascii="Times New Roman" w:hAnsi="Times New Roman"/>
          <w:sz w:val="28"/>
          <w:szCs w:val="28"/>
        </w:rPr>
        <w:t>Российской Федерации</w:t>
      </w:r>
      <w:r>
        <w:rPr>
          <w:rFonts w:ascii="Times New Roman" w:hAnsi="Times New Roman"/>
          <w:sz w:val="28"/>
          <w:szCs w:val="28"/>
        </w:rPr>
        <w:t xml:space="preserve"> и Го</w:t>
      </w:r>
      <w:r w:rsidR="000A28CE">
        <w:rPr>
          <w:rFonts w:ascii="Times New Roman" w:hAnsi="Times New Roman"/>
          <w:sz w:val="28"/>
          <w:szCs w:val="28"/>
        </w:rPr>
        <w:t>-</w:t>
      </w:r>
      <w:r>
        <w:rPr>
          <w:rFonts w:ascii="Times New Roman" w:hAnsi="Times New Roman"/>
          <w:sz w:val="28"/>
          <w:szCs w:val="28"/>
        </w:rPr>
        <w:t xml:space="preserve">сударственной инспекции по маломерным судам </w:t>
      </w:r>
      <w:r w:rsidRPr="003C788D">
        <w:rPr>
          <w:rFonts w:ascii="Times New Roman" w:hAnsi="Times New Roman"/>
          <w:i/>
          <w:sz w:val="28"/>
          <w:szCs w:val="28"/>
        </w:rPr>
        <w:t>(</w:t>
      </w:r>
      <w:r w:rsidR="003C788D" w:rsidRPr="003C788D">
        <w:rPr>
          <w:rFonts w:ascii="Times New Roman" w:hAnsi="Times New Roman"/>
          <w:i/>
          <w:sz w:val="28"/>
          <w:szCs w:val="28"/>
        </w:rPr>
        <w:t>далее</w:t>
      </w:r>
      <w:r w:rsidR="003C788D">
        <w:rPr>
          <w:rFonts w:ascii="Times New Roman" w:hAnsi="Times New Roman"/>
          <w:sz w:val="28"/>
          <w:szCs w:val="28"/>
        </w:rPr>
        <w:t xml:space="preserve"> – </w:t>
      </w:r>
      <w:r w:rsidRPr="00263056">
        <w:rPr>
          <w:rFonts w:ascii="Times New Roman" w:hAnsi="Times New Roman"/>
          <w:i/>
          <w:sz w:val="28"/>
          <w:szCs w:val="28"/>
        </w:rPr>
        <w:t>ГИМС</w:t>
      </w:r>
      <w:r>
        <w:rPr>
          <w:rFonts w:ascii="Times New Roman" w:hAnsi="Times New Roman"/>
          <w:sz w:val="28"/>
          <w:szCs w:val="28"/>
        </w:rPr>
        <w:t>) МЧС России по Краснодарскому краю в связи со сложившимися погодными условиями. Руководитель перехода отказался выполнять требования и самостоятельно принял решение о продолжении перехода. Уполномоченным о сложившейся ситуации был проинформирован Уполномоченный по правам ребенка в Ханты-Мансийском автономном округе.</w:t>
      </w:r>
    </w:p>
    <w:p w:rsidR="00DC3D70" w:rsidRPr="00E13A66" w:rsidRDefault="00DC3D70" w:rsidP="00EA0220">
      <w:pPr>
        <w:shd w:val="clear" w:color="auto" w:fill="FFFFFF"/>
        <w:spacing w:after="0" w:line="276" w:lineRule="auto"/>
        <w:ind w:firstLine="709"/>
        <w:jc w:val="both"/>
        <w:rPr>
          <w:rFonts w:ascii="Times New Roman" w:hAnsi="Times New Roman"/>
          <w:color w:val="000000" w:themeColor="text1"/>
          <w:sz w:val="28"/>
          <w:szCs w:val="28"/>
        </w:rPr>
      </w:pPr>
      <w:r>
        <w:rPr>
          <w:rFonts w:ascii="Times New Roman" w:hAnsi="Times New Roman"/>
          <w:sz w:val="28"/>
          <w:szCs w:val="28"/>
        </w:rPr>
        <w:t>Для обеспечения безопасности детей была усилена группировка Центра ГИМС. У группы были проверены судовые билеты и удостоверения на право управления маломерными судами, участв</w:t>
      </w:r>
      <w:r w:rsidR="00585C86">
        <w:rPr>
          <w:rFonts w:ascii="Times New Roman" w:hAnsi="Times New Roman"/>
          <w:sz w:val="28"/>
          <w:szCs w:val="28"/>
        </w:rPr>
        <w:t>овавшим</w:t>
      </w:r>
      <w:r>
        <w:rPr>
          <w:rFonts w:ascii="Times New Roman" w:hAnsi="Times New Roman"/>
          <w:sz w:val="28"/>
          <w:szCs w:val="28"/>
        </w:rPr>
        <w:t>и в переходе. Сотрудникам ГИМС был</w:t>
      </w:r>
      <w:r w:rsidR="00585C86">
        <w:rPr>
          <w:rFonts w:ascii="Times New Roman" w:hAnsi="Times New Roman"/>
          <w:sz w:val="28"/>
          <w:szCs w:val="28"/>
        </w:rPr>
        <w:t>и</w:t>
      </w:r>
      <w:r>
        <w:rPr>
          <w:rFonts w:ascii="Times New Roman" w:hAnsi="Times New Roman"/>
          <w:sz w:val="28"/>
          <w:szCs w:val="28"/>
        </w:rPr>
        <w:t xml:space="preserve"> предъявлен</w:t>
      </w:r>
      <w:r w:rsidR="00585C86">
        <w:rPr>
          <w:rFonts w:ascii="Times New Roman" w:hAnsi="Times New Roman"/>
          <w:sz w:val="28"/>
          <w:szCs w:val="28"/>
        </w:rPr>
        <w:t>ы</w:t>
      </w:r>
      <w:r>
        <w:rPr>
          <w:rFonts w:ascii="Times New Roman" w:hAnsi="Times New Roman"/>
          <w:sz w:val="28"/>
          <w:szCs w:val="28"/>
        </w:rPr>
        <w:t xml:space="preserve"> судовой билет на моторное маломерное судно и удостоверения на право управления маломерными судами. На шлюпки, подлежащие государственной регистрации, судовые билеты отсутствовали. Государственными инспекторами по маломерным судам Центра ГИМС составлены протоколы об административном правонарушении в отношении руководителя группы по </w:t>
      </w:r>
      <w:r w:rsidR="004751D2">
        <w:rPr>
          <w:rFonts w:ascii="Times New Roman" w:hAnsi="Times New Roman"/>
          <w:sz w:val="28"/>
          <w:szCs w:val="28"/>
        </w:rPr>
        <w:t xml:space="preserve"> </w:t>
      </w:r>
      <w:r>
        <w:rPr>
          <w:rFonts w:ascii="Times New Roman" w:hAnsi="Times New Roman"/>
          <w:sz w:val="28"/>
          <w:szCs w:val="28"/>
        </w:rPr>
        <w:t>ст. 11.8 ч. 2 К</w:t>
      </w:r>
      <w:r w:rsidR="000C3E68">
        <w:rPr>
          <w:rFonts w:ascii="Times New Roman" w:hAnsi="Times New Roman"/>
          <w:sz w:val="28"/>
          <w:szCs w:val="28"/>
        </w:rPr>
        <w:t xml:space="preserve">одекса </w:t>
      </w:r>
      <w:r w:rsidR="00D20245">
        <w:rPr>
          <w:rFonts w:ascii="Times New Roman" w:hAnsi="Times New Roman"/>
          <w:sz w:val="28"/>
          <w:szCs w:val="28"/>
        </w:rPr>
        <w:t>Российской Федерации</w:t>
      </w:r>
      <w:r>
        <w:rPr>
          <w:rFonts w:ascii="Times New Roman" w:hAnsi="Times New Roman"/>
          <w:sz w:val="28"/>
          <w:szCs w:val="28"/>
        </w:rPr>
        <w:t xml:space="preserve"> </w:t>
      </w:r>
      <w:r w:rsidR="000C3E68">
        <w:rPr>
          <w:rFonts w:ascii="Times New Roman" w:hAnsi="Times New Roman"/>
          <w:sz w:val="28"/>
          <w:szCs w:val="28"/>
        </w:rPr>
        <w:t xml:space="preserve">об административных </w:t>
      </w:r>
      <w:r w:rsidR="00A442A0">
        <w:rPr>
          <w:rFonts w:ascii="Times New Roman" w:hAnsi="Times New Roman"/>
          <w:sz w:val="28"/>
          <w:szCs w:val="28"/>
        </w:rPr>
        <w:t>право</w:t>
      </w:r>
      <w:r w:rsidR="000C3E68">
        <w:rPr>
          <w:rFonts w:ascii="Times New Roman" w:hAnsi="Times New Roman"/>
          <w:sz w:val="28"/>
          <w:szCs w:val="28"/>
        </w:rPr>
        <w:t>нарушениях (</w:t>
      </w:r>
      <w:r w:rsidR="000C3E68" w:rsidRPr="008B74FE">
        <w:rPr>
          <w:rFonts w:ascii="Times New Roman" w:hAnsi="Times New Roman"/>
          <w:i/>
          <w:sz w:val="28"/>
          <w:szCs w:val="28"/>
        </w:rPr>
        <w:t>далее</w:t>
      </w:r>
      <w:r w:rsidR="000C3E68">
        <w:rPr>
          <w:rFonts w:ascii="Times New Roman" w:hAnsi="Times New Roman"/>
          <w:sz w:val="28"/>
          <w:szCs w:val="28"/>
        </w:rPr>
        <w:t xml:space="preserve"> </w:t>
      </w:r>
      <w:r w:rsidR="000C3E68">
        <w:rPr>
          <w:rFonts w:ascii="Times New Roman" w:eastAsia="Times New Roman" w:hAnsi="Times New Roman"/>
          <w:i/>
          <w:sz w:val="28"/>
          <w:szCs w:val="28"/>
          <w:lang w:eastAsia="ru-RU"/>
        </w:rPr>
        <w:t>–</w:t>
      </w:r>
      <w:r w:rsidR="008B74FE">
        <w:rPr>
          <w:rFonts w:ascii="Times New Roman" w:eastAsia="Times New Roman" w:hAnsi="Times New Roman"/>
          <w:i/>
          <w:sz w:val="28"/>
          <w:szCs w:val="28"/>
          <w:lang w:eastAsia="ru-RU"/>
        </w:rPr>
        <w:t xml:space="preserve"> КоАП РФ) </w:t>
      </w:r>
      <w:r>
        <w:rPr>
          <w:rFonts w:ascii="Times New Roman" w:hAnsi="Times New Roman"/>
          <w:sz w:val="28"/>
          <w:szCs w:val="28"/>
        </w:rPr>
        <w:t xml:space="preserve">за передачу управления судами лицам, не имеющим права </w:t>
      </w:r>
      <w:r>
        <w:rPr>
          <w:rFonts w:ascii="Times New Roman" w:hAnsi="Times New Roman"/>
          <w:color w:val="000000" w:themeColor="text1"/>
          <w:sz w:val="28"/>
          <w:szCs w:val="28"/>
        </w:rPr>
        <w:t>управления. По прибыти</w:t>
      </w:r>
      <w:r w:rsidR="004E0674">
        <w:rPr>
          <w:rFonts w:ascii="Times New Roman" w:hAnsi="Times New Roman"/>
          <w:color w:val="000000" w:themeColor="text1"/>
          <w:sz w:val="28"/>
          <w:szCs w:val="28"/>
        </w:rPr>
        <w:t>и</w:t>
      </w:r>
      <w:r>
        <w:rPr>
          <w:rFonts w:ascii="Times New Roman" w:hAnsi="Times New Roman"/>
          <w:color w:val="000000" w:themeColor="text1"/>
          <w:sz w:val="28"/>
          <w:szCs w:val="28"/>
        </w:rPr>
        <w:t xml:space="preserve"> группы в ст. Голубицкую органами местного </w:t>
      </w:r>
      <w:r>
        <w:rPr>
          <w:rFonts w:ascii="Times New Roman" w:hAnsi="Times New Roman"/>
          <w:color w:val="000000" w:themeColor="text1"/>
          <w:sz w:val="28"/>
          <w:szCs w:val="28"/>
        </w:rPr>
        <w:lastRenderedPageBreak/>
        <w:t xml:space="preserve">самоуправления муниципального образования Темрюкский район приняты меры по организации размещения и питания детей. В связи с тем, что погодные условия не позволяли обеспечить безопасный переход детей по морю из Темрюкского района в г. Севастополь, они были перевезены автобусом, предоставленным администрацией муниципального образования Темрюкский район, в </w:t>
      </w:r>
      <w:r w:rsidR="00AC68E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г. Керчь </w:t>
      </w:r>
      <w:r w:rsidRPr="00E13A66">
        <w:rPr>
          <w:rFonts w:ascii="Times New Roman" w:hAnsi="Times New Roman"/>
          <w:color w:val="000000" w:themeColor="text1"/>
          <w:sz w:val="28"/>
          <w:szCs w:val="28"/>
        </w:rPr>
        <w:t xml:space="preserve">Республики Крым. МЧС России по Краснодарскому краю была достигнута договоренность со своими коллегами о размещении детей на базе МЧС России в Республике Крым. Уполномоченный обратился к Уполномоченному по правам ребенка в Республике Крым с просьбой взять под личный контроль данную ситуацию и оказать возможное содействие в соблюдении и защите прав несовершеннолетних до момента </w:t>
      </w:r>
      <w:r w:rsidR="005F1ABE" w:rsidRPr="00E13A66">
        <w:rPr>
          <w:rFonts w:ascii="Times New Roman" w:hAnsi="Times New Roman"/>
          <w:color w:val="000000" w:themeColor="text1"/>
          <w:sz w:val="28"/>
          <w:szCs w:val="28"/>
        </w:rPr>
        <w:t xml:space="preserve">их </w:t>
      </w:r>
      <w:r w:rsidRPr="00E13A66">
        <w:rPr>
          <w:rFonts w:ascii="Times New Roman" w:hAnsi="Times New Roman"/>
          <w:color w:val="000000" w:themeColor="text1"/>
          <w:sz w:val="28"/>
          <w:szCs w:val="28"/>
        </w:rPr>
        <w:t>убытия в ХМАО-Югра. В результате по окончании туристического мероприятия дети благополучно вернулись домой.</w:t>
      </w:r>
    </w:p>
    <w:p w:rsidR="00DC3D70" w:rsidRPr="00E13A66" w:rsidRDefault="00DC3D70" w:rsidP="00EA0220">
      <w:pPr>
        <w:spacing w:after="0" w:line="276" w:lineRule="auto"/>
        <w:ind w:firstLine="709"/>
        <w:jc w:val="both"/>
        <w:rPr>
          <w:rFonts w:ascii="Times New Roman" w:hAnsi="Times New Roman"/>
          <w:color w:val="000000" w:themeColor="text1"/>
          <w:sz w:val="28"/>
          <w:szCs w:val="28"/>
        </w:rPr>
      </w:pPr>
      <w:r w:rsidRPr="00E13A66">
        <w:rPr>
          <w:rFonts w:ascii="Times New Roman" w:hAnsi="Times New Roman"/>
          <w:color w:val="000000" w:themeColor="text1"/>
          <w:sz w:val="28"/>
          <w:szCs w:val="28"/>
        </w:rPr>
        <w:t>Подобные случаи не единичны. По сведениям прокуратуры Краснодарского края, в период летней оздоровительной кампании 2020 года выявлено 40 случаев заезда групп детей из числа воспитанников спортивных школ и клубов без родителей (</w:t>
      </w:r>
      <w:r w:rsidRPr="00E13A66">
        <w:rPr>
          <w:rFonts w:ascii="Times New Roman" w:hAnsi="Times New Roman"/>
          <w:i/>
          <w:color w:val="000000" w:themeColor="text1"/>
          <w:sz w:val="28"/>
          <w:szCs w:val="28"/>
        </w:rPr>
        <w:t>законных представителей</w:t>
      </w:r>
      <w:r w:rsidRPr="00E13A66">
        <w:rPr>
          <w:rFonts w:ascii="Times New Roman" w:hAnsi="Times New Roman"/>
          <w:color w:val="000000" w:themeColor="text1"/>
          <w:sz w:val="28"/>
          <w:szCs w:val="28"/>
        </w:rPr>
        <w:t>) общей численностью 925 человек.</w:t>
      </w:r>
    </w:p>
    <w:p w:rsidR="00DC3D70" w:rsidRDefault="00DC3D70" w:rsidP="00EA0220">
      <w:pPr>
        <w:spacing w:after="0" w:line="276" w:lineRule="auto"/>
        <w:ind w:firstLine="709"/>
        <w:contextualSpacing/>
        <w:jc w:val="both"/>
        <w:rPr>
          <w:rFonts w:ascii="Times New Roman" w:eastAsiaTheme="minorEastAsia" w:hAnsi="Times New Roman"/>
          <w:sz w:val="28"/>
          <w:szCs w:val="28"/>
        </w:rPr>
      </w:pPr>
      <w:r w:rsidRPr="00E13A66">
        <w:rPr>
          <w:rFonts w:ascii="Times New Roman" w:hAnsi="Times New Roman"/>
          <w:color w:val="000000" w:themeColor="text1"/>
          <w:sz w:val="28"/>
          <w:szCs w:val="28"/>
        </w:rPr>
        <w:t>Данные детские группы прибывают на территорию края в частном порядке. При этом отсутствуют документы, подтверждающие цель поездки: приказы о направлении детей и назначении ответственных за жизнь и здоровье детей</w:t>
      </w:r>
      <w:r w:rsidR="00BA74E2" w:rsidRPr="00BA74E2">
        <w:rPr>
          <w:rFonts w:ascii="Times New Roman" w:hAnsi="Times New Roman"/>
          <w:color w:val="000000" w:themeColor="text1"/>
          <w:sz w:val="28"/>
          <w:szCs w:val="28"/>
        </w:rPr>
        <w:t xml:space="preserve"> </w:t>
      </w:r>
      <w:r w:rsidR="00BA74E2" w:rsidRPr="00E13A66">
        <w:rPr>
          <w:rFonts w:ascii="Times New Roman" w:hAnsi="Times New Roman"/>
          <w:color w:val="000000" w:themeColor="text1"/>
          <w:sz w:val="28"/>
          <w:szCs w:val="28"/>
        </w:rPr>
        <w:t>лиц</w:t>
      </w:r>
      <w:r w:rsidRPr="00E13A66">
        <w:rPr>
          <w:rFonts w:ascii="Times New Roman" w:hAnsi="Times New Roman"/>
          <w:color w:val="000000" w:themeColor="text1"/>
          <w:sz w:val="28"/>
          <w:szCs w:val="28"/>
        </w:rPr>
        <w:t>; списки детей; программ</w:t>
      </w:r>
      <w:r>
        <w:rPr>
          <w:rFonts w:ascii="Times New Roman" w:hAnsi="Times New Roman"/>
          <w:color w:val="000000" w:themeColor="text1"/>
          <w:sz w:val="28"/>
          <w:szCs w:val="28"/>
        </w:rPr>
        <w:t>ы мероприятий и пребывания на них детей. Данные обстоятельства не позволяют отнести их к какой-либо категории и дать правовую оценку законности их пребывания (</w:t>
      </w:r>
      <w:r w:rsidRPr="00263056">
        <w:rPr>
          <w:rFonts w:ascii="Times New Roman" w:hAnsi="Times New Roman"/>
          <w:i/>
          <w:color w:val="000000" w:themeColor="text1"/>
          <w:sz w:val="28"/>
          <w:szCs w:val="28"/>
        </w:rPr>
        <w:t>нахождения</w:t>
      </w:r>
      <w:r>
        <w:rPr>
          <w:rFonts w:ascii="Times New Roman" w:hAnsi="Times New Roman"/>
          <w:color w:val="000000" w:themeColor="text1"/>
          <w:sz w:val="28"/>
          <w:szCs w:val="28"/>
        </w:rPr>
        <w:t xml:space="preserve">) на территории края, особенно в условиях риска распространения коронавирусной инфекции. </w:t>
      </w:r>
      <w:r>
        <w:rPr>
          <w:rFonts w:ascii="Times New Roman" w:hAnsi="Times New Roman"/>
          <w:sz w:val="28"/>
          <w:szCs w:val="28"/>
        </w:rPr>
        <w:t xml:space="preserve">Обозначенные вопросы, а также перевозка детей всеми видами транспорта без законных представителей, их размещение в иных местах, не включенных в региональный реестр, требуют дополнительного законодательного регулирования. В связи с этим Уполномоченный обратился к Уполномоченному при Президенте </w:t>
      </w:r>
      <w:r w:rsidR="00D20245">
        <w:rPr>
          <w:rFonts w:ascii="Times New Roman" w:hAnsi="Times New Roman"/>
          <w:sz w:val="28"/>
          <w:szCs w:val="28"/>
        </w:rPr>
        <w:t>Российской Федерации</w:t>
      </w:r>
      <w:r>
        <w:rPr>
          <w:rFonts w:ascii="Times New Roman" w:hAnsi="Times New Roman"/>
          <w:sz w:val="28"/>
          <w:szCs w:val="28"/>
        </w:rPr>
        <w:t xml:space="preserve"> по правам ребенка с предложением инициировать вопрос о разработке на федеральном уровне нормативного правового документа, регламентирующего действия заинтересованных служб и ведомств по организации пребывания детских спортивных команд, творческих коллективов, туристических групп на выездных мероприятиях за пределами субъекта проживания.</w:t>
      </w:r>
    </w:p>
    <w:p w:rsidR="00DC3D70" w:rsidRDefault="00DC3D70"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7"/>
        </w:rPr>
        <w:t xml:space="preserve">Третья проблема </w:t>
      </w:r>
      <w:r w:rsidR="00B343E0">
        <w:rPr>
          <w:rFonts w:ascii="Times New Roman" w:hAnsi="Times New Roman"/>
          <w:sz w:val="28"/>
          <w:szCs w:val="27"/>
        </w:rPr>
        <w:t>–</w:t>
      </w:r>
      <w:r>
        <w:rPr>
          <w:rFonts w:ascii="Times New Roman" w:eastAsia="Times New Roman" w:hAnsi="Times New Roman"/>
          <w:sz w:val="28"/>
          <w:szCs w:val="28"/>
        </w:rPr>
        <w:t xml:space="preserve"> это сложное экономическое положение, в котором оказалось большинство организаций отдыха и оздоровления детей. </w:t>
      </w:r>
      <w:r>
        <w:rPr>
          <w:rFonts w:ascii="Times New Roman" w:hAnsi="Times New Roman"/>
          <w:sz w:val="28"/>
          <w:szCs w:val="27"/>
        </w:rPr>
        <w:t xml:space="preserve">В результате действий ограничительных мероприятий </w:t>
      </w:r>
      <w:r w:rsidR="00847FC7">
        <w:rPr>
          <w:rFonts w:ascii="Times New Roman" w:hAnsi="Times New Roman"/>
          <w:sz w:val="28"/>
          <w:szCs w:val="27"/>
        </w:rPr>
        <w:t xml:space="preserve">они </w:t>
      </w:r>
      <w:r>
        <w:rPr>
          <w:rFonts w:ascii="Times New Roman" w:hAnsi="Times New Roman"/>
          <w:sz w:val="28"/>
          <w:szCs w:val="28"/>
        </w:rPr>
        <w:t>понесли колоссальные финансовые потери, а к концу лета порог убыточности отрасли детского отдыха достиг критического уровня.</w:t>
      </w:r>
    </w:p>
    <w:p w:rsidR="00DC3D70" w:rsidRPr="008E0FE2" w:rsidRDefault="00DC3D70" w:rsidP="00EA0220">
      <w:pPr>
        <w:spacing w:after="0" w:line="276" w:lineRule="auto"/>
        <w:ind w:firstLine="709"/>
        <w:jc w:val="both"/>
        <w:rPr>
          <w:rFonts w:ascii="Times New Roman" w:hAnsi="Times New Roman"/>
          <w:sz w:val="28"/>
          <w:szCs w:val="28"/>
        </w:rPr>
      </w:pPr>
      <w:r w:rsidRPr="008E0FE2">
        <w:rPr>
          <w:rFonts w:ascii="Times New Roman" w:hAnsi="Times New Roman"/>
          <w:sz w:val="28"/>
          <w:szCs w:val="28"/>
        </w:rPr>
        <w:t xml:space="preserve">С целью поддержки частных детских лагерей и санаториев Региональным планом действий по нормализации деловой жизни, восстановлению занятости, </w:t>
      </w:r>
      <w:r w:rsidRPr="008E0FE2">
        <w:rPr>
          <w:rFonts w:ascii="Times New Roman" w:hAnsi="Times New Roman"/>
          <w:sz w:val="28"/>
          <w:szCs w:val="28"/>
        </w:rPr>
        <w:lastRenderedPageBreak/>
        <w:t>доходов граждан и роста экономики Краснодарского края, утвержд</w:t>
      </w:r>
      <w:r w:rsidR="007C3457">
        <w:rPr>
          <w:rFonts w:ascii="Times New Roman" w:hAnsi="Times New Roman"/>
          <w:sz w:val="28"/>
          <w:szCs w:val="28"/>
        </w:rPr>
        <w:t>е</w:t>
      </w:r>
      <w:r w:rsidRPr="008E0FE2">
        <w:rPr>
          <w:rFonts w:ascii="Times New Roman" w:hAnsi="Times New Roman"/>
          <w:sz w:val="28"/>
          <w:szCs w:val="28"/>
        </w:rPr>
        <w:t xml:space="preserve">нным главой администрации (губернатором) Краснодарского края </w:t>
      </w:r>
      <w:r w:rsidRPr="008E0FE2">
        <w:rPr>
          <w:rFonts w:ascii="Times New Roman" w:hAnsi="Times New Roman"/>
          <w:bCs/>
          <w:sz w:val="28"/>
          <w:szCs w:val="28"/>
        </w:rPr>
        <w:t>17 августа 2020 г.</w:t>
      </w:r>
      <w:r w:rsidRPr="008E0FE2">
        <w:rPr>
          <w:rFonts w:ascii="Times New Roman" w:hAnsi="Times New Roman"/>
          <w:sz w:val="28"/>
          <w:szCs w:val="28"/>
        </w:rPr>
        <w:t>, в 2020 году на предоставление мер государственной поддержки организациям отдыха детей и их оздоровления было предусмотрено около 300 млн руб. (</w:t>
      </w:r>
      <w:r w:rsidRPr="00FE72FE">
        <w:rPr>
          <w:rFonts w:ascii="Times New Roman" w:hAnsi="Times New Roman"/>
          <w:i/>
          <w:sz w:val="28"/>
          <w:szCs w:val="28"/>
        </w:rPr>
        <w:t>на предоставление субсидий на возмещение части затрат на приобретение оборудования, используемого для профилактики и недопущения распространения новой коронавирусной инфекции (</w:t>
      </w:r>
      <w:r w:rsidRPr="00FE72FE">
        <w:rPr>
          <w:rFonts w:ascii="Times New Roman" w:hAnsi="Times New Roman"/>
          <w:i/>
          <w:sz w:val="28"/>
          <w:szCs w:val="28"/>
          <w:lang w:val="en-US"/>
        </w:rPr>
        <w:t>COVID</w:t>
      </w:r>
      <w:r w:rsidRPr="00FE72FE">
        <w:rPr>
          <w:rFonts w:ascii="Times New Roman" w:hAnsi="Times New Roman"/>
          <w:i/>
          <w:sz w:val="28"/>
          <w:szCs w:val="28"/>
        </w:rPr>
        <w:t>-19); на возмещение части затрат по проведению текущего и (или) капитального ремонта объектов недвижимости;</w:t>
      </w:r>
      <w:r w:rsidR="00140E65">
        <w:rPr>
          <w:rFonts w:ascii="Times New Roman" w:hAnsi="Times New Roman"/>
          <w:i/>
          <w:sz w:val="28"/>
          <w:szCs w:val="28"/>
        </w:rPr>
        <w:t xml:space="preserve"> на</w:t>
      </w:r>
      <w:r w:rsidRPr="00FE72FE">
        <w:rPr>
          <w:rFonts w:ascii="Times New Roman" w:hAnsi="Times New Roman"/>
          <w:i/>
          <w:sz w:val="28"/>
          <w:szCs w:val="28"/>
        </w:rPr>
        <w:t xml:space="preserve"> снижение налога на имущество организаций с 2,2% до 0,01%</w:t>
      </w:r>
      <w:r w:rsidRPr="008E0FE2">
        <w:rPr>
          <w:rFonts w:ascii="Times New Roman" w:hAnsi="Times New Roman"/>
          <w:sz w:val="28"/>
          <w:szCs w:val="28"/>
        </w:rPr>
        <w:t>).</w:t>
      </w:r>
    </w:p>
    <w:p w:rsidR="00DC3D70" w:rsidRDefault="00DC3D70"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Постановлением Главного государственного санитарного врача Российской Федерации «О внесении изменения в </w:t>
      </w:r>
      <w:r w:rsidR="00A80240">
        <w:rPr>
          <w:rFonts w:ascii="Times New Roman" w:hAnsi="Times New Roman"/>
          <w:sz w:val="28"/>
          <w:szCs w:val="28"/>
        </w:rPr>
        <w:t>П</w:t>
      </w:r>
      <w:r>
        <w:rPr>
          <w:rFonts w:ascii="Times New Roman" w:hAnsi="Times New Roman"/>
          <w:sz w:val="28"/>
          <w:szCs w:val="28"/>
        </w:rPr>
        <w:t>остановление Главного государственного санитарного врача Российской Федерации от 30 июня 2020 года № 16 «Об утверждении санитарно-эпидемиологических правил СП 3.1/2.4.3598-10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срок действия ограничительных мер в отношении организаций отдыха детей и их оздоровления, в том числе запрет на отдых детей за пределами региона проживания, продлен до 1 января 2022 года.</w:t>
      </w:r>
    </w:p>
    <w:p w:rsidR="00DC3D70" w:rsidRDefault="00DC3D70" w:rsidP="00EA0220">
      <w:pPr>
        <w:spacing w:after="0" w:line="276"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По мнению Уполномоченного, при всей неоспоримой важности и необходимости соблюдения ограничительных мер их полное распространение на детскую оздоровительную кампанию 2021 года усугубит положение отрасли: с одной стороны, это </w:t>
      </w:r>
      <w:r>
        <w:rPr>
          <w:rFonts w:ascii="Times New Roman" w:eastAsia="Times New Roman" w:hAnsi="Times New Roman"/>
          <w:sz w:val="28"/>
          <w:szCs w:val="28"/>
        </w:rPr>
        <w:t>в перспективе</w:t>
      </w:r>
      <w:r>
        <w:rPr>
          <w:rFonts w:ascii="Times New Roman" w:hAnsi="Times New Roman"/>
          <w:sz w:val="28"/>
          <w:szCs w:val="28"/>
        </w:rPr>
        <w:t xml:space="preserve"> </w:t>
      </w:r>
      <w:r>
        <w:rPr>
          <w:rFonts w:ascii="Times New Roman" w:eastAsia="Times New Roman" w:hAnsi="Times New Roman"/>
          <w:sz w:val="28"/>
          <w:szCs w:val="28"/>
        </w:rPr>
        <w:t>повлечет за собой снижение</w:t>
      </w:r>
      <w:r>
        <w:rPr>
          <w:rFonts w:ascii="Times New Roman" w:hAnsi="Times New Roman"/>
          <w:sz w:val="28"/>
          <w:szCs w:val="28"/>
        </w:rPr>
        <w:t xml:space="preserve"> численности детей, охваченных </w:t>
      </w:r>
      <w:r>
        <w:rPr>
          <w:rFonts w:ascii="Times New Roman" w:eastAsia="Times New Roman" w:hAnsi="Times New Roman"/>
          <w:sz w:val="28"/>
          <w:szCs w:val="28"/>
        </w:rPr>
        <w:t xml:space="preserve">организованными формами отдыха, </w:t>
      </w:r>
      <w:r w:rsidR="00B330AE">
        <w:rPr>
          <w:rFonts w:ascii="Times New Roman" w:hAnsi="Times New Roman"/>
          <w:sz w:val="28"/>
          <w:szCs w:val="28"/>
        </w:rPr>
        <w:t>с другой</w:t>
      </w:r>
      <w:r>
        <w:rPr>
          <w:rFonts w:ascii="Times New Roman" w:hAnsi="Times New Roman"/>
          <w:sz w:val="28"/>
          <w:szCs w:val="28"/>
        </w:rPr>
        <w:t>, здравницы, в большинстве своем являясь частными организациями, будут изыскивать варианты решения своих финансовых проблем. А наиболее приемлем</w:t>
      </w:r>
      <w:r w:rsidR="00A86F87">
        <w:rPr>
          <w:rFonts w:ascii="Times New Roman" w:hAnsi="Times New Roman"/>
          <w:sz w:val="28"/>
          <w:szCs w:val="28"/>
        </w:rPr>
        <w:t>ыми</w:t>
      </w:r>
      <w:r>
        <w:rPr>
          <w:rFonts w:ascii="Times New Roman" w:hAnsi="Times New Roman"/>
          <w:sz w:val="28"/>
          <w:szCs w:val="28"/>
        </w:rPr>
        <w:t xml:space="preserve"> для них стан</w:t>
      </w:r>
      <w:r w:rsidR="00A86F87">
        <w:rPr>
          <w:rFonts w:ascii="Times New Roman" w:hAnsi="Times New Roman"/>
          <w:sz w:val="28"/>
          <w:szCs w:val="28"/>
        </w:rPr>
        <w:t>у</w:t>
      </w:r>
      <w:r>
        <w:rPr>
          <w:rFonts w:ascii="Times New Roman" w:hAnsi="Times New Roman"/>
          <w:sz w:val="28"/>
          <w:szCs w:val="28"/>
        </w:rPr>
        <w:t xml:space="preserve">т перепрофилирование и прекращение приема организованных групп детей с целью их отдыха и оздоровления. </w:t>
      </w:r>
      <w:r>
        <w:rPr>
          <w:rFonts w:ascii="Times New Roman" w:eastAsia="Times New Roman" w:hAnsi="Times New Roman"/>
          <w:color w:val="000000"/>
          <w:sz w:val="28"/>
          <w:szCs w:val="28"/>
        </w:rPr>
        <w:t xml:space="preserve">Учитывая, что Краснодарский край </w:t>
      </w:r>
      <w:r w:rsidR="00B343E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крупнейшая в стране территория детского отдыха, </w:t>
      </w:r>
      <w:r>
        <w:rPr>
          <w:rFonts w:ascii="Times New Roman" w:hAnsi="Times New Roman"/>
          <w:sz w:val="28"/>
          <w:szCs w:val="28"/>
        </w:rPr>
        <w:t>последствия этих событий негативно отразятся на здоровье подрастающего поколения. Без принятия экстренных мер эта ситуация может привести к потере сферы детского отдыха и оздоровления как отрасли, восстановить которую затем будет практически невозможно.</w:t>
      </w:r>
    </w:p>
    <w:p w:rsidR="00DC3D70" w:rsidRDefault="00DC3D70" w:rsidP="00EA0220">
      <w:pPr>
        <w:spacing w:after="0" w:line="276" w:lineRule="auto"/>
        <w:ind w:firstLine="709"/>
        <w:jc w:val="both"/>
        <w:rPr>
          <w:rFonts w:ascii="Times New Roman" w:eastAsiaTheme="minorEastAsia" w:hAnsi="Times New Roman"/>
          <w:sz w:val="28"/>
          <w:szCs w:val="28"/>
        </w:rPr>
      </w:pPr>
      <w:r>
        <w:rPr>
          <w:rFonts w:ascii="Times New Roman" w:hAnsi="Times New Roman"/>
          <w:sz w:val="28"/>
          <w:szCs w:val="28"/>
        </w:rPr>
        <w:t>При этом следует отметить, что накопленный летом 2020 года опыт действовавших организаций отдыха и оздоровления детей показывает</w:t>
      </w:r>
      <w:r w:rsidR="006821B4">
        <w:rPr>
          <w:rFonts w:ascii="Times New Roman" w:hAnsi="Times New Roman"/>
          <w:sz w:val="28"/>
          <w:szCs w:val="28"/>
        </w:rPr>
        <w:t>:</w:t>
      </w:r>
      <w:r>
        <w:rPr>
          <w:rFonts w:ascii="Times New Roman" w:hAnsi="Times New Roman"/>
          <w:sz w:val="28"/>
          <w:szCs w:val="28"/>
        </w:rPr>
        <w:t xml:space="preserve"> при разумном соблюдении профилактических мер можно организовать безопасный и эффективный детский отдых. Так</w:t>
      </w:r>
      <w:r w:rsidR="006821B4">
        <w:rPr>
          <w:rFonts w:ascii="Times New Roman" w:hAnsi="Times New Roman"/>
          <w:sz w:val="28"/>
          <w:szCs w:val="28"/>
        </w:rPr>
        <w:t>,</w:t>
      </w:r>
      <w:r>
        <w:rPr>
          <w:rFonts w:ascii="Times New Roman" w:hAnsi="Times New Roman"/>
          <w:sz w:val="28"/>
          <w:szCs w:val="28"/>
        </w:rPr>
        <w:t xml:space="preserve"> здравницы Краснодарского края принимали детей из Арктической зоны, а ВДЦ «Орленок», получив согласование Главного санитарного врача </w:t>
      </w:r>
      <w:r w:rsidR="00D20245">
        <w:rPr>
          <w:rFonts w:ascii="Times New Roman" w:hAnsi="Times New Roman"/>
          <w:sz w:val="28"/>
          <w:szCs w:val="28"/>
        </w:rPr>
        <w:t>Российской Федерации</w:t>
      </w:r>
      <w:r>
        <w:rPr>
          <w:rFonts w:ascii="Times New Roman" w:hAnsi="Times New Roman"/>
          <w:sz w:val="28"/>
          <w:szCs w:val="28"/>
        </w:rPr>
        <w:t xml:space="preserve">, </w:t>
      </w:r>
      <w:r w:rsidR="00B343E0">
        <w:rPr>
          <w:rFonts w:ascii="Times New Roman" w:eastAsia="Times New Roman" w:hAnsi="Times New Roman"/>
          <w:color w:val="000000"/>
          <w:sz w:val="28"/>
          <w:szCs w:val="28"/>
        </w:rPr>
        <w:t>–</w:t>
      </w:r>
      <w:r>
        <w:rPr>
          <w:rFonts w:ascii="Times New Roman" w:hAnsi="Times New Roman"/>
          <w:sz w:val="28"/>
          <w:szCs w:val="28"/>
        </w:rPr>
        <w:t xml:space="preserve"> и из других регионов России. Свое</w:t>
      </w:r>
      <w:r>
        <w:rPr>
          <w:rFonts w:ascii="Times New Roman" w:hAnsi="Times New Roman"/>
          <w:sz w:val="28"/>
          <w:szCs w:val="28"/>
        </w:rPr>
        <w:lastRenderedPageBreak/>
        <w:t>временное и грамотное соблюдение этими здравницами ограничительных и проведение профилактических мероприятий дали ожидаемый результат</w:t>
      </w:r>
      <w:r w:rsidR="006821B4">
        <w:rPr>
          <w:rFonts w:ascii="Times New Roman" w:hAnsi="Times New Roman"/>
          <w:sz w:val="28"/>
          <w:szCs w:val="28"/>
        </w:rPr>
        <w:t>:</w:t>
      </w:r>
      <w:r>
        <w:rPr>
          <w:rFonts w:ascii="Times New Roman" w:hAnsi="Times New Roman"/>
          <w:sz w:val="28"/>
          <w:szCs w:val="28"/>
        </w:rPr>
        <w:t xml:space="preserve"> ни в одном из них не были зафиксированы вспышки заболеваний, в том числе коронавирусной инфекции. По мнению Уполномоченного, данный опыт следует распространить и использовать другими здравницами для организации безопасного детского отдыха в летний сезон 2021 года. Данный вопрос по инициативе Уполномоченного был обсужден на заседании Координационного совета уполномоченных по правам ребенка в Южном федеральном округе. По итогам обсуждения направлены предложения в адрес Уполномоченного при Президенте </w:t>
      </w:r>
      <w:r w:rsidR="00D20245">
        <w:rPr>
          <w:rFonts w:ascii="Times New Roman" w:hAnsi="Times New Roman"/>
          <w:sz w:val="28"/>
          <w:szCs w:val="28"/>
        </w:rPr>
        <w:t>Российской Федерации</w:t>
      </w:r>
      <w:r>
        <w:rPr>
          <w:rFonts w:ascii="Times New Roman" w:hAnsi="Times New Roman"/>
          <w:sz w:val="28"/>
          <w:szCs w:val="28"/>
        </w:rPr>
        <w:t xml:space="preserve"> по правам ребенка </w:t>
      </w:r>
      <w:r w:rsidR="004751D2">
        <w:rPr>
          <w:rFonts w:ascii="Times New Roman" w:hAnsi="Times New Roman"/>
          <w:sz w:val="28"/>
          <w:szCs w:val="28"/>
        </w:rPr>
        <w:t xml:space="preserve">А.Ю. </w:t>
      </w:r>
      <w:r>
        <w:rPr>
          <w:rFonts w:ascii="Times New Roman" w:hAnsi="Times New Roman"/>
          <w:sz w:val="28"/>
          <w:szCs w:val="28"/>
        </w:rPr>
        <w:t>Кузнецовой</w:t>
      </w:r>
      <w:r w:rsidR="006821B4">
        <w:rPr>
          <w:rFonts w:ascii="Times New Roman" w:hAnsi="Times New Roman"/>
          <w:sz w:val="28"/>
          <w:szCs w:val="28"/>
        </w:rPr>
        <w:t>.</w:t>
      </w:r>
    </w:p>
    <w:p w:rsidR="00DC3D70" w:rsidRDefault="00DC3D70" w:rsidP="00EA0220">
      <w:pPr>
        <w:spacing w:after="0" w:line="276" w:lineRule="auto"/>
        <w:ind w:firstLine="709"/>
        <w:jc w:val="both"/>
        <w:rPr>
          <w:rFonts w:ascii="Times New Roman" w:hAnsi="Times New Roman"/>
          <w:sz w:val="28"/>
          <w:szCs w:val="27"/>
        </w:rPr>
      </w:pPr>
      <w:r>
        <w:rPr>
          <w:rFonts w:ascii="Times New Roman" w:hAnsi="Times New Roman"/>
          <w:color w:val="000000" w:themeColor="text1"/>
          <w:sz w:val="28"/>
          <w:szCs w:val="28"/>
        </w:rPr>
        <w:t>Подводя итоги летней оздоровительной кампании 2020 года, следует отметить</w:t>
      </w:r>
      <w:r>
        <w:rPr>
          <w:rFonts w:ascii="Times New Roman" w:hAnsi="Times New Roman"/>
          <w:sz w:val="28"/>
          <w:szCs w:val="27"/>
        </w:rPr>
        <w:t xml:space="preserve">, что в период ее проведения чрезвычайных ситуаций и несчастных случаев, в том числе приведших к гибели детей, в период их нахождения в составе организованных групп в организациях отдыха детей и их оздоровления </w:t>
      </w:r>
      <w:r w:rsidR="00FC3B08">
        <w:rPr>
          <w:rFonts w:ascii="Times New Roman" w:hAnsi="Times New Roman"/>
          <w:sz w:val="28"/>
          <w:szCs w:val="27"/>
        </w:rPr>
        <w:t>или</w:t>
      </w:r>
      <w:r>
        <w:rPr>
          <w:rFonts w:ascii="Times New Roman" w:hAnsi="Times New Roman"/>
          <w:sz w:val="28"/>
          <w:szCs w:val="27"/>
        </w:rPr>
        <w:t xml:space="preserve"> во время перевозки детей к местам отдыха и обратно не зарегистрировано.</w:t>
      </w:r>
    </w:p>
    <w:p w:rsidR="00C22E8C" w:rsidRDefault="00C22E8C" w:rsidP="00EA0220">
      <w:pPr>
        <w:spacing w:after="0" w:line="276" w:lineRule="auto"/>
        <w:ind w:firstLine="709"/>
        <w:jc w:val="center"/>
        <w:rPr>
          <w:rFonts w:ascii="Times New Roman" w:hAnsi="Times New Roman"/>
          <w:b/>
          <w:sz w:val="28"/>
          <w:szCs w:val="28"/>
        </w:rPr>
      </w:pPr>
    </w:p>
    <w:p w:rsidR="00256090" w:rsidRDefault="00256090" w:rsidP="00EA0220">
      <w:pPr>
        <w:spacing w:after="0" w:line="276" w:lineRule="auto"/>
        <w:ind w:firstLine="709"/>
        <w:jc w:val="center"/>
        <w:rPr>
          <w:rFonts w:ascii="Times New Roman" w:hAnsi="Times New Roman"/>
          <w:b/>
          <w:sz w:val="28"/>
          <w:szCs w:val="28"/>
        </w:rPr>
      </w:pPr>
      <w:r w:rsidRPr="007D2FE7">
        <w:rPr>
          <w:rFonts w:ascii="Times New Roman" w:hAnsi="Times New Roman"/>
          <w:b/>
          <w:sz w:val="28"/>
          <w:szCs w:val="28"/>
        </w:rPr>
        <w:t>2.</w:t>
      </w:r>
      <w:r w:rsidR="00035FEE">
        <w:rPr>
          <w:rFonts w:ascii="Times New Roman" w:hAnsi="Times New Roman"/>
          <w:b/>
          <w:sz w:val="28"/>
          <w:szCs w:val="28"/>
        </w:rPr>
        <w:t>6</w:t>
      </w:r>
      <w:r w:rsidRPr="007D2FE7">
        <w:rPr>
          <w:rFonts w:ascii="Times New Roman" w:hAnsi="Times New Roman"/>
          <w:b/>
          <w:sz w:val="28"/>
          <w:szCs w:val="28"/>
        </w:rPr>
        <w:t>. Право на социальное обеспечение</w:t>
      </w:r>
    </w:p>
    <w:p w:rsidR="00BD13A8" w:rsidRDefault="00BD13A8" w:rsidP="00EA0220">
      <w:pPr>
        <w:spacing w:after="0" w:line="276" w:lineRule="auto"/>
        <w:ind w:firstLine="709"/>
        <w:jc w:val="center"/>
        <w:rPr>
          <w:rFonts w:ascii="Times New Roman" w:hAnsi="Times New Roman"/>
          <w:b/>
          <w:sz w:val="28"/>
          <w:szCs w:val="28"/>
        </w:rPr>
      </w:pPr>
    </w:p>
    <w:p w:rsidR="00256090" w:rsidRPr="00233AB6"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 xml:space="preserve">В начале 2020 года Президентом </w:t>
      </w:r>
      <w:r w:rsidR="00D20245">
        <w:rPr>
          <w:rFonts w:ascii="Times New Roman" w:hAnsi="Times New Roman"/>
          <w:sz w:val="28"/>
          <w:szCs w:val="28"/>
        </w:rPr>
        <w:t>Российской Федерации</w:t>
      </w:r>
      <w:r w:rsidRPr="007D2FE7">
        <w:rPr>
          <w:rFonts w:ascii="Times New Roman" w:hAnsi="Times New Roman"/>
          <w:sz w:val="28"/>
          <w:szCs w:val="28"/>
        </w:rPr>
        <w:t xml:space="preserve"> в Послании Федеральному Собранию </w:t>
      </w:r>
      <w:r w:rsidR="00D20245">
        <w:rPr>
          <w:rFonts w:ascii="Times New Roman" w:hAnsi="Times New Roman"/>
          <w:sz w:val="28"/>
          <w:szCs w:val="28"/>
        </w:rPr>
        <w:t>Российской Федерации</w:t>
      </w:r>
      <w:r w:rsidRPr="007D2FE7">
        <w:rPr>
          <w:rFonts w:ascii="Times New Roman" w:hAnsi="Times New Roman"/>
          <w:sz w:val="28"/>
          <w:szCs w:val="28"/>
        </w:rPr>
        <w:t xml:space="preserve"> были обозначены ключевые задачи по улучшению благосостояния граждан, материального благополучия семей, воспитывающих детей, названы конкретные меры и виды пособий, которые граждане должны получать уже с января 2020 года. Основными принципами предоставления мер социальной поддержки семьям с </w:t>
      </w:r>
      <w:r w:rsidRPr="00233AB6">
        <w:rPr>
          <w:rFonts w:ascii="Times New Roman" w:hAnsi="Times New Roman"/>
          <w:sz w:val="28"/>
          <w:szCs w:val="28"/>
        </w:rPr>
        <w:t xml:space="preserve">детьми </w:t>
      </w:r>
      <w:r w:rsidR="006D5A43" w:rsidRPr="00233AB6">
        <w:rPr>
          <w:rFonts w:ascii="Times New Roman" w:hAnsi="Times New Roman"/>
          <w:sz w:val="28"/>
          <w:szCs w:val="28"/>
        </w:rPr>
        <w:t>обозначены</w:t>
      </w:r>
      <w:r w:rsidRPr="00233AB6">
        <w:rPr>
          <w:rFonts w:ascii="Times New Roman" w:hAnsi="Times New Roman"/>
          <w:sz w:val="28"/>
          <w:szCs w:val="28"/>
        </w:rPr>
        <w:t xml:space="preserve"> адресность и доступность их получения. В частности, были введены дополнительные выплаты на детей, повышены размеры пособий по безработице, по уходу за первым ребенком, упрощены процедуры их предоставления. </w:t>
      </w:r>
    </w:p>
    <w:p w:rsidR="00256090" w:rsidRPr="00833C1B" w:rsidRDefault="00256090" w:rsidP="00EA0220">
      <w:pPr>
        <w:spacing w:after="0" w:line="276" w:lineRule="auto"/>
        <w:ind w:firstLine="709"/>
        <w:jc w:val="both"/>
        <w:rPr>
          <w:rFonts w:ascii="Times New Roman" w:hAnsi="Times New Roman"/>
          <w:sz w:val="28"/>
          <w:szCs w:val="28"/>
        </w:rPr>
      </w:pPr>
      <w:r w:rsidRPr="00233AB6">
        <w:rPr>
          <w:rFonts w:ascii="Times New Roman" w:hAnsi="Times New Roman"/>
          <w:sz w:val="28"/>
          <w:szCs w:val="28"/>
        </w:rPr>
        <w:t xml:space="preserve">Следует отметить, что в сложившейся в 2020 году особой экономической ситуации, связанной с пандемией, все заявленные Президентом </w:t>
      </w:r>
      <w:r w:rsidR="00D20245" w:rsidRPr="00233AB6">
        <w:rPr>
          <w:rFonts w:ascii="Times New Roman" w:hAnsi="Times New Roman"/>
          <w:sz w:val="28"/>
          <w:szCs w:val="28"/>
        </w:rPr>
        <w:t>Российской Федерации</w:t>
      </w:r>
      <w:r w:rsidRPr="00233AB6">
        <w:rPr>
          <w:rFonts w:ascii="Times New Roman" w:hAnsi="Times New Roman"/>
          <w:sz w:val="28"/>
          <w:szCs w:val="28"/>
        </w:rPr>
        <w:t xml:space="preserve"> меры социальной поддержки семьям были </w:t>
      </w:r>
      <w:r w:rsidR="001D29CC" w:rsidRPr="00233AB6">
        <w:rPr>
          <w:rFonts w:ascii="Times New Roman" w:hAnsi="Times New Roman"/>
          <w:sz w:val="28"/>
          <w:szCs w:val="28"/>
        </w:rPr>
        <w:t>обеспечены</w:t>
      </w:r>
      <w:r w:rsidRPr="00233AB6">
        <w:rPr>
          <w:rFonts w:ascii="Times New Roman" w:hAnsi="Times New Roman"/>
          <w:sz w:val="28"/>
          <w:szCs w:val="28"/>
        </w:rPr>
        <w:t xml:space="preserve">. Более того, в целях поддержания материального благополучия семей по поручению Президента </w:t>
      </w:r>
      <w:r w:rsidR="0007368C" w:rsidRPr="00233AB6">
        <w:rPr>
          <w:rFonts w:ascii="Times New Roman" w:hAnsi="Times New Roman"/>
          <w:sz w:val="28"/>
          <w:szCs w:val="28"/>
        </w:rPr>
        <w:t>Российской Федерации</w:t>
      </w:r>
      <w:r w:rsidRPr="00233AB6">
        <w:rPr>
          <w:rFonts w:ascii="Times New Roman" w:hAnsi="Times New Roman"/>
          <w:sz w:val="28"/>
          <w:szCs w:val="28"/>
        </w:rPr>
        <w:t xml:space="preserve"> Правительством </w:t>
      </w:r>
      <w:r w:rsidR="0007368C" w:rsidRPr="00233AB6">
        <w:rPr>
          <w:rFonts w:ascii="Times New Roman" w:hAnsi="Times New Roman"/>
          <w:sz w:val="28"/>
          <w:szCs w:val="28"/>
        </w:rPr>
        <w:t>Российской Федерации</w:t>
      </w:r>
      <w:r w:rsidRPr="00233AB6">
        <w:rPr>
          <w:rFonts w:ascii="Times New Roman" w:hAnsi="Times New Roman"/>
          <w:sz w:val="28"/>
          <w:szCs w:val="28"/>
        </w:rPr>
        <w:t xml:space="preserve"> был</w:t>
      </w:r>
      <w:r w:rsidRPr="007D2FE7">
        <w:rPr>
          <w:rFonts w:ascii="Times New Roman" w:hAnsi="Times New Roman"/>
          <w:sz w:val="28"/>
          <w:szCs w:val="28"/>
        </w:rPr>
        <w:t xml:space="preserve"> принят ряд антикризисных мер, направленных на дополнительную социальную поддерж</w:t>
      </w:r>
      <w:r w:rsidR="007310DF">
        <w:rPr>
          <w:rFonts w:ascii="Times New Roman" w:hAnsi="Times New Roman"/>
          <w:sz w:val="28"/>
          <w:szCs w:val="28"/>
        </w:rPr>
        <w:t>к</w:t>
      </w:r>
      <w:r w:rsidRPr="007D2FE7">
        <w:rPr>
          <w:rFonts w:ascii="Times New Roman" w:hAnsi="Times New Roman"/>
          <w:sz w:val="28"/>
          <w:szCs w:val="28"/>
        </w:rPr>
        <w:t xml:space="preserve">у семей с детьми. Данные меры носили уже всеобщий характер, предусматривали назначение гражданам </w:t>
      </w:r>
      <w:r w:rsidR="0007368C">
        <w:rPr>
          <w:rFonts w:ascii="Times New Roman" w:hAnsi="Times New Roman"/>
          <w:sz w:val="28"/>
          <w:szCs w:val="28"/>
        </w:rPr>
        <w:t>Российской Федерации</w:t>
      </w:r>
      <w:r w:rsidRPr="007D2FE7">
        <w:rPr>
          <w:rFonts w:ascii="Times New Roman" w:hAnsi="Times New Roman"/>
          <w:sz w:val="28"/>
          <w:szCs w:val="28"/>
        </w:rPr>
        <w:t xml:space="preserve"> различных выплат, финансируемых преимущественно из федерального бюджета. В Краснодарском крае по поручению главы администрации (губернатора) также принимались решения о назначении единовременных выплат наиболее социально уязвимым категориям </w:t>
      </w:r>
      <w:r w:rsidRPr="00833C1B">
        <w:rPr>
          <w:rFonts w:ascii="Times New Roman" w:hAnsi="Times New Roman"/>
          <w:sz w:val="28"/>
          <w:szCs w:val="28"/>
        </w:rPr>
        <w:t>семей, оказании им натуральной помощи.</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lastRenderedPageBreak/>
        <w:t xml:space="preserve">В максимально короткие сроки принимались соответствующие решения, разрабатывались основные нормативные правовые акты, которые в условиях ограничительных мероприятий предусматривали подачу заявлений гражданами преимущественно в электронном виде с использованием федеральной государственной информационной системы «Единый портал государственных и муниципальных услуг», получение необходимых данных через единую систему межведомственного электронного взаимодействия </w:t>
      </w:r>
      <w:r w:rsidR="00194189">
        <w:rPr>
          <w:rFonts w:ascii="Times New Roman" w:hAnsi="Times New Roman"/>
          <w:sz w:val="28"/>
          <w:szCs w:val="28"/>
        </w:rPr>
        <w:t>или</w:t>
      </w:r>
      <w:r w:rsidRPr="007D2FE7">
        <w:rPr>
          <w:rFonts w:ascii="Times New Roman" w:hAnsi="Times New Roman"/>
          <w:sz w:val="28"/>
          <w:szCs w:val="28"/>
        </w:rPr>
        <w:t xml:space="preserve"> беззаявительный принцип назначения выплат.</w:t>
      </w:r>
    </w:p>
    <w:p w:rsidR="00256090"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Таким образом, в условиях ограничительных мероприятий был ускорен процесс цифровизации государственного управления в сфере социальной помощи, отрабатывалась новая система взаимоотношений граждан и государственных органов в сфере социальной защиты населения с использованием преимущественно информационны</w:t>
      </w:r>
      <w:r w:rsidR="008A465D">
        <w:rPr>
          <w:rFonts w:ascii="Times New Roman" w:hAnsi="Times New Roman"/>
          <w:sz w:val="28"/>
          <w:szCs w:val="28"/>
        </w:rPr>
        <w:t>х систем, электронных сервисов.</w:t>
      </w:r>
    </w:p>
    <w:p w:rsidR="00B343E0" w:rsidRPr="004C1EA5" w:rsidRDefault="00B343E0" w:rsidP="00B343E0">
      <w:pPr>
        <w:spacing w:after="0" w:line="240" w:lineRule="auto"/>
        <w:ind w:firstLine="709"/>
        <w:contextualSpacing/>
        <w:jc w:val="right"/>
        <w:rPr>
          <w:rFonts w:ascii="Times New Roman" w:hAnsi="Times New Roman"/>
          <w:b/>
          <w:i/>
          <w:sz w:val="24"/>
          <w:szCs w:val="24"/>
        </w:rPr>
      </w:pPr>
      <w:r w:rsidRPr="004C1EA5">
        <w:rPr>
          <w:rFonts w:ascii="Times New Roman" w:hAnsi="Times New Roman"/>
          <w:b/>
          <w:i/>
          <w:sz w:val="24"/>
          <w:szCs w:val="24"/>
        </w:rPr>
        <w:t>Диаграмма 14</w:t>
      </w:r>
    </w:p>
    <w:p w:rsidR="00B343E0" w:rsidRDefault="00B343E0" w:rsidP="00B343E0">
      <w:pPr>
        <w:tabs>
          <w:tab w:val="left" w:pos="1395"/>
        </w:tabs>
        <w:spacing w:after="0" w:line="240" w:lineRule="auto"/>
        <w:ind w:firstLine="709"/>
        <w:contextualSpacing/>
        <w:jc w:val="center"/>
        <w:rPr>
          <w:rFonts w:ascii="Times New Roman" w:hAnsi="Times New Roman"/>
          <w:b/>
          <w:i/>
          <w:color w:val="000000"/>
          <w:sz w:val="24"/>
          <w:szCs w:val="24"/>
        </w:rPr>
      </w:pPr>
      <w:r w:rsidRPr="004C1EA5">
        <w:rPr>
          <w:rFonts w:ascii="Times New Roman" w:hAnsi="Times New Roman"/>
          <w:b/>
          <w:i/>
          <w:color w:val="000000"/>
          <w:sz w:val="24"/>
          <w:szCs w:val="24"/>
        </w:rPr>
        <w:t>Количество обращений, поступивших к Уполномоченному</w:t>
      </w:r>
      <w:r>
        <w:rPr>
          <w:rFonts w:ascii="Times New Roman" w:hAnsi="Times New Roman"/>
          <w:b/>
          <w:i/>
          <w:color w:val="000000"/>
          <w:sz w:val="24"/>
          <w:szCs w:val="24"/>
        </w:rPr>
        <w:t xml:space="preserve"> </w:t>
      </w:r>
      <w:r w:rsidRPr="004C1EA5">
        <w:rPr>
          <w:rFonts w:ascii="Times New Roman" w:hAnsi="Times New Roman"/>
          <w:b/>
          <w:i/>
          <w:color w:val="000000"/>
          <w:sz w:val="24"/>
          <w:szCs w:val="24"/>
        </w:rPr>
        <w:t>в 2018</w:t>
      </w:r>
      <w:r w:rsidR="00194889" w:rsidRPr="00E7682C">
        <w:rPr>
          <w:rFonts w:ascii="Times New Roman" w:hAnsi="Times New Roman"/>
          <w:b/>
          <w:sz w:val="28"/>
          <w:szCs w:val="28"/>
        </w:rPr>
        <w:t>–</w:t>
      </w:r>
      <w:r w:rsidRPr="004C1EA5">
        <w:rPr>
          <w:rFonts w:ascii="Times New Roman" w:hAnsi="Times New Roman"/>
          <w:b/>
          <w:i/>
          <w:color w:val="000000"/>
          <w:sz w:val="24"/>
          <w:szCs w:val="24"/>
        </w:rPr>
        <w:t xml:space="preserve">2020 годах, </w:t>
      </w:r>
    </w:p>
    <w:p w:rsidR="00B343E0" w:rsidRDefault="00B343E0" w:rsidP="00B343E0">
      <w:pPr>
        <w:tabs>
          <w:tab w:val="left" w:pos="1395"/>
        </w:tabs>
        <w:spacing w:after="0" w:line="240" w:lineRule="auto"/>
        <w:ind w:firstLine="709"/>
        <w:contextualSpacing/>
        <w:jc w:val="center"/>
        <w:rPr>
          <w:rFonts w:ascii="Times New Roman" w:hAnsi="Times New Roman"/>
          <w:b/>
          <w:i/>
          <w:sz w:val="24"/>
          <w:szCs w:val="24"/>
        </w:rPr>
      </w:pPr>
      <w:r w:rsidRPr="004C1EA5">
        <w:rPr>
          <w:rFonts w:ascii="Times New Roman" w:hAnsi="Times New Roman"/>
          <w:b/>
          <w:i/>
          <w:sz w:val="24"/>
          <w:szCs w:val="24"/>
        </w:rPr>
        <w:t>по</w:t>
      </w:r>
      <w:r w:rsidRPr="004C1EA5">
        <w:rPr>
          <w:rFonts w:ascii="Times New Roman" w:hAnsi="Times New Roman"/>
          <w:sz w:val="28"/>
          <w:szCs w:val="28"/>
        </w:rPr>
        <w:t xml:space="preserve"> </w:t>
      </w:r>
      <w:r w:rsidRPr="004C1EA5">
        <w:rPr>
          <w:rFonts w:ascii="Times New Roman" w:hAnsi="Times New Roman"/>
          <w:b/>
          <w:i/>
          <w:sz w:val="24"/>
          <w:szCs w:val="24"/>
        </w:rPr>
        <w:t>вопросам оказания мер социальной поддержки семьям с детьми</w:t>
      </w:r>
    </w:p>
    <w:p w:rsidR="00B343E0" w:rsidRPr="004C1EA5" w:rsidRDefault="00B343E0" w:rsidP="00B343E0">
      <w:pPr>
        <w:spacing w:after="0" w:line="240" w:lineRule="auto"/>
        <w:contextualSpacing/>
        <w:jc w:val="center"/>
        <w:rPr>
          <w:rFonts w:ascii="Times New Roman" w:hAnsi="Times New Roman"/>
          <w:b/>
          <w:i/>
          <w:sz w:val="24"/>
          <w:szCs w:val="24"/>
        </w:rPr>
      </w:pPr>
      <w:r w:rsidRPr="004C1EA5">
        <w:rPr>
          <w:b/>
          <w:i/>
          <w:noProof/>
          <w:sz w:val="24"/>
          <w:lang w:eastAsia="ru-RU"/>
        </w:rPr>
        <w:drawing>
          <wp:inline distT="0" distB="0" distL="0" distR="0" wp14:anchorId="3D87D58C" wp14:editId="1F181E66">
            <wp:extent cx="3919220" cy="1504950"/>
            <wp:effectExtent l="0" t="0" r="508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43E0" w:rsidRPr="004C1EA5" w:rsidRDefault="00B343E0" w:rsidP="00B343E0">
      <w:pPr>
        <w:spacing w:line="276" w:lineRule="auto"/>
        <w:ind w:firstLine="709"/>
        <w:contextualSpacing/>
        <w:jc w:val="both"/>
        <w:rPr>
          <w:rFonts w:ascii="Times New Roman" w:hAnsi="Times New Roman"/>
          <w:i/>
          <w:sz w:val="28"/>
          <w:szCs w:val="28"/>
        </w:rPr>
      </w:pPr>
      <w:r w:rsidRPr="004C1EA5">
        <w:rPr>
          <w:rFonts w:ascii="Times New Roman" w:hAnsi="Times New Roman"/>
          <w:sz w:val="28"/>
          <w:szCs w:val="28"/>
        </w:rPr>
        <w:t>Вместе с тем данная система показала</w:t>
      </w:r>
      <w:r w:rsidR="004006E2">
        <w:rPr>
          <w:rFonts w:ascii="Times New Roman" w:hAnsi="Times New Roman"/>
          <w:sz w:val="28"/>
          <w:szCs w:val="28"/>
        </w:rPr>
        <w:t>,</w:t>
      </w:r>
      <w:r w:rsidRPr="004C1EA5">
        <w:rPr>
          <w:rFonts w:ascii="Times New Roman" w:hAnsi="Times New Roman"/>
          <w:sz w:val="28"/>
          <w:szCs w:val="28"/>
        </w:rPr>
        <w:t xml:space="preserve"> как свои преимущества, так и недостатки, о чем свидетельствует увеличившееся в 2020 году более чем в три раза количество обращений граждан в адрес Уполномоченного по вопросам оказания мер социальной поддержки семьям с детьми </w:t>
      </w:r>
      <w:r w:rsidRPr="004C1EA5">
        <w:rPr>
          <w:rFonts w:ascii="Times New Roman" w:hAnsi="Times New Roman"/>
          <w:i/>
          <w:sz w:val="28"/>
          <w:szCs w:val="28"/>
        </w:rPr>
        <w:t xml:space="preserve">(2018 год </w:t>
      </w:r>
      <w:r>
        <w:rPr>
          <w:rFonts w:ascii="Times New Roman" w:hAnsi="Times New Roman"/>
          <w:i/>
          <w:sz w:val="28"/>
          <w:szCs w:val="28"/>
        </w:rPr>
        <w:t>–</w:t>
      </w:r>
      <w:r w:rsidRPr="004C1EA5">
        <w:rPr>
          <w:rFonts w:ascii="Times New Roman" w:hAnsi="Times New Roman"/>
          <w:i/>
          <w:sz w:val="28"/>
          <w:szCs w:val="28"/>
        </w:rPr>
        <w:t xml:space="preserve"> 56</w:t>
      </w:r>
      <w:r w:rsidR="00F22B17">
        <w:rPr>
          <w:rFonts w:ascii="Times New Roman" w:hAnsi="Times New Roman"/>
          <w:i/>
          <w:sz w:val="28"/>
          <w:szCs w:val="28"/>
        </w:rPr>
        <w:t>,</w:t>
      </w:r>
      <w:r w:rsidRPr="004C1EA5">
        <w:rPr>
          <w:rFonts w:ascii="Times New Roman" w:hAnsi="Times New Roman"/>
          <w:i/>
          <w:sz w:val="28"/>
          <w:szCs w:val="28"/>
        </w:rPr>
        <w:t xml:space="preserve"> или 2,7%, 2019 год </w:t>
      </w:r>
      <w:r>
        <w:rPr>
          <w:rFonts w:ascii="Times New Roman" w:hAnsi="Times New Roman"/>
          <w:i/>
          <w:sz w:val="28"/>
          <w:szCs w:val="28"/>
        </w:rPr>
        <w:t>–</w:t>
      </w:r>
      <w:r w:rsidRPr="004C1EA5">
        <w:rPr>
          <w:rFonts w:ascii="Times New Roman" w:hAnsi="Times New Roman"/>
          <w:i/>
          <w:sz w:val="28"/>
          <w:szCs w:val="28"/>
        </w:rPr>
        <w:t xml:space="preserve"> 85</w:t>
      </w:r>
      <w:r w:rsidR="00F22B17">
        <w:rPr>
          <w:rFonts w:ascii="Times New Roman" w:hAnsi="Times New Roman"/>
          <w:i/>
          <w:sz w:val="28"/>
          <w:szCs w:val="28"/>
        </w:rPr>
        <w:t>,</w:t>
      </w:r>
      <w:r w:rsidRPr="004C1EA5">
        <w:rPr>
          <w:rFonts w:ascii="Times New Roman" w:hAnsi="Times New Roman"/>
          <w:i/>
          <w:sz w:val="28"/>
          <w:szCs w:val="28"/>
        </w:rPr>
        <w:t xml:space="preserve"> или 3,4%, 2020 год </w:t>
      </w:r>
      <w:r>
        <w:rPr>
          <w:rFonts w:ascii="Times New Roman" w:hAnsi="Times New Roman"/>
          <w:i/>
          <w:sz w:val="28"/>
          <w:szCs w:val="28"/>
        </w:rPr>
        <w:t>–</w:t>
      </w:r>
      <w:r w:rsidRPr="004C1EA5">
        <w:rPr>
          <w:rFonts w:ascii="Times New Roman" w:hAnsi="Times New Roman"/>
          <w:i/>
          <w:sz w:val="28"/>
          <w:szCs w:val="28"/>
        </w:rPr>
        <w:t xml:space="preserve"> 282</w:t>
      </w:r>
      <w:r w:rsidR="00F22B17">
        <w:rPr>
          <w:rFonts w:ascii="Times New Roman" w:hAnsi="Times New Roman"/>
          <w:i/>
          <w:sz w:val="28"/>
          <w:szCs w:val="28"/>
        </w:rPr>
        <w:t>,</w:t>
      </w:r>
      <w:r w:rsidRPr="004C1EA5">
        <w:rPr>
          <w:rFonts w:ascii="Times New Roman" w:hAnsi="Times New Roman"/>
          <w:i/>
          <w:sz w:val="28"/>
          <w:szCs w:val="28"/>
        </w:rPr>
        <w:t xml:space="preserve"> или 10,5%).</w:t>
      </w:r>
    </w:p>
    <w:p w:rsidR="00256090" w:rsidRPr="007D2FE7" w:rsidRDefault="00B343E0" w:rsidP="00B343E0">
      <w:pPr>
        <w:spacing w:after="0" w:line="276" w:lineRule="auto"/>
        <w:ind w:firstLine="709"/>
        <w:contextualSpacing/>
        <w:jc w:val="both"/>
        <w:rPr>
          <w:rFonts w:ascii="Times New Roman" w:hAnsi="Times New Roman"/>
          <w:sz w:val="28"/>
          <w:szCs w:val="28"/>
        </w:rPr>
      </w:pPr>
      <w:r w:rsidRPr="004C1EA5">
        <w:rPr>
          <w:rFonts w:ascii="Times New Roman" w:hAnsi="Times New Roman"/>
          <w:sz w:val="28"/>
          <w:szCs w:val="28"/>
        </w:rPr>
        <w:t xml:space="preserve">Несмотря на </w:t>
      </w:r>
      <w:r w:rsidRPr="00233AB6">
        <w:rPr>
          <w:rFonts w:ascii="Times New Roman" w:hAnsi="Times New Roman"/>
          <w:sz w:val="28"/>
          <w:szCs w:val="28"/>
        </w:rPr>
        <w:t>проводимую министерством труда и социального развития,</w:t>
      </w:r>
      <w:r w:rsidRPr="004C1EA5">
        <w:rPr>
          <w:rFonts w:ascii="Times New Roman" w:hAnsi="Times New Roman"/>
          <w:sz w:val="28"/>
          <w:szCs w:val="28"/>
        </w:rPr>
        <w:t xml:space="preserve"> органами Пенсионного фонда на информационных сайтах разъяснительную работу, немалая доля обращений</w:t>
      </w:r>
      <w:r>
        <w:rPr>
          <w:rFonts w:ascii="Times New Roman" w:hAnsi="Times New Roman"/>
          <w:sz w:val="28"/>
          <w:szCs w:val="28"/>
        </w:rPr>
        <w:t xml:space="preserve"> </w:t>
      </w:r>
      <w:r w:rsidR="00256090" w:rsidRPr="007D2FE7">
        <w:rPr>
          <w:rFonts w:ascii="Times New Roman" w:hAnsi="Times New Roman"/>
          <w:sz w:val="28"/>
          <w:szCs w:val="28"/>
        </w:rPr>
        <w:t>граждан по данной тематике была обусловлена различными техническими вопросами, сбоями в программах, неполным объемом баз данных в информационных системах ведомств и др.</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Основная часть обращений граждан затрагивала вопросы назначения введенной в 2020 году ежемесячной выплаты на ребенка с 3 до 7 лет. Жалобы граждан были вызваны задержкой, несоблюдением сроков назначения указанной выплаты, несогласием с решениями территориальных управлений социальной защиты населения, отказавши</w:t>
      </w:r>
      <w:r w:rsidR="00892901">
        <w:rPr>
          <w:rFonts w:ascii="Times New Roman" w:hAnsi="Times New Roman"/>
          <w:sz w:val="28"/>
          <w:szCs w:val="28"/>
        </w:rPr>
        <w:t>х</w:t>
      </w:r>
      <w:r w:rsidRPr="007D2FE7">
        <w:rPr>
          <w:rFonts w:ascii="Times New Roman" w:hAnsi="Times New Roman"/>
          <w:sz w:val="28"/>
          <w:szCs w:val="28"/>
        </w:rPr>
        <w:t xml:space="preserve"> в ее назначении.</w:t>
      </w:r>
      <w:r>
        <w:rPr>
          <w:rFonts w:ascii="Times New Roman" w:hAnsi="Times New Roman"/>
          <w:sz w:val="28"/>
          <w:szCs w:val="28"/>
        </w:rPr>
        <w:t xml:space="preserve"> </w:t>
      </w:r>
      <w:r w:rsidRPr="007D2FE7">
        <w:rPr>
          <w:rFonts w:ascii="Times New Roman" w:hAnsi="Times New Roman"/>
          <w:sz w:val="28"/>
          <w:szCs w:val="28"/>
        </w:rPr>
        <w:t>Причинами отказов являлись неполучение подтверждающей информации от других органов, а также некорректные, недостоверные сведения, полученные</w:t>
      </w:r>
      <w:r>
        <w:rPr>
          <w:rFonts w:ascii="Times New Roman" w:hAnsi="Times New Roman"/>
          <w:sz w:val="28"/>
          <w:szCs w:val="28"/>
        </w:rPr>
        <w:t xml:space="preserve"> </w:t>
      </w:r>
      <w:r w:rsidRPr="007D2FE7">
        <w:rPr>
          <w:rFonts w:ascii="Times New Roman" w:hAnsi="Times New Roman"/>
          <w:sz w:val="28"/>
          <w:szCs w:val="28"/>
        </w:rPr>
        <w:t xml:space="preserve">из органов МВД, ФНС России, ЗАГС. </w:t>
      </w:r>
      <w:r w:rsidRPr="007D2FE7">
        <w:rPr>
          <w:rFonts w:ascii="Times New Roman" w:hAnsi="Times New Roman"/>
          <w:sz w:val="28"/>
          <w:szCs w:val="28"/>
        </w:rPr>
        <w:lastRenderedPageBreak/>
        <w:t>Ситуация осложнялась ограниченной возможностью специалистов предоставить гражданам разъяснения в индивидуальном порядке.</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В связи с многочисленными обращениями граждан по данному вопросу Уполномоче</w:t>
      </w:r>
      <w:r w:rsidR="009A14F0">
        <w:rPr>
          <w:rFonts w:ascii="Times New Roman" w:hAnsi="Times New Roman"/>
          <w:sz w:val="28"/>
          <w:szCs w:val="28"/>
        </w:rPr>
        <w:t>нный обратился в адрес министра</w:t>
      </w:r>
      <w:r w:rsidRPr="007D2FE7">
        <w:rPr>
          <w:rFonts w:ascii="Times New Roman" w:hAnsi="Times New Roman"/>
          <w:sz w:val="28"/>
          <w:szCs w:val="28"/>
        </w:rPr>
        <w:t xml:space="preserve"> труда и социального развития Краснодарского</w:t>
      </w:r>
      <w:r w:rsidR="009A14F0">
        <w:rPr>
          <w:rFonts w:ascii="Times New Roman" w:hAnsi="Times New Roman"/>
          <w:sz w:val="28"/>
          <w:szCs w:val="28"/>
        </w:rPr>
        <w:t xml:space="preserve"> края, руководителя Управления </w:t>
      </w:r>
      <w:r w:rsidRPr="007D2FE7">
        <w:rPr>
          <w:rFonts w:ascii="Times New Roman" w:hAnsi="Times New Roman"/>
          <w:sz w:val="28"/>
          <w:szCs w:val="28"/>
        </w:rPr>
        <w:t>ЗАГС по Краснодарскому краю с просьбой изучить сложившуюся ситуацию в целях выработки совместно с заинтересованными ведомствами, участвующими в единой системе межведомственного электронного взаимодействия, механизма, позволяющего своевре</w:t>
      </w:r>
      <w:r w:rsidRPr="00E13A66">
        <w:rPr>
          <w:rFonts w:ascii="Times New Roman" w:hAnsi="Times New Roman"/>
          <w:sz w:val="28"/>
          <w:szCs w:val="28"/>
        </w:rPr>
        <w:t xml:space="preserve">менно и в полном объеме получать необходимые данные для назначения гражданам государственных пособий, а также усилить разъяснительную работу с </w:t>
      </w:r>
      <w:r w:rsidR="00507311">
        <w:rPr>
          <w:rFonts w:ascii="Times New Roman" w:hAnsi="Times New Roman"/>
          <w:sz w:val="28"/>
          <w:szCs w:val="28"/>
        </w:rPr>
        <w:t>ними</w:t>
      </w:r>
      <w:r w:rsidRPr="00E13A66">
        <w:rPr>
          <w:rFonts w:ascii="Times New Roman" w:hAnsi="Times New Roman"/>
          <w:sz w:val="28"/>
          <w:szCs w:val="28"/>
        </w:rPr>
        <w:t>. В конце года количество обращений по данному вопросу значительно сократилось.</w:t>
      </w:r>
    </w:p>
    <w:p w:rsidR="00256090" w:rsidRPr="00554E9D"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 xml:space="preserve">В числе обращений по вопросу назначения ежемесячной </w:t>
      </w:r>
      <w:r>
        <w:rPr>
          <w:rFonts w:ascii="Times New Roman" w:hAnsi="Times New Roman"/>
          <w:sz w:val="28"/>
          <w:szCs w:val="28"/>
        </w:rPr>
        <w:t>выплаты на ребенка с 3 до 7 лет</w:t>
      </w:r>
      <w:r w:rsidRPr="007D2FE7">
        <w:rPr>
          <w:rFonts w:ascii="Times New Roman" w:hAnsi="Times New Roman"/>
          <w:sz w:val="28"/>
          <w:szCs w:val="28"/>
        </w:rPr>
        <w:t xml:space="preserve"> имело место коллективное обращение родителей детей-инвалидов, в том числе проживающих в других субъектах </w:t>
      </w:r>
      <w:r w:rsidR="0007368C">
        <w:rPr>
          <w:rFonts w:ascii="Times New Roman" w:hAnsi="Times New Roman"/>
          <w:sz w:val="28"/>
          <w:szCs w:val="28"/>
        </w:rPr>
        <w:t>Российской Федерации</w:t>
      </w:r>
      <w:r w:rsidRPr="007D2FE7">
        <w:rPr>
          <w:rFonts w:ascii="Times New Roman" w:hAnsi="Times New Roman"/>
          <w:sz w:val="28"/>
          <w:szCs w:val="28"/>
        </w:rPr>
        <w:t xml:space="preserve">, о содействии во внесении изменений в Постановление Правительства </w:t>
      </w:r>
      <w:r w:rsidR="0007368C">
        <w:rPr>
          <w:rFonts w:ascii="Times New Roman" w:hAnsi="Times New Roman"/>
          <w:sz w:val="28"/>
          <w:szCs w:val="28"/>
        </w:rPr>
        <w:t>Российской Федерации</w:t>
      </w:r>
      <w:r w:rsidRPr="007D2FE7">
        <w:rPr>
          <w:rFonts w:ascii="Times New Roman" w:hAnsi="Times New Roman"/>
          <w:sz w:val="28"/>
          <w:szCs w:val="28"/>
        </w:rPr>
        <w:t xml:space="preserve"> от 31 марта 2020 г. № 384 </w:t>
      </w:r>
      <w:hyperlink r:id="rId37" w:history="1">
        <w:r w:rsidRPr="00554E9D">
          <w:rPr>
            <w:rStyle w:val="a4"/>
            <w:rFonts w:ascii="Times New Roman" w:hAnsi="Times New Roman"/>
            <w:color w:val="auto"/>
            <w:sz w:val="28"/>
            <w:szCs w:val="28"/>
            <w:u w:val="none"/>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w:t>
        </w:r>
        <w:r w:rsidRPr="004006E2">
          <w:rPr>
            <w:rStyle w:val="a4"/>
            <w:rFonts w:ascii="Times New Roman" w:hAnsi="Times New Roman"/>
            <w:i/>
            <w:color w:val="auto"/>
            <w:sz w:val="28"/>
            <w:szCs w:val="28"/>
            <w:u w:val="none"/>
          </w:rPr>
          <w:t>сведений</w:t>
        </w:r>
        <w:r w:rsidRPr="00554E9D">
          <w:rPr>
            <w:rStyle w:val="a4"/>
            <w:rFonts w:ascii="Times New Roman" w:hAnsi="Times New Roman"/>
            <w:color w:val="auto"/>
            <w:sz w:val="28"/>
            <w:szCs w:val="28"/>
            <w:u w:val="none"/>
          </w:rPr>
          <w:t>), необходимых для назначения указанной ежемесячной выплаты, и типовой формы заявления о ее назначении».</w:t>
        </w:r>
      </w:hyperlink>
    </w:p>
    <w:p w:rsidR="00256090" w:rsidRPr="007D2FE7" w:rsidRDefault="00256090" w:rsidP="00EA0220">
      <w:pPr>
        <w:spacing w:after="0" w:line="276" w:lineRule="auto"/>
        <w:ind w:firstLine="709"/>
        <w:jc w:val="both"/>
        <w:rPr>
          <w:rFonts w:ascii="Times New Roman" w:hAnsi="Times New Roman"/>
          <w:sz w:val="28"/>
          <w:szCs w:val="28"/>
        </w:rPr>
      </w:pPr>
      <w:r w:rsidRPr="00554E9D">
        <w:rPr>
          <w:rFonts w:ascii="Times New Roman" w:hAnsi="Times New Roman"/>
          <w:sz w:val="28"/>
          <w:szCs w:val="28"/>
        </w:rPr>
        <w:t>Многие семьи, воспитывающие детей-инв</w:t>
      </w:r>
      <w:r w:rsidRPr="007D2FE7">
        <w:rPr>
          <w:rFonts w:ascii="Times New Roman" w:hAnsi="Times New Roman"/>
          <w:sz w:val="28"/>
          <w:szCs w:val="28"/>
        </w:rPr>
        <w:t>алидов, признанные в установленном порядке малоимущими для оказания государственной социальной помощи, получили отказ в назначении ежемесячной денежной выплаты на ребенка в возрасте от 3 до 7 лет в связи с превышением среднедушевого дохода семьи, так как при расчете среднедушевого дохода семей учитываются выплаты неработающим трудоспособным лицам, осуществляющим уход за ребенком-инвалидом.</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 xml:space="preserve">Вместе с тем при расчете среднедушевого дохода семьи для оказания  государственной помощи малоимущим семьям в соответствии с Постановлением Правительства </w:t>
      </w:r>
      <w:r w:rsidR="0007368C">
        <w:rPr>
          <w:rFonts w:ascii="Times New Roman" w:hAnsi="Times New Roman"/>
          <w:sz w:val="28"/>
          <w:szCs w:val="28"/>
        </w:rPr>
        <w:t>Российской Федерации</w:t>
      </w:r>
      <w:r w:rsidRPr="007D2FE7">
        <w:rPr>
          <w:rFonts w:ascii="Times New Roman" w:hAnsi="Times New Roman"/>
          <w:sz w:val="28"/>
          <w:szCs w:val="28"/>
        </w:rPr>
        <w:t xml:space="preserve">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выплата неработающим трудоспособным лицам, осуществляющим уход за нетрудоспособными гражданами, исключена из числа доходов </w:t>
      </w:r>
      <w:r w:rsidR="00B343E0">
        <w:rPr>
          <w:rFonts w:ascii="Times New Roman" w:hAnsi="Times New Roman"/>
          <w:i/>
          <w:sz w:val="28"/>
          <w:szCs w:val="28"/>
        </w:rPr>
        <w:t>–</w:t>
      </w:r>
      <w:r w:rsidRPr="007D2FE7">
        <w:rPr>
          <w:rFonts w:ascii="Times New Roman" w:hAnsi="Times New Roman"/>
          <w:sz w:val="28"/>
          <w:szCs w:val="28"/>
        </w:rPr>
        <w:t xml:space="preserve"> социальных выплат из бюджетов всех уровней, государственных внебюджетных фондов и других источников.</w:t>
      </w:r>
    </w:p>
    <w:p w:rsidR="00256090" w:rsidRPr="00E13A66" w:rsidRDefault="00256090" w:rsidP="00EA0220">
      <w:pPr>
        <w:spacing w:after="0" w:line="276" w:lineRule="auto"/>
        <w:ind w:firstLine="709"/>
        <w:jc w:val="both"/>
        <w:rPr>
          <w:rFonts w:ascii="Times New Roman" w:hAnsi="Times New Roman"/>
          <w:sz w:val="28"/>
          <w:szCs w:val="28"/>
        </w:rPr>
      </w:pPr>
      <w:r w:rsidRPr="00E13A66">
        <w:rPr>
          <w:rFonts w:ascii="Times New Roman" w:hAnsi="Times New Roman"/>
          <w:sz w:val="28"/>
          <w:szCs w:val="28"/>
        </w:rPr>
        <w:lastRenderedPageBreak/>
        <w:t xml:space="preserve">По данному вопросу Уполномоченный обратился к Уполномоченному при Президенте </w:t>
      </w:r>
      <w:r w:rsidR="0007368C" w:rsidRPr="00E13A66">
        <w:rPr>
          <w:rFonts w:ascii="Times New Roman" w:hAnsi="Times New Roman"/>
          <w:sz w:val="28"/>
          <w:szCs w:val="28"/>
        </w:rPr>
        <w:t>Российской Федерации</w:t>
      </w:r>
      <w:r w:rsidRPr="00E13A66">
        <w:rPr>
          <w:rFonts w:ascii="Times New Roman" w:hAnsi="Times New Roman"/>
          <w:sz w:val="28"/>
          <w:szCs w:val="28"/>
        </w:rPr>
        <w:t xml:space="preserve"> по правам ребенка, которым подготовлены соответствующие предложения в Правительство </w:t>
      </w:r>
      <w:r w:rsidR="0007368C" w:rsidRPr="00E13A66">
        <w:rPr>
          <w:rFonts w:ascii="Times New Roman" w:hAnsi="Times New Roman"/>
          <w:sz w:val="28"/>
          <w:szCs w:val="28"/>
        </w:rPr>
        <w:t>Российской Федерации</w:t>
      </w:r>
      <w:r w:rsidRPr="00E13A66">
        <w:rPr>
          <w:rFonts w:ascii="Times New Roman" w:hAnsi="Times New Roman"/>
          <w:sz w:val="28"/>
          <w:szCs w:val="28"/>
        </w:rPr>
        <w:t>.</w:t>
      </w:r>
    </w:p>
    <w:p w:rsidR="00256090" w:rsidRPr="00A64713" w:rsidRDefault="00256090" w:rsidP="00EA0220">
      <w:pPr>
        <w:spacing w:after="0" w:line="276" w:lineRule="auto"/>
        <w:ind w:firstLine="709"/>
        <w:jc w:val="both"/>
        <w:rPr>
          <w:rFonts w:ascii="Times New Roman" w:hAnsi="Times New Roman"/>
          <w:sz w:val="28"/>
          <w:szCs w:val="28"/>
        </w:rPr>
      </w:pPr>
      <w:r w:rsidRPr="00E13A66">
        <w:rPr>
          <w:rFonts w:ascii="Times New Roman" w:hAnsi="Times New Roman"/>
          <w:sz w:val="28"/>
          <w:szCs w:val="28"/>
        </w:rPr>
        <w:t xml:space="preserve">Также имели место обращения родителей, воспитывающих несовершеннолетних в возрасте </w:t>
      </w:r>
      <w:r w:rsidR="009C5F2B">
        <w:rPr>
          <w:rFonts w:ascii="Times New Roman" w:hAnsi="Times New Roman"/>
          <w:sz w:val="28"/>
          <w:szCs w:val="28"/>
        </w:rPr>
        <w:t>от</w:t>
      </w:r>
      <w:r w:rsidRPr="00E13A66">
        <w:rPr>
          <w:rFonts w:ascii="Times New Roman" w:hAnsi="Times New Roman"/>
          <w:sz w:val="28"/>
          <w:szCs w:val="28"/>
        </w:rPr>
        <w:t xml:space="preserve"> 16 до 18 лет, о принятии решения по назначению им единовременной выплаты по аналогии с выплатами на детей в возрасте от 3 до 16 лет, предусмотренны</w:t>
      </w:r>
      <w:r w:rsidR="009C5F2B">
        <w:rPr>
          <w:rFonts w:ascii="Times New Roman" w:hAnsi="Times New Roman"/>
          <w:sz w:val="28"/>
          <w:szCs w:val="28"/>
        </w:rPr>
        <w:t>ми</w:t>
      </w:r>
      <w:r w:rsidRPr="00E13A66">
        <w:rPr>
          <w:rFonts w:ascii="Times New Roman" w:hAnsi="Times New Roman"/>
          <w:sz w:val="28"/>
          <w:szCs w:val="28"/>
        </w:rPr>
        <w:t xml:space="preserve"> Указом Президента </w:t>
      </w:r>
      <w:r w:rsidR="0007368C" w:rsidRPr="00E13A66">
        <w:rPr>
          <w:rFonts w:ascii="Times New Roman" w:hAnsi="Times New Roman"/>
          <w:sz w:val="28"/>
          <w:szCs w:val="28"/>
        </w:rPr>
        <w:t>Российской Федерации</w:t>
      </w:r>
      <w:r w:rsidRPr="00E13A66">
        <w:rPr>
          <w:rFonts w:ascii="Times New Roman" w:hAnsi="Times New Roman"/>
          <w:sz w:val="28"/>
          <w:szCs w:val="28"/>
        </w:rPr>
        <w:t xml:space="preserve"> от 11 мая 2020 г. № 317 «О внесении изменений в Указ Президента Российской Федерации от </w:t>
      </w:r>
      <w:r w:rsidR="00240100">
        <w:rPr>
          <w:rFonts w:ascii="Times New Roman" w:hAnsi="Times New Roman"/>
          <w:sz w:val="28"/>
          <w:szCs w:val="28"/>
        </w:rPr>
        <w:t xml:space="preserve">          </w:t>
      </w:r>
      <w:r w:rsidRPr="00E13A66">
        <w:rPr>
          <w:rFonts w:ascii="Times New Roman" w:hAnsi="Times New Roman"/>
          <w:sz w:val="28"/>
          <w:szCs w:val="28"/>
        </w:rPr>
        <w:t xml:space="preserve">7 апреля 2020 г. № 249 «О дополнительных мерах социальной поддержки семей, имеющих детей». По данному вопросу Уполномоченный при Президенте </w:t>
      </w:r>
      <w:r w:rsidR="00FC0D3C" w:rsidRPr="00E13A66">
        <w:rPr>
          <w:rFonts w:ascii="Times New Roman" w:hAnsi="Times New Roman"/>
          <w:sz w:val="28"/>
          <w:szCs w:val="28"/>
        </w:rPr>
        <w:t>Российской Федерации</w:t>
      </w:r>
      <w:r w:rsidRPr="00E13A66">
        <w:rPr>
          <w:rFonts w:ascii="Times New Roman" w:hAnsi="Times New Roman"/>
          <w:sz w:val="28"/>
          <w:szCs w:val="28"/>
        </w:rPr>
        <w:t xml:space="preserve"> по правам ребенка обратился с соответствующим предложением в Правительство </w:t>
      </w:r>
      <w:r w:rsidR="00FC0D3C" w:rsidRPr="00E13A66">
        <w:rPr>
          <w:rFonts w:ascii="Times New Roman" w:hAnsi="Times New Roman"/>
          <w:sz w:val="28"/>
          <w:szCs w:val="28"/>
        </w:rPr>
        <w:t xml:space="preserve">Российской </w:t>
      </w:r>
      <w:r w:rsidR="00FC0D3C" w:rsidRPr="00A64713">
        <w:rPr>
          <w:rFonts w:ascii="Times New Roman" w:hAnsi="Times New Roman"/>
          <w:sz w:val="28"/>
          <w:szCs w:val="28"/>
        </w:rPr>
        <w:t>Федерации</w:t>
      </w:r>
      <w:r w:rsidRPr="00A64713">
        <w:rPr>
          <w:rFonts w:ascii="Times New Roman" w:hAnsi="Times New Roman"/>
          <w:sz w:val="28"/>
          <w:szCs w:val="28"/>
        </w:rPr>
        <w:t>.</w:t>
      </w:r>
    </w:p>
    <w:p w:rsidR="00256090" w:rsidRPr="007D2FE7" w:rsidRDefault="00256090" w:rsidP="00EA0220">
      <w:pPr>
        <w:spacing w:after="0" w:line="276" w:lineRule="auto"/>
        <w:ind w:firstLine="709"/>
        <w:jc w:val="both"/>
        <w:rPr>
          <w:rFonts w:ascii="Times New Roman" w:hAnsi="Times New Roman"/>
          <w:i/>
          <w:sz w:val="28"/>
          <w:szCs w:val="28"/>
        </w:rPr>
      </w:pPr>
      <w:r w:rsidRPr="00E13A66">
        <w:rPr>
          <w:rFonts w:ascii="Times New Roman" w:hAnsi="Times New Roman"/>
          <w:sz w:val="28"/>
          <w:szCs w:val="28"/>
        </w:rPr>
        <w:t>Следует отметить, что, с одной стороны, внедрение Единой государственной информационной</w:t>
      </w:r>
      <w:r w:rsidRPr="007D2FE7">
        <w:rPr>
          <w:rFonts w:ascii="Times New Roman" w:hAnsi="Times New Roman"/>
          <w:sz w:val="28"/>
          <w:szCs w:val="28"/>
        </w:rPr>
        <w:t xml:space="preserve"> системы социального обеспечения </w:t>
      </w:r>
      <w:r w:rsidRPr="00B343E0">
        <w:rPr>
          <w:rFonts w:ascii="Times New Roman" w:hAnsi="Times New Roman"/>
          <w:i/>
          <w:sz w:val="28"/>
          <w:szCs w:val="28"/>
        </w:rPr>
        <w:t>(</w:t>
      </w:r>
      <w:r w:rsidR="00B343E0" w:rsidRPr="00B343E0">
        <w:rPr>
          <w:rFonts w:ascii="Times New Roman" w:hAnsi="Times New Roman"/>
          <w:i/>
          <w:sz w:val="28"/>
          <w:szCs w:val="28"/>
        </w:rPr>
        <w:t>далее –</w:t>
      </w:r>
      <w:r w:rsidR="00B343E0">
        <w:rPr>
          <w:rFonts w:ascii="Times New Roman" w:hAnsi="Times New Roman"/>
          <w:sz w:val="28"/>
          <w:szCs w:val="28"/>
        </w:rPr>
        <w:t xml:space="preserve"> </w:t>
      </w:r>
      <w:r w:rsidRPr="004D2883">
        <w:rPr>
          <w:rFonts w:ascii="Times New Roman" w:hAnsi="Times New Roman"/>
          <w:i/>
          <w:sz w:val="28"/>
          <w:szCs w:val="28"/>
        </w:rPr>
        <w:t>ЕГИССО</w:t>
      </w:r>
      <w:r w:rsidRPr="007D2FE7">
        <w:rPr>
          <w:rFonts w:ascii="Times New Roman" w:hAnsi="Times New Roman"/>
          <w:sz w:val="28"/>
          <w:szCs w:val="28"/>
        </w:rPr>
        <w:t xml:space="preserve">) облегчает процедуру получения гражданами тех или иных мер социальной поддержки, снижает их физические и временные затраты. С другой стороны, данная система на сегодняшний день не может предусмотреть все жизненные ситуации и позволяет получить выплаты «недобросовестному» родителю, проживающему отдельно от ребенка, и самостоятельно распорядиться </w:t>
      </w:r>
      <w:r w:rsidR="0059103A">
        <w:rPr>
          <w:rFonts w:ascii="Times New Roman" w:hAnsi="Times New Roman"/>
          <w:sz w:val="28"/>
          <w:szCs w:val="28"/>
        </w:rPr>
        <w:t>ими</w:t>
      </w:r>
      <w:r w:rsidRPr="007D2FE7">
        <w:rPr>
          <w:rFonts w:ascii="Times New Roman" w:hAnsi="Times New Roman"/>
          <w:sz w:val="28"/>
          <w:szCs w:val="28"/>
        </w:rPr>
        <w:t>.</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 xml:space="preserve">В соответствии с </w:t>
      </w:r>
      <w:r w:rsidR="00634408">
        <w:rPr>
          <w:rFonts w:ascii="Times New Roman" w:hAnsi="Times New Roman"/>
          <w:sz w:val="28"/>
          <w:szCs w:val="28"/>
        </w:rPr>
        <w:t>СК РФ</w:t>
      </w:r>
      <w:r w:rsidRPr="007D2FE7">
        <w:rPr>
          <w:rFonts w:ascii="Times New Roman" w:hAnsi="Times New Roman"/>
          <w:sz w:val="28"/>
          <w:szCs w:val="28"/>
        </w:rPr>
        <w:t xml:space="preserve"> родители имеют равные права и несут равные обязанности в отношении своих детей, и их действия не могут противоречить интересам детей. Таким образом, обратиться с заявлением о назначении пособий, в том числе единовременной выплаты вправе оба родителя, указанны</w:t>
      </w:r>
      <w:r w:rsidR="00AE3DB0">
        <w:rPr>
          <w:rFonts w:ascii="Times New Roman" w:hAnsi="Times New Roman"/>
          <w:sz w:val="28"/>
          <w:szCs w:val="28"/>
        </w:rPr>
        <w:t>х</w:t>
      </w:r>
      <w:r w:rsidRPr="007D2FE7">
        <w:rPr>
          <w:rFonts w:ascii="Times New Roman" w:hAnsi="Times New Roman"/>
          <w:sz w:val="28"/>
          <w:szCs w:val="28"/>
        </w:rPr>
        <w:t xml:space="preserve"> в свидетельстве о рождении, не лишенны</w:t>
      </w:r>
      <w:r w:rsidR="00AE3DB0">
        <w:rPr>
          <w:rFonts w:ascii="Times New Roman" w:hAnsi="Times New Roman"/>
          <w:sz w:val="28"/>
          <w:szCs w:val="28"/>
        </w:rPr>
        <w:t>х</w:t>
      </w:r>
      <w:r w:rsidRPr="007D2FE7">
        <w:rPr>
          <w:rFonts w:ascii="Times New Roman" w:hAnsi="Times New Roman"/>
          <w:sz w:val="28"/>
          <w:szCs w:val="28"/>
        </w:rPr>
        <w:t xml:space="preserve"> родительских прав. Данные разъяснения размещены и на информационном сайте Пенсионного фонда </w:t>
      </w:r>
      <w:r w:rsidR="00FC0D3C">
        <w:rPr>
          <w:rFonts w:ascii="Times New Roman" w:hAnsi="Times New Roman"/>
          <w:sz w:val="28"/>
          <w:szCs w:val="28"/>
        </w:rPr>
        <w:t>Российской Федерации</w:t>
      </w:r>
      <w:r w:rsidRPr="007D2FE7">
        <w:rPr>
          <w:rFonts w:ascii="Times New Roman" w:hAnsi="Times New Roman"/>
          <w:sz w:val="28"/>
          <w:szCs w:val="28"/>
        </w:rPr>
        <w:t>.</w:t>
      </w:r>
    </w:p>
    <w:p w:rsidR="00256090" w:rsidRPr="007D2FE7" w:rsidRDefault="00256090" w:rsidP="00EA0220">
      <w:pPr>
        <w:spacing w:after="0" w:line="276" w:lineRule="auto"/>
        <w:ind w:firstLine="709"/>
        <w:jc w:val="both"/>
        <w:rPr>
          <w:rFonts w:ascii="Times New Roman" w:hAnsi="Times New Roman"/>
          <w:i/>
          <w:sz w:val="28"/>
          <w:szCs w:val="28"/>
        </w:rPr>
      </w:pPr>
      <w:r w:rsidRPr="007D2FE7">
        <w:rPr>
          <w:rFonts w:ascii="Times New Roman" w:hAnsi="Times New Roman"/>
          <w:sz w:val="28"/>
          <w:szCs w:val="28"/>
        </w:rPr>
        <w:t>Вместе с тем имели место случаи, когда получателем различных выплат</w:t>
      </w:r>
      <w:r>
        <w:rPr>
          <w:rFonts w:ascii="Times New Roman" w:hAnsi="Times New Roman"/>
          <w:sz w:val="28"/>
          <w:szCs w:val="28"/>
        </w:rPr>
        <w:t xml:space="preserve"> </w:t>
      </w:r>
      <w:r w:rsidRPr="007D2FE7">
        <w:rPr>
          <w:rFonts w:ascii="Times New Roman" w:hAnsi="Times New Roman"/>
          <w:sz w:val="28"/>
          <w:szCs w:val="28"/>
        </w:rPr>
        <w:t xml:space="preserve">являлся родитель, фактически не занимающийся воспитанием и содержанием ребенка, проживающий отдельно от него, в другом регионе, с другой семьей. Так, по данному вопросу к Уполномоченному поступали обращения граждан, в том числе жителей других субъектов </w:t>
      </w:r>
      <w:r w:rsidR="00FC0D3C">
        <w:rPr>
          <w:rFonts w:ascii="Times New Roman" w:hAnsi="Times New Roman"/>
          <w:sz w:val="28"/>
          <w:szCs w:val="28"/>
        </w:rPr>
        <w:t>Российской Федерации</w:t>
      </w:r>
      <w:r w:rsidRPr="007D2FE7">
        <w:rPr>
          <w:rFonts w:ascii="Times New Roman" w:hAnsi="Times New Roman"/>
          <w:sz w:val="28"/>
          <w:szCs w:val="28"/>
        </w:rPr>
        <w:t>. Вместе с тем приходится констатировать, что в таких случаях при</w:t>
      </w:r>
      <w:r>
        <w:rPr>
          <w:rFonts w:ascii="Times New Roman" w:hAnsi="Times New Roman"/>
          <w:sz w:val="28"/>
          <w:szCs w:val="28"/>
        </w:rPr>
        <w:t xml:space="preserve"> </w:t>
      </w:r>
      <w:r w:rsidRPr="007D2FE7">
        <w:rPr>
          <w:rFonts w:ascii="Times New Roman" w:hAnsi="Times New Roman"/>
          <w:sz w:val="28"/>
          <w:szCs w:val="28"/>
        </w:rPr>
        <w:t>недостижении</w:t>
      </w:r>
      <w:r>
        <w:rPr>
          <w:rFonts w:ascii="Times New Roman" w:hAnsi="Times New Roman"/>
          <w:sz w:val="28"/>
          <w:szCs w:val="28"/>
        </w:rPr>
        <w:t xml:space="preserve"> </w:t>
      </w:r>
      <w:r w:rsidRPr="007D2FE7">
        <w:rPr>
          <w:rFonts w:ascii="Times New Roman" w:hAnsi="Times New Roman"/>
          <w:sz w:val="28"/>
          <w:szCs w:val="28"/>
        </w:rPr>
        <w:t>договоренности между родителями, невозможности досудебного урегулирования спора единственным способом разрешения вопроса будет являться обращение родителя, с которым проживает ребенок, в суд.</w:t>
      </w:r>
    </w:p>
    <w:p w:rsidR="00256090" w:rsidRPr="007D2FE7" w:rsidRDefault="00256090" w:rsidP="00EA0220">
      <w:pPr>
        <w:spacing w:after="0" w:line="276" w:lineRule="auto"/>
        <w:ind w:firstLine="709"/>
        <w:jc w:val="both"/>
        <w:rPr>
          <w:rFonts w:ascii="Times New Roman" w:hAnsi="Times New Roman"/>
          <w:sz w:val="28"/>
          <w:szCs w:val="28"/>
        </w:rPr>
      </w:pPr>
      <w:r w:rsidRPr="007D2FE7">
        <w:rPr>
          <w:rFonts w:ascii="Times New Roman" w:hAnsi="Times New Roman"/>
          <w:sz w:val="28"/>
          <w:szCs w:val="28"/>
        </w:rPr>
        <w:t>Таким образом, по мнению Уполномоченного, во избежание подобных ситуаций представляется</w:t>
      </w:r>
      <w:r>
        <w:rPr>
          <w:rFonts w:ascii="Times New Roman" w:hAnsi="Times New Roman"/>
          <w:sz w:val="28"/>
          <w:szCs w:val="28"/>
        </w:rPr>
        <w:t xml:space="preserve"> </w:t>
      </w:r>
      <w:r w:rsidRPr="007D2FE7">
        <w:rPr>
          <w:rFonts w:ascii="Times New Roman" w:hAnsi="Times New Roman"/>
          <w:sz w:val="28"/>
          <w:szCs w:val="28"/>
        </w:rPr>
        <w:t>целесообразным расширение возможностей ЕГИССО с учетом современных реалий жизни.</w:t>
      </w:r>
    </w:p>
    <w:p w:rsidR="00256090" w:rsidRPr="007D2FE7" w:rsidRDefault="00256090" w:rsidP="00EA0220">
      <w:pPr>
        <w:spacing w:after="0" w:line="276" w:lineRule="auto"/>
        <w:ind w:firstLine="709"/>
        <w:jc w:val="both"/>
        <w:rPr>
          <w:rFonts w:ascii="Times New Roman" w:hAnsi="Times New Roman"/>
          <w:sz w:val="28"/>
          <w:szCs w:val="28"/>
        </w:rPr>
      </w:pPr>
    </w:p>
    <w:p w:rsidR="00F2011D" w:rsidRDefault="00F2011D"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lastRenderedPageBreak/>
        <w:t>2.</w:t>
      </w:r>
      <w:r w:rsidR="00035FEE">
        <w:rPr>
          <w:rFonts w:ascii="Times New Roman" w:hAnsi="Times New Roman"/>
          <w:b/>
          <w:sz w:val="28"/>
          <w:szCs w:val="28"/>
        </w:rPr>
        <w:t>7</w:t>
      </w:r>
      <w:r>
        <w:rPr>
          <w:rFonts w:ascii="Times New Roman" w:hAnsi="Times New Roman"/>
          <w:b/>
          <w:sz w:val="28"/>
          <w:szCs w:val="28"/>
        </w:rPr>
        <w:t>. Имущественные права</w:t>
      </w:r>
    </w:p>
    <w:p w:rsidR="00BD13A8" w:rsidRDefault="00BD13A8" w:rsidP="00EA0220">
      <w:pPr>
        <w:spacing w:after="0" w:line="276" w:lineRule="auto"/>
        <w:ind w:firstLine="709"/>
        <w:jc w:val="center"/>
        <w:rPr>
          <w:rFonts w:ascii="Times New Roman" w:eastAsiaTheme="minorHAnsi" w:hAnsi="Times New Roman"/>
          <w:b/>
          <w:sz w:val="28"/>
          <w:szCs w:val="28"/>
        </w:rPr>
      </w:pPr>
    </w:p>
    <w:p w:rsidR="00F2011D" w:rsidRDefault="00F2011D" w:rsidP="00EA0220">
      <w:pPr>
        <w:autoSpaceDE w:val="0"/>
        <w:autoSpaceDN w:val="0"/>
        <w:adjustRightInd w:val="0"/>
        <w:spacing w:after="0" w:line="276" w:lineRule="auto"/>
        <w:ind w:firstLine="709"/>
        <w:jc w:val="both"/>
        <w:rPr>
          <w:rFonts w:ascii="Times New Roman" w:eastAsia="Times New Roman" w:hAnsi="Times New Roman"/>
          <w:sz w:val="28"/>
          <w:szCs w:val="20"/>
          <w:lang w:eastAsia="ar-SA"/>
        </w:rPr>
      </w:pPr>
      <w:r w:rsidRPr="00DC3C5E">
        <w:rPr>
          <w:rFonts w:ascii="Times New Roman" w:hAnsi="Times New Roman"/>
          <w:sz w:val="28"/>
          <w:szCs w:val="28"/>
        </w:rPr>
        <w:t xml:space="preserve">Положения </w:t>
      </w:r>
      <w:hyperlink r:id="rId38" w:history="1">
        <w:r w:rsidRPr="00DC3C5E">
          <w:rPr>
            <w:rStyle w:val="a4"/>
            <w:rFonts w:ascii="Times New Roman" w:hAnsi="Times New Roman"/>
            <w:color w:val="auto"/>
            <w:sz w:val="28"/>
            <w:szCs w:val="28"/>
            <w:u w:val="none"/>
          </w:rPr>
          <w:t>ст</w:t>
        </w:r>
        <w:r w:rsidR="00370988" w:rsidRPr="00DC3C5E">
          <w:rPr>
            <w:rStyle w:val="a4"/>
            <w:rFonts w:ascii="Times New Roman" w:hAnsi="Times New Roman"/>
            <w:color w:val="auto"/>
            <w:sz w:val="28"/>
            <w:szCs w:val="28"/>
            <w:u w:val="none"/>
          </w:rPr>
          <w:t>.</w:t>
        </w:r>
        <w:r w:rsidRPr="00DC3C5E">
          <w:rPr>
            <w:rStyle w:val="a4"/>
            <w:rFonts w:ascii="Times New Roman" w:hAnsi="Times New Roman"/>
            <w:color w:val="auto"/>
            <w:sz w:val="28"/>
            <w:szCs w:val="28"/>
            <w:u w:val="none"/>
          </w:rPr>
          <w:t xml:space="preserve"> 27</w:t>
        </w:r>
      </w:hyperlink>
      <w:r w:rsidRPr="00DC3C5E">
        <w:rPr>
          <w:rFonts w:ascii="Times New Roman" w:hAnsi="Times New Roman"/>
          <w:sz w:val="28"/>
          <w:szCs w:val="28"/>
        </w:rPr>
        <w:t xml:space="preserve"> Конвенции ООН о правах ребенка закрепляют имущественные права ребенка на достойный уровень жизни, обеспечение </w:t>
      </w:r>
      <w:r>
        <w:rPr>
          <w:rFonts w:ascii="Times New Roman" w:hAnsi="Times New Roman"/>
          <w:sz w:val="28"/>
          <w:szCs w:val="28"/>
        </w:rPr>
        <w:t>которого возложено не только на родителей, но и на государства-участники, которые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w:t>
      </w:r>
      <w:r w:rsidR="00804376">
        <w:rPr>
          <w:rFonts w:ascii="Times New Roman" w:hAnsi="Times New Roman"/>
          <w:sz w:val="28"/>
          <w:szCs w:val="28"/>
        </w:rPr>
        <w:t>шении обеспечения детей жильем.</w:t>
      </w:r>
    </w:p>
    <w:p w:rsidR="00F2011D" w:rsidRDefault="00817D2E" w:rsidP="00EA0220">
      <w:pPr>
        <w:autoSpaceDE w:val="0"/>
        <w:autoSpaceDN w:val="0"/>
        <w:adjustRightInd w:val="0"/>
        <w:spacing w:after="0" w:line="276" w:lineRule="auto"/>
        <w:ind w:firstLine="709"/>
        <w:jc w:val="both"/>
        <w:rPr>
          <w:rFonts w:ascii="Times New Roman" w:eastAsiaTheme="minorHAnsi" w:hAnsi="Times New Roman"/>
          <w:sz w:val="28"/>
          <w:szCs w:val="28"/>
        </w:rPr>
      </w:pPr>
      <w:r w:rsidRPr="00233AB6">
        <w:rPr>
          <w:rFonts w:ascii="Times New Roman" w:hAnsi="Times New Roman"/>
          <w:sz w:val="28"/>
          <w:szCs w:val="28"/>
        </w:rPr>
        <w:t>Российское</w:t>
      </w:r>
      <w:r w:rsidR="00F2011D">
        <w:rPr>
          <w:rFonts w:ascii="Times New Roman" w:hAnsi="Times New Roman"/>
          <w:sz w:val="28"/>
          <w:szCs w:val="28"/>
        </w:rPr>
        <w:t xml:space="preserve"> национальное законодательство гласит, что имущественные права ребенка помимо семейного законодательства регулируются гражданским и жилищным законодательством.</w:t>
      </w:r>
    </w:p>
    <w:p w:rsidR="00F2011D" w:rsidRDefault="00F2011D" w:rsidP="00EA0220">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Имущественные права ребенка, установленные семейным законодательством, условно делят на право на получение содержания от своих родителей и других членов семьи, право собственности на имущество, полученное им в дар или в порядке наследования, право собственности на доходы, полученные им</w:t>
      </w:r>
      <w:r w:rsidR="00FB3406">
        <w:rPr>
          <w:rFonts w:ascii="Times New Roman" w:hAnsi="Times New Roman"/>
          <w:sz w:val="28"/>
          <w:szCs w:val="28"/>
        </w:rPr>
        <w:t>,</w:t>
      </w:r>
      <w:r>
        <w:rPr>
          <w:rFonts w:ascii="Times New Roman" w:hAnsi="Times New Roman"/>
          <w:sz w:val="28"/>
          <w:szCs w:val="28"/>
        </w:rPr>
        <w:t xml:space="preserve"> и право собственности на имущество, приобретенное на средства ребенка.</w:t>
      </w:r>
    </w:p>
    <w:p w:rsidR="00F2011D" w:rsidRDefault="00F2011D" w:rsidP="00EA0220">
      <w:pPr>
        <w:spacing w:after="0" w:line="276" w:lineRule="auto"/>
        <w:ind w:firstLine="709"/>
        <w:jc w:val="both"/>
        <w:rPr>
          <w:rFonts w:ascii="Times New Roman" w:eastAsia="Times New Roman" w:hAnsi="Times New Roman"/>
          <w:sz w:val="28"/>
          <w:szCs w:val="28"/>
        </w:rPr>
      </w:pPr>
      <w:r>
        <w:rPr>
          <w:rFonts w:ascii="Times New Roman" w:hAnsi="Times New Roman"/>
          <w:bCs/>
          <w:sz w:val="28"/>
          <w:szCs w:val="28"/>
        </w:rPr>
        <w:t xml:space="preserve">Одним из значимых аспектов имущественных прав несовершеннолетних является их </w:t>
      </w:r>
      <w:r>
        <w:rPr>
          <w:rFonts w:ascii="Times New Roman" w:hAnsi="Times New Roman"/>
          <w:sz w:val="28"/>
          <w:szCs w:val="28"/>
        </w:rPr>
        <w:t>право на получение содержания от своих родителей.</w:t>
      </w:r>
    </w:p>
    <w:p w:rsidR="00E1614C" w:rsidRPr="00195308" w:rsidRDefault="00E1614C" w:rsidP="00E1614C">
      <w:pPr>
        <w:spacing w:after="0" w:line="240" w:lineRule="auto"/>
        <w:ind w:firstLine="709"/>
        <w:contextualSpacing/>
        <w:jc w:val="right"/>
        <w:rPr>
          <w:rFonts w:ascii="Times New Roman" w:hAnsi="Times New Roman"/>
          <w:b/>
          <w:i/>
          <w:sz w:val="24"/>
          <w:szCs w:val="24"/>
        </w:rPr>
      </w:pPr>
      <w:r w:rsidRPr="00195308">
        <w:rPr>
          <w:rFonts w:ascii="Times New Roman" w:hAnsi="Times New Roman"/>
          <w:b/>
          <w:i/>
          <w:sz w:val="24"/>
          <w:szCs w:val="24"/>
        </w:rPr>
        <w:t>Диаграмма 15</w:t>
      </w:r>
    </w:p>
    <w:p w:rsidR="00E1614C" w:rsidRDefault="00E1614C" w:rsidP="00E1614C">
      <w:pPr>
        <w:tabs>
          <w:tab w:val="left" w:pos="1395"/>
        </w:tabs>
        <w:spacing w:after="0" w:line="240" w:lineRule="auto"/>
        <w:ind w:firstLine="709"/>
        <w:contextualSpacing/>
        <w:jc w:val="center"/>
        <w:rPr>
          <w:rFonts w:ascii="Times New Roman" w:hAnsi="Times New Roman"/>
          <w:b/>
          <w:i/>
          <w:color w:val="000000"/>
          <w:sz w:val="24"/>
          <w:szCs w:val="24"/>
        </w:rPr>
      </w:pPr>
      <w:r w:rsidRPr="00195308">
        <w:rPr>
          <w:rFonts w:ascii="Times New Roman" w:hAnsi="Times New Roman"/>
          <w:b/>
          <w:i/>
          <w:color w:val="000000"/>
          <w:sz w:val="24"/>
          <w:szCs w:val="24"/>
        </w:rPr>
        <w:t>Количество обращений, поступивших к Уполномоченному в 2018</w:t>
      </w:r>
      <w:r w:rsidR="004F3F38" w:rsidRPr="00E7682C">
        <w:rPr>
          <w:rFonts w:ascii="Times New Roman" w:hAnsi="Times New Roman"/>
          <w:b/>
          <w:sz w:val="28"/>
          <w:szCs w:val="28"/>
        </w:rPr>
        <w:t>–</w:t>
      </w:r>
      <w:r w:rsidRPr="00195308">
        <w:rPr>
          <w:rFonts w:ascii="Times New Roman" w:hAnsi="Times New Roman"/>
          <w:b/>
          <w:i/>
          <w:color w:val="000000"/>
          <w:sz w:val="24"/>
          <w:szCs w:val="24"/>
        </w:rPr>
        <w:t xml:space="preserve">2020 годах, </w:t>
      </w:r>
    </w:p>
    <w:p w:rsidR="00E1614C" w:rsidRDefault="00E1614C" w:rsidP="00E1614C">
      <w:pPr>
        <w:tabs>
          <w:tab w:val="left" w:pos="1395"/>
        </w:tabs>
        <w:spacing w:after="0" w:line="240" w:lineRule="auto"/>
        <w:ind w:firstLine="709"/>
        <w:contextualSpacing/>
        <w:jc w:val="center"/>
        <w:rPr>
          <w:rFonts w:ascii="Times New Roman" w:hAnsi="Times New Roman"/>
          <w:b/>
          <w:i/>
          <w:color w:val="000000"/>
          <w:sz w:val="24"/>
          <w:szCs w:val="24"/>
        </w:rPr>
      </w:pPr>
      <w:r w:rsidRPr="00195308">
        <w:rPr>
          <w:rFonts w:ascii="Times New Roman" w:hAnsi="Times New Roman"/>
          <w:b/>
          <w:i/>
          <w:color w:val="000000"/>
          <w:sz w:val="24"/>
          <w:szCs w:val="24"/>
        </w:rPr>
        <w:t>о защите прав детей на получение содержания от родителей</w:t>
      </w:r>
    </w:p>
    <w:p w:rsidR="00E1614C" w:rsidRDefault="00E1614C" w:rsidP="00E1614C">
      <w:pPr>
        <w:spacing w:after="0" w:line="240" w:lineRule="auto"/>
        <w:contextualSpacing/>
        <w:jc w:val="center"/>
        <w:rPr>
          <w:rFonts w:ascii="Times New Roman" w:hAnsi="Times New Roman"/>
          <w:b/>
          <w:i/>
          <w:color w:val="000000"/>
          <w:sz w:val="24"/>
          <w:szCs w:val="24"/>
        </w:rPr>
      </w:pPr>
      <w:r w:rsidRPr="00195308">
        <w:rPr>
          <w:rFonts w:eastAsiaTheme="minorHAnsi"/>
          <w:b/>
          <w:i/>
          <w:noProof/>
          <w:lang w:eastAsia="ru-RU"/>
        </w:rPr>
        <w:drawing>
          <wp:inline distT="0" distB="0" distL="0" distR="0" wp14:anchorId="2B51F6E7" wp14:editId="0279D3AA">
            <wp:extent cx="4171950" cy="155257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1614C" w:rsidRDefault="00E1614C" w:rsidP="00EA0220">
      <w:pPr>
        <w:autoSpaceDE w:val="0"/>
        <w:autoSpaceDN w:val="0"/>
        <w:adjustRightInd w:val="0"/>
        <w:spacing w:after="0" w:line="276" w:lineRule="auto"/>
        <w:ind w:firstLine="709"/>
        <w:jc w:val="both"/>
        <w:rPr>
          <w:rFonts w:ascii="Times New Roman" w:eastAsia="Times New Roman" w:hAnsi="Times New Roman"/>
          <w:sz w:val="28"/>
          <w:szCs w:val="28"/>
        </w:rPr>
      </w:pPr>
      <w:r w:rsidRPr="00195308">
        <w:rPr>
          <w:rFonts w:ascii="Times New Roman" w:eastAsia="Times New Roman" w:hAnsi="Times New Roman"/>
          <w:sz w:val="28"/>
          <w:szCs w:val="28"/>
        </w:rPr>
        <w:t>В 2020 году в адрес Уполномоченного поступило 96 обращений (</w:t>
      </w:r>
      <w:r w:rsidRPr="00195308">
        <w:rPr>
          <w:rFonts w:ascii="Times New Roman" w:eastAsia="Times New Roman" w:hAnsi="Times New Roman"/>
          <w:i/>
          <w:sz w:val="28"/>
          <w:szCs w:val="28"/>
        </w:rPr>
        <w:t>на 10% больше, чем в 2019 году</w:t>
      </w:r>
      <w:r w:rsidRPr="00195308">
        <w:rPr>
          <w:rFonts w:ascii="Times New Roman" w:eastAsia="Times New Roman" w:hAnsi="Times New Roman"/>
          <w:sz w:val="28"/>
          <w:szCs w:val="28"/>
        </w:rPr>
        <w:t>) о нарушении прав несовершеннолетних на получение алиментов (</w:t>
      </w:r>
      <w:r w:rsidRPr="00195308">
        <w:rPr>
          <w:rFonts w:ascii="Times New Roman" w:eastAsia="Times New Roman" w:hAnsi="Times New Roman"/>
          <w:i/>
          <w:sz w:val="28"/>
          <w:szCs w:val="28"/>
        </w:rPr>
        <w:t xml:space="preserve">2018 год </w:t>
      </w:r>
      <w:r>
        <w:rPr>
          <w:rFonts w:ascii="Times New Roman" w:eastAsia="Times New Roman" w:hAnsi="Times New Roman"/>
          <w:i/>
          <w:sz w:val="28"/>
          <w:szCs w:val="28"/>
        </w:rPr>
        <w:t>–</w:t>
      </w:r>
      <w:r w:rsidRPr="00195308">
        <w:rPr>
          <w:rFonts w:ascii="Times New Roman" w:eastAsia="Times New Roman" w:hAnsi="Times New Roman"/>
          <w:i/>
          <w:sz w:val="28"/>
          <w:szCs w:val="28"/>
        </w:rPr>
        <w:t xml:space="preserve"> 108</w:t>
      </w:r>
      <w:r w:rsidR="00F22B17">
        <w:rPr>
          <w:rFonts w:ascii="Times New Roman" w:eastAsia="Times New Roman" w:hAnsi="Times New Roman"/>
          <w:i/>
          <w:sz w:val="28"/>
          <w:szCs w:val="28"/>
        </w:rPr>
        <w:t>,</w:t>
      </w:r>
      <w:r w:rsidRPr="00195308">
        <w:rPr>
          <w:rFonts w:ascii="Times New Roman" w:eastAsia="Times New Roman" w:hAnsi="Times New Roman"/>
          <w:i/>
          <w:sz w:val="28"/>
          <w:szCs w:val="28"/>
        </w:rPr>
        <w:t xml:space="preserve"> или 5,3%, 2019 год </w:t>
      </w:r>
      <w:r>
        <w:rPr>
          <w:rFonts w:ascii="Times New Roman" w:eastAsia="Times New Roman" w:hAnsi="Times New Roman"/>
          <w:i/>
          <w:sz w:val="28"/>
          <w:szCs w:val="28"/>
        </w:rPr>
        <w:t>–</w:t>
      </w:r>
      <w:r w:rsidRPr="00195308">
        <w:rPr>
          <w:rFonts w:ascii="Times New Roman" w:eastAsia="Times New Roman" w:hAnsi="Times New Roman"/>
          <w:i/>
          <w:sz w:val="28"/>
          <w:szCs w:val="28"/>
        </w:rPr>
        <w:t xml:space="preserve"> 84</w:t>
      </w:r>
      <w:r w:rsidR="00F22B17">
        <w:rPr>
          <w:rFonts w:ascii="Times New Roman" w:eastAsia="Times New Roman" w:hAnsi="Times New Roman"/>
          <w:i/>
          <w:sz w:val="28"/>
          <w:szCs w:val="28"/>
        </w:rPr>
        <w:t>,</w:t>
      </w:r>
      <w:r w:rsidRPr="00195308">
        <w:rPr>
          <w:rFonts w:ascii="Times New Roman" w:eastAsia="Times New Roman" w:hAnsi="Times New Roman"/>
          <w:i/>
          <w:sz w:val="28"/>
          <w:szCs w:val="28"/>
        </w:rPr>
        <w:t xml:space="preserve"> или 3,3%, 2020 год </w:t>
      </w:r>
      <w:r>
        <w:rPr>
          <w:rFonts w:ascii="Times New Roman" w:eastAsia="Times New Roman" w:hAnsi="Times New Roman"/>
          <w:i/>
          <w:sz w:val="28"/>
          <w:szCs w:val="28"/>
        </w:rPr>
        <w:t>–</w:t>
      </w:r>
      <w:r w:rsidRPr="00195308">
        <w:rPr>
          <w:rFonts w:ascii="Times New Roman" w:eastAsia="Times New Roman" w:hAnsi="Times New Roman"/>
          <w:i/>
          <w:sz w:val="28"/>
          <w:szCs w:val="28"/>
        </w:rPr>
        <w:t xml:space="preserve"> 96</w:t>
      </w:r>
      <w:r w:rsidR="00F22B17">
        <w:rPr>
          <w:rFonts w:ascii="Times New Roman" w:eastAsia="Times New Roman" w:hAnsi="Times New Roman"/>
          <w:i/>
          <w:sz w:val="28"/>
          <w:szCs w:val="28"/>
        </w:rPr>
        <w:t>,</w:t>
      </w:r>
      <w:r w:rsidRPr="00195308">
        <w:rPr>
          <w:rFonts w:ascii="Times New Roman" w:eastAsia="Times New Roman" w:hAnsi="Times New Roman"/>
          <w:i/>
          <w:sz w:val="28"/>
          <w:szCs w:val="28"/>
        </w:rPr>
        <w:t xml:space="preserve"> или 3,6%</w:t>
      </w:r>
      <w:r w:rsidRPr="00195308">
        <w:rPr>
          <w:rFonts w:ascii="Times New Roman" w:eastAsia="Times New Roman" w:hAnsi="Times New Roman"/>
          <w:sz w:val="28"/>
          <w:szCs w:val="28"/>
        </w:rPr>
        <w:t>), из них 16</w:t>
      </w:r>
      <w:r w:rsidR="00750FC7">
        <w:rPr>
          <w:rFonts w:ascii="Times New Roman" w:eastAsia="Times New Roman" w:hAnsi="Times New Roman"/>
          <w:sz w:val="28"/>
          <w:szCs w:val="28"/>
        </w:rPr>
        <w:t xml:space="preserve"> </w:t>
      </w:r>
      <w:r>
        <w:rPr>
          <w:rFonts w:ascii="Times New Roman" w:eastAsia="Times New Roman" w:hAnsi="Times New Roman"/>
          <w:i/>
          <w:sz w:val="28"/>
          <w:szCs w:val="28"/>
        </w:rPr>
        <w:t>–</w:t>
      </w:r>
      <w:r w:rsidR="00750FC7">
        <w:rPr>
          <w:rFonts w:ascii="Times New Roman" w:eastAsia="Times New Roman" w:hAnsi="Times New Roman"/>
          <w:i/>
          <w:sz w:val="28"/>
          <w:szCs w:val="28"/>
        </w:rPr>
        <w:t xml:space="preserve"> </w:t>
      </w:r>
      <w:r w:rsidRPr="00195308">
        <w:rPr>
          <w:rFonts w:ascii="Times New Roman" w:eastAsia="Times New Roman" w:hAnsi="Times New Roman"/>
          <w:sz w:val="28"/>
          <w:szCs w:val="28"/>
        </w:rPr>
        <w:t xml:space="preserve">об уклонении от уплаты алиментов, 62 </w:t>
      </w:r>
      <w:r>
        <w:rPr>
          <w:rFonts w:ascii="Times New Roman" w:eastAsia="Times New Roman" w:hAnsi="Times New Roman"/>
          <w:i/>
          <w:sz w:val="28"/>
          <w:szCs w:val="28"/>
        </w:rPr>
        <w:t>–</w:t>
      </w:r>
      <w:r w:rsidRPr="00195308">
        <w:rPr>
          <w:rFonts w:ascii="Times New Roman" w:eastAsia="Times New Roman" w:hAnsi="Times New Roman"/>
          <w:sz w:val="28"/>
          <w:szCs w:val="28"/>
        </w:rPr>
        <w:t xml:space="preserve"> о бездействии службы судебных приставов и 18 </w:t>
      </w:r>
      <w:r>
        <w:rPr>
          <w:rFonts w:ascii="Times New Roman" w:eastAsia="Times New Roman" w:hAnsi="Times New Roman"/>
          <w:i/>
          <w:sz w:val="28"/>
          <w:szCs w:val="28"/>
        </w:rPr>
        <w:t>–</w:t>
      </w:r>
      <w:r w:rsidRPr="00195308">
        <w:rPr>
          <w:rFonts w:ascii="Times New Roman" w:eastAsia="Times New Roman" w:hAnsi="Times New Roman"/>
          <w:sz w:val="28"/>
          <w:szCs w:val="28"/>
        </w:rPr>
        <w:t xml:space="preserve"> по иным вопросам, связанным с алиментами и деятельностью службы судебных приставов.</w:t>
      </w:r>
    </w:p>
    <w:p w:rsidR="00F2011D" w:rsidRDefault="00F2011D" w:rsidP="00EA0220">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imes New Roman" w:hAnsi="Times New Roman"/>
          <w:sz w:val="28"/>
          <w:szCs w:val="28"/>
        </w:rPr>
        <w:t xml:space="preserve">К сожалению, проблема несвоевременной выплаты или невыплаты алиментов продолжает оставаться актуальной и обусловлена бездействием не только самих должников, обязанных в силу закона или решения суда уплачивать </w:t>
      </w:r>
      <w:r>
        <w:rPr>
          <w:rFonts w:ascii="Times New Roman" w:eastAsia="Times New Roman" w:hAnsi="Times New Roman"/>
          <w:sz w:val="28"/>
          <w:szCs w:val="28"/>
        </w:rPr>
        <w:lastRenderedPageBreak/>
        <w:t>алименты, но и в ряде случаев судебных приставов-исполнителей</w:t>
      </w:r>
      <w:r>
        <w:rPr>
          <w:rFonts w:ascii="Times New Roman" w:hAnsi="Times New Roman"/>
          <w:sz w:val="28"/>
          <w:szCs w:val="28"/>
        </w:rPr>
        <w:t>, иных должностных лиц, что</w:t>
      </w:r>
      <w:r w:rsidR="002104EA">
        <w:rPr>
          <w:rFonts w:ascii="Times New Roman" w:hAnsi="Times New Roman"/>
          <w:sz w:val="28"/>
          <w:szCs w:val="28"/>
        </w:rPr>
        <w:t>,</w:t>
      </w:r>
      <w:r>
        <w:rPr>
          <w:rFonts w:ascii="Times New Roman" w:hAnsi="Times New Roman"/>
          <w:sz w:val="28"/>
          <w:szCs w:val="28"/>
        </w:rPr>
        <w:t xml:space="preserve"> в свою очередь</w:t>
      </w:r>
      <w:r w:rsidR="002104EA">
        <w:rPr>
          <w:rFonts w:ascii="Times New Roman" w:hAnsi="Times New Roman"/>
          <w:sz w:val="28"/>
          <w:szCs w:val="28"/>
        </w:rPr>
        <w:t>,</w:t>
      </w:r>
      <w:r>
        <w:rPr>
          <w:rFonts w:ascii="Times New Roman" w:hAnsi="Times New Roman"/>
          <w:sz w:val="28"/>
          <w:szCs w:val="28"/>
        </w:rPr>
        <w:t xml:space="preserve"> также приводит к грубым нарушениям прав несовершеннолетних.</w:t>
      </w:r>
    </w:p>
    <w:p w:rsidR="00F2011D" w:rsidRDefault="00F2011D" w:rsidP="00EA0220">
      <w:pPr>
        <w:autoSpaceDE w:val="0"/>
        <w:autoSpaceDN w:val="0"/>
        <w:adjustRightInd w:val="0"/>
        <w:spacing w:after="0" w:line="276" w:lineRule="auto"/>
        <w:ind w:firstLine="709"/>
        <w:jc w:val="both"/>
        <w:rPr>
          <w:rFonts w:ascii="Times New Roman" w:eastAsia="Times New Roman" w:hAnsi="Times New Roman"/>
          <w:sz w:val="28"/>
          <w:szCs w:val="28"/>
        </w:rPr>
      </w:pPr>
      <w:r>
        <w:rPr>
          <w:rFonts w:ascii="Times New Roman" w:hAnsi="Times New Roman"/>
          <w:sz w:val="28"/>
          <w:szCs w:val="28"/>
        </w:rPr>
        <w:t>Особое внимание Уполномоченным уделяется соблюдению имущественных прав несовершеннолетних, оставшихся без попечения родителей.</w:t>
      </w:r>
    </w:p>
    <w:p w:rsidR="00F2011D" w:rsidRDefault="00F2011D" w:rsidP="00EA0220">
      <w:pPr>
        <w:pStyle w:val="ConsPlusNormal"/>
        <w:spacing w:line="276" w:lineRule="auto"/>
        <w:ind w:firstLine="709"/>
        <w:contextualSpacing/>
        <w:jc w:val="both"/>
        <w:rPr>
          <w:rFonts w:eastAsia="Times New Roman"/>
          <w:szCs w:val="20"/>
          <w:lang w:eastAsia="ar-SA"/>
        </w:rPr>
      </w:pPr>
      <w:r>
        <w:rPr>
          <w:lang w:eastAsia="ar-SA"/>
        </w:rPr>
        <w:t>Так, на контроле Уполномоченного находился вопрос о нарушении имущественных прав опекаемого со стороны бывшего опекуна, получающего алиментные платежи, причитающиеся ребенку, несмотря на то что от обязанностей опекуна он был отстранен с 2018 года. Установлено, что мать несовершеннолетнего в 2015 году районным судом Республики Бурятия была лишена родительских прав, с нее были взысканы алименты. Постановлением администрации Октябрьского района г. Улан-Удэ Республики Буряти</w:t>
      </w:r>
      <w:r w:rsidR="009D4C04">
        <w:rPr>
          <w:lang w:eastAsia="ar-SA"/>
        </w:rPr>
        <w:t>я</w:t>
      </w:r>
      <w:r>
        <w:rPr>
          <w:lang w:eastAsia="ar-SA"/>
        </w:rPr>
        <w:t xml:space="preserve"> опекуном несовершеннолетнего на воз</w:t>
      </w:r>
      <w:r w:rsidR="00804376">
        <w:rPr>
          <w:lang w:eastAsia="ar-SA"/>
        </w:rPr>
        <w:t>мездной основе назначена гр. Т.</w:t>
      </w:r>
    </w:p>
    <w:p w:rsidR="00F2011D" w:rsidRDefault="00F2011D" w:rsidP="00EA0220">
      <w:pPr>
        <w:pStyle w:val="ConsPlusNormal"/>
        <w:spacing w:line="276" w:lineRule="auto"/>
        <w:ind w:firstLine="709"/>
        <w:contextualSpacing/>
        <w:jc w:val="both"/>
        <w:rPr>
          <w:lang w:eastAsia="ar-SA"/>
        </w:rPr>
      </w:pPr>
      <w:r>
        <w:rPr>
          <w:lang w:eastAsia="ar-SA"/>
        </w:rPr>
        <w:t>В дальнейшем несовершеннолетний был снят с учета в территориальном органе опеки и попечительства Республики Бурятия в связи с переездом опекуна на территорию Краснодарского края</w:t>
      </w:r>
      <w:r w:rsidR="009D4C04">
        <w:t>,</w:t>
      </w:r>
      <w:r>
        <w:rPr>
          <w:lang w:eastAsia="ar-SA"/>
        </w:rPr>
        <w:t xml:space="preserve"> в Тимашевский район. Администрацией муниципального образования Тимашевский район с гр. Т. был заключен договор о создании приемной семьи и передаче на воспитание несовершеннолетнего.</w:t>
      </w:r>
    </w:p>
    <w:p w:rsidR="00F2011D" w:rsidRDefault="00F2011D" w:rsidP="00EA0220">
      <w:pPr>
        <w:pStyle w:val="ConsPlusNormal"/>
        <w:spacing w:line="276" w:lineRule="auto"/>
        <w:ind w:firstLine="709"/>
        <w:contextualSpacing/>
        <w:jc w:val="both"/>
        <w:rPr>
          <w:lang w:eastAsia="ar-SA"/>
        </w:rPr>
      </w:pPr>
      <w:r>
        <w:rPr>
          <w:lang w:eastAsia="ar-SA"/>
        </w:rPr>
        <w:t>Ввиду ненадлежащего исполнения возложенных обязанностей</w:t>
      </w:r>
      <w:r>
        <w:t xml:space="preserve"> постановлением администрации муниципального образования Тимашевский район гр. Т. была отстранена от выполнения обязанностей опекуна в отношении несовершеннолетнего И., последний передан под опеку гр. М., проживающего(щей) в </w:t>
      </w:r>
      <w:r w:rsidR="00A253B4">
        <w:t xml:space="preserve">              </w:t>
      </w:r>
      <w:r>
        <w:t>г. Краснодаре. Именно новый опекун обратился в адрес Уполномоченного с просьбой оказать содействие в защите имущественных прав несовершеннолетнего, так как стало известно, что взыскиваемые алименты продолжают поступать гр.</w:t>
      </w:r>
      <w:r w:rsidR="00E1614C">
        <w:t xml:space="preserve"> </w:t>
      </w:r>
      <w:r>
        <w:t>Т.</w:t>
      </w:r>
      <w:r>
        <w:rPr>
          <w:lang w:eastAsia="ar-SA"/>
        </w:rPr>
        <w:t xml:space="preserve"> Для проведения проверки указанных доводов Уполномоченный обратился в прокуратуру Краснодарского края.</w:t>
      </w:r>
    </w:p>
    <w:p w:rsidR="00F2011D" w:rsidRDefault="00F2011D" w:rsidP="00EA0220">
      <w:pPr>
        <w:pStyle w:val="ConsPlusNormal"/>
        <w:spacing w:line="276" w:lineRule="auto"/>
        <w:ind w:firstLine="709"/>
        <w:contextualSpacing/>
        <w:jc w:val="both"/>
        <w:rPr>
          <w:lang w:eastAsia="ar-SA"/>
        </w:rPr>
      </w:pPr>
      <w:r>
        <w:rPr>
          <w:lang w:eastAsia="ar-SA"/>
        </w:rPr>
        <w:t>Прокурорской проверкой установлено, что органами опеки и попечительства Тимашевского района и г</w:t>
      </w:r>
      <w:r w:rsidR="00117E1E">
        <w:rPr>
          <w:lang w:eastAsia="ar-SA"/>
        </w:rPr>
        <w:t>.</w:t>
      </w:r>
      <w:r>
        <w:rPr>
          <w:lang w:eastAsia="ar-SA"/>
        </w:rPr>
        <w:t xml:space="preserve"> Краснодара не принято надлежащих мер по контролю за имуществом опекаемого ребенка, что выразилось в непринятии мер к ограничению доступа бывшего опекуна к номинальному банковскому счету несовершеннолетнего и послужило основанием для внесения органами прокуратуры представлений в адрес руководителей соответствующих органов опеки и попечительства.</w:t>
      </w:r>
    </w:p>
    <w:p w:rsidR="00F2011D" w:rsidRDefault="00F2011D" w:rsidP="00EA0220">
      <w:pPr>
        <w:pStyle w:val="ConsPlusNormal"/>
        <w:spacing w:line="276" w:lineRule="auto"/>
        <w:ind w:firstLine="709"/>
        <w:contextualSpacing/>
        <w:jc w:val="both"/>
        <w:rPr>
          <w:lang w:eastAsia="ar-SA"/>
        </w:rPr>
      </w:pPr>
      <w:r>
        <w:rPr>
          <w:lang w:eastAsia="ar-SA"/>
        </w:rPr>
        <w:t>Кроме того, судебным приставом</w:t>
      </w:r>
      <w:r w:rsidR="00310C2A">
        <w:rPr>
          <w:lang w:eastAsia="ar-SA"/>
        </w:rPr>
        <w:t>-</w:t>
      </w:r>
      <w:r>
        <w:rPr>
          <w:lang w:eastAsia="ar-SA"/>
        </w:rPr>
        <w:t>исполнителем ГУФССП России по Краснодарскому краю возбуждено исполнительное производство об обязании гр. Т. предоставить в орган опеки и попечительства финансовые отчеты о хранении и использовании имущества всех несовершеннолетних опекаемых, в том числе несовершеннолетнего И.</w:t>
      </w:r>
    </w:p>
    <w:p w:rsidR="00F2011D" w:rsidRDefault="00F2011D" w:rsidP="00EA0220">
      <w:pPr>
        <w:pStyle w:val="ConsPlusNormal"/>
        <w:spacing w:line="276" w:lineRule="auto"/>
        <w:ind w:firstLine="709"/>
        <w:contextualSpacing/>
        <w:jc w:val="both"/>
        <w:rPr>
          <w:lang w:eastAsia="ar-SA"/>
        </w:rPr>
      </w:pPr>
      <w:r>
        <w:rPr>
          <w:lang w:eastAsia="ar-SA"/>
        </w:rPr>
        <w:lastRenderedPageBreak/>
        <w:t xml:space="preserve">Непринятие комплекса мер принудительного исполнения районной службой судебных приставов послужило </w:t>
      </w:r>
      <w:r w:rsidR="00C91589">
        <w:rPr>
          <w:lang w:eastAsia="ar-SA"/>
        </w:rPr>
        <w:t>о</w:t>
      </w:r>
      <w:r>
        <w:rPr>
          <w:lang w:eastAsia="ar-SA"/>
        </w:rPr>
        <w:t>снованием для направления органами прокуратуры представления в адрес руководителя ГУФССП России по Краснодарскому краю. Кроме того, по вопросу о неправомерном снятии гр. Т. денежных средств с номинального счета несовершеннолетнего в отделе полиции УМ</w:t>
      </w:r>
      <w:r w:rsidR="00BC59E4">
        <w:rPr>
          <w:lang w:eastAsia="ar-SA"/>
        </w:rPr>
        <w:t>В</w:t>
      </w:r>
      <w:r>
        <w:rPr>
          <w:lang w:eastAsia="ar-SA"/>
        </w:rPr>
        <w:t>Д России проводится процессуальная проверка.</w:t>
      </w:r>
    </w:p>
    <w:p w:rsidR="00F2011D" w:rsidRDefault="00F2011D" w:rsidP="00EA0220">
      <w:pPr>
        <w:pStyle w:val="ConsPlusNormal"/>
        <w:spacing w:line="276" w:lineRule="auto"/>
        <w:ind w:firstLine="709"/>
        <w:contextualSpacing/>
        <w:jc w:val="both"/>
        <w:rPr>
          <w:lang w:eastAsia="ru-RU"/>
        </w:rPr>
      </w:pPr>
      <w:r>
        <w:rPr>
          <w:lang w:eastAsia="ar-SA"/>
        </w:rPr>
        <w:t>Таким образом</w:t>
      </w:r>
      <w:r w:rsidR="00BE6C38">
        <w:t>,</w:t>
      </w:r>
      <w:r>
        <w:rPr>
          <w:lang w:eastAsia="ar-SA"/>
        </w:rPr>
        <w:t xml:space="preserve"> Уполномоченный считает, что </w:t>
      </w:r>
      <w:r w:rsidR="00AC7264" w:rsidRPr="00233AB6">
        <w:rPr>
          <w:lang w:eastAsia="ar-SA"/>
        </w:rPr>
        <w:t>руководителям органов опеки и попечительства</w:t>
      </w:r>
      <w:r w:rsidRPr="00233AB6">
        <w:rPr>
          <w:color w:val="FF0000"/>
          <w:lang w:eastAsia="ar-SA"/>
        </w:rPr>
        <w:t xml:space="preserve"> </w:t>
      </w:r>
      <w:r w:rsidRPr="00233AB6">
        <w:rPr>
          <w:lang w:eastAsia="ar-SA"/>
        </w:rPr>
        <w:t xml:space="preserve">необходимо усилить </w:t>
      </w:r>
      <w:r w:rsidRPr="00233AB6">
        <w:t xml:space="preserve">контроль </w:t>
      </w:r>
      <w:r w:rsidR="007B548C" w:rsidRPr="00233AB6">
        <w:t>за</w:t>
      </w:r>
      <w:r w:rsidRPr="00233AB6">
        <w:t xml:space="preserve"> соблюдени</w:t>
      </w:r>
      <w:r w:rsidR="007B548C" w:rsidRPr="00233AB6">
        <w:t>ем</w:t>
      </w:r>
      <w:r w:rsidRPr="00233AB6">
        <w:t xml:space="preserve"> прав и законных интересов детей, находящихся под опекой, а также</w:t>
      </w:r>
      <w:r>
        <w:t xml:space="preserve"> за деятельностью опекунов при распоряжении имуществом подопечных, в том числе при взыскании алиментов в пользу опекаемого.</w:t>
      </w:r>
    </w:p>
    <w:p w:rsidR="00F2011D" w:rsidRDefault="00F2011D" w:rsidP="00EA0220">
      <w:pPr>
        <w:spacing w:after="0" w:line="276" w:lineRule="auto"/>
        <w:ind w:firstLine="709"/>
        <w:jc w:val="both"/>
        <w:rPr>
          <w:rFonts w:ascii="Times New Roman" w:hAnsi="Times New Roman"/>
          <w:sz w:val="28"/>
          <w:szCs w:val="28"/>
        </w:rPr>
      </w:pPr>
      <w:r>
        <w:rPr>
          <w:rFonts w:ascii="Times New Roman" w:eastAsia="Times New Roman" w:hAnsi="Times New Roman"/>
          <w:sz w:val="28"/>
          <w:szCs w:val="28"/>
        </w:rPr>
        <w:t>Также не остаются без внимания Уполномоченного и иные обращения граждан, связанные с алиментными платежами и деятельностью службы судебных приставов (</w:t>
      </w:r>
      <w:r w:rsidRPr="00B5147C">
        <w:rPr>
          <w:rFonts w:ascii="Times New Roman" w:eastAsia="Times New Roman" w:hAnsi="Times New Roman"/>
          <w:i/>
          <w:sz w:val="28"/>
          <w:szCs w:val="28"/>
        </w:rPr>
        <w:t xml:space="preserve">о принудительном исполнении судебного решения, о взыскании в судебном порядке алиментов, о взыскании образовавшейся задолженности по алиментам, об обжаловании постановлений </w:t>
      </w:r>
      <w:r w:rsidR="00B5147C" w:rsidRPr="00B5147C">
        <w:rPr>
          <w:rFonts w:ascii="Times New Roman" w:eastAsia="Times New Roman" w:hAnsi="Times New Roman"/>
          <w:i/>
          <w:sz w:val="28"/>
          <w:szCs w:val="28"/>
        </w:rPr>
        <w:t xml:space="preserve">о </w:t>
      </w:r>
      <w:r w:rsidRPr="00B5147C">
        <w:rPr>
          <w:rFonts w:ascii="Times New Roman" w:eastAsia="Times New Roman" w:hAnsi="Times New Roman"/>
          <w:i/>
          <w:sz w:val="28"/>
          <w:szCs w:val="28"/>
        </w:rPr>
        <w:t>действи</w:t>
      </w:r>
      <w:r w:rsidR="00B5147C" w:rsidRPr="00B5147C">
        <w:rPr>
          <w:rFonts w:ascii="Times New Roman" w:eastAsia="Times New Roman" w:hAnsi="Times New Roman"/>
          <w:i/>
          <w:sz w:val="28"/>
          <w:szCs w:val="28"/>
        </w:rPr>
        <w:t>ях</w:t>
      </w:r>
      <w:r w:rsidRPr="00B5147C">
        <w:rPr>
          <w:rFonts w:ascii="Times New Roman" w:eastAsia="Times New Roman" w:hAnsi="Times New Roman"/>
          <w:i/>
          <w:sz w:val="28"/>
          <w:szCs w:val="28"/>
        </w:rPr>
        <w:t xml:space="preserve"> (бездействи</w:t>
      </w:r>
      <w:r w:rsidR="00B5147C" w:rsidRPr="00B5147C">
        <w:rPr>
          <w:rFonts w:ascii="Times New Roman" w:eastAsia="Times New Roman" w:hAnsi="Times New Roman"/>
          <w:i/>
          <w:sz w:val="28"/>
          <w:szCs w:val="28"/>
        </w:rPr>
        <w:t>и</w:t>
      </w:r>
      <w:r w:rsidRPr="00B5147C">
        <w:rPr>
          <w:rFonts w:ascii="Times New Roman" w:eastAsia="Times New Roman" w:hAnsi="Times New Roman"/>
          <w:i/>
          <w:sz w:val="28"/>
          <w:szCs w:val="28"/>
        </w:rPr>
        <w:t>) службы судебных приставов и т.д.</w:t>
      </w:r>
      <w:r w:rsidRPr="00B5147C">
        <w:rPr>
          <w:rFonts w:ascii="Times New Roman" w:eastAsia="Times New Roman" w:hAnsi="Times New Roman"/>
          <w:sz w:val="28"/>
          <w:szCs w:val="28"/>
        </w:rPr>
        <w:t>). Уполномоченный, действуя в пределах установленной</w:t>
      </w:r>
      <w:r>
        <w:rPr>
          <w:rFonts w:ascii="Times New Roman" w:eastAsia="Times New Roman" w:hAnsi="Times New Roman"/>
          <w:sz w:val="28"/>
          <w:szCs w:val="28"/>
        </w:rPr>
        <w:t xml:space="preserve"> законом компетенции, </w:t>
      </w:r>
      <w:r>
        <w:rPr>
          <w:rFonts w:ascii="Times New Roman" w:hAnsi="Times New Roman"/>
          <w:sz w:val="28"/>
          <w:szCs w:val="28"/>
        </w:rPr>
        <w:t>для выяснения причин невыплаты, задержки или частичной выплаты алиментов, а также проверки соблюдения службой судебных приставов норм действующего законодательства Российской Федерации об исполнительном производстве в 2020 году направлял письма в органы прокуратуры с просьбой провести соответствующие проверки.</w:t>
      </w:r>
    </w:p>
    <w:p w:rsidR="00F2011D" w:rsidRPr="00E13A66" w:rsidRDefault="00F2011D" w:rsidP="00EA0220">
      <w:pPr>
        <w:pStyle w:val="a7"/>
        <w:spacing w:before="0" w:beforeAutospacing="0" w:after="0" w:afterAutospacing="0" w:line="276" w:lineRule="auto"/>
        <w:ind w:firstLine="709"/>
        <w:jc w:val="both"/>
        <w:rPr>
          <w:sz w:val="28"/>
          <w:szCs w:val="28"/>
        </w:rPr>
      </w:pPr>
      <w:r>
        <w:rPr>
          <w:sz w:val="28"/>
          <w:szCs w:val="28"/>
        </w:rPr>
        <w:t xml:space="preserve">По результатам проведенных прокуратурой проверок в отдельных случаях были выявлены нарушения законодательства Российской Федерации об исполнительном производстве в деятельности отделов служб судебных приставов </w:t>
      </w:r>
      <w:r w:rsidR="00666D98">
        <w:rPr>
          <w:sz w:val="28"/>
          <w:szCs w:val="28"/>
        </w:rPr>
        <w:t xml:space="preserve">         </w:t>
      </w:r>
      <w:r w:rsidRPr="00E13A66">
        <w:rPr>
          <w:sz w:val="28"/>
          <w:szCs w:val="28"/>
        </w:rPr>
        <w:t>г. Краснодара, г.</w:t>
      </w:r>
      <w:r w:rsidR="00EF7A4F" w:rsidRPr="00E13A66">
        <w:rPr>
          <w:sz w:val="28"/>
          <w:szCs w:val="28"/>
        </w:rPr>
        <w:t>-к.</w:t>
      </w:r>
      <w:r w:rsidRPr="00E13A66">
        <w:rPr>
          <w:sz w:val="28"/>
          <w:szCs w:val="28"/>
        </w:rPr>
        <w:t xml:space="preserve"> Сочи, г. Новороссийска, Кореновского, Северского, Кавказского и Крымского районов и внесены представления об их устранении в адрес руководителя ГУФССП России по Краснодарскому краю.</w:t>
      </w:r>
    </w:p>
    <w:p w:rsidR="00F2011D" w:rsidRPr="00E13A66" w:rsidRDefault="00F2011D" w:rsidP="00EA0220">
      <w:pPr>
        <w:pStyle w:val="a7"/>
        <w:spacing w:before="0" w:beforeAutospacing="0" w:after="0" w:afterAutospacing="0" w:line="276" w:lineRule="auto"/>
        <w:ind w:firstLine="709"/>
        <w:jc w:val="both"/>
        <w:rPr>
          <w:color w:val="000000"/>
          <w:sz w:val="28"/>
          <w:szCs w:val="28"/>
        </w:rPr>
      </w:pPr>
      <w:r w:rsidRPr="00E13A66">
        <w:rPr>
          <w:sz w:val="28"/>
          <w:szCs w:val="28"/>
        </w:rPr>
        <w:t xml:space="preserve">Так, </w:t>
      </w:r>
      <w:r w:rsidRPr="00E13A66">
        <w:rPr>
          <w:color w:val="000000"/>
          <w:sz w:val="28"/>
          <w:szCs w:val="28"/>
        </w:rPr>
        <w:t xml:space="preserve">в адрес Уполномоченного обратилась жительница Тимашевского района гр. Ч. о невыплате алиментов на содержание несовершеннолетнего ребенка и несогласии с действиями Кореновского РОСП ГУФССП России по Краснодарскому краю. По мнению заявителя, невыплата алиментов обусловлена бездействием районного отдела службы судебных приставов. С просьбой о проведении проверки по данному факту и для выяснения причин невыплаты алиментов Уполномоченный обратился в адрес районного прокурора. По результатам проверки были выявлены нарушения, выразившиеся в ненадлежащем осуществлении исполнительных действий. Выявленные нарушения включены в проект представления руководителю ГУФССП России по Краснодарскому краю. Кроме </w:t>
      </w:r>
      <w:r w:rsidRPr="00E13A66">
        <w:rPr>
          <w:color w:val="000000"/>
          <w:sz w:val="28"/>
          <w:szCs w:val="28"/>
        </w:rPr>
        <w:lastRenderedPageBreak/>
        <w:t xml:space="preserve">этого на основании п. 1 ст. 5.35.1 КоАП </w:t>
      </w:r>
      <w:r w:rsidR="00A442A0">
        <w:rPr>
          <w:sz w:val="28"/>
          <w:szCs w:val="28"/>
        </w:rPr>
        <w:t>РФ</w:t>
      </w:r>
      <w:r w:rsidRPr="00E13A66">
        <w:rPr>
          <w:color w:val="000000"/>
          <w:sz w:val="28"/>
          <w:szCs w:val="28"/>
        </w:rPr>
        <w:t xml:space="preserve"> должник привлечен к административной ответственности, а также проинформирован о том, что в случае повто</w:t>
      </w:r>
      <w:r w:rsidR="00E822E5">
        <w:rPr>
          <w:color w:val="000000"/>
          <w:sz w:val="28"/>
          <w:szCs w:val="28"/>
        </w:rPr>
        <w:t>рного неисполнения решения суда</w:t>
      </w:r>
      <w:r w:rsidRPr="00E13A66">
        <w:rPr>
          <w:color w:val="000000"/>
          <w:sz w:val="28"/>
          <w:szCs w:val="28"/>
        </w:rPr>
        <w:t xml:space="preserve"> он будет подвергнут уголовной ответственности по ч. 1 ст. 157 УК </w:t>
      </w:r>
      <w:r w:rsidR="00FC0D3C" w:rsidRPr="00E13A66">
        <w:rPr>
          <w:sz w:val="28"/>
          <w:szCs w:val="28"/>
        </w:rPr>
        <w:t>Российской Федерации</w:t>
      </w:r>
      <w:r w:rsidRPr="00E13A66">
        <w:rPr>
          <w:color w:val="000000"/>
          <w:sz w:val="28"/>
          <w:szCs w:val="28"/>
        </w:rPr>
        <w:t>.</w:t>
      </w:r>
    </w:p>
    <w:p w:rsidR="00F2011D" w:rsidRPr="00E13A66" w:rsidRDefault="00F2011D" w:rsidP="00EA0220">
      <w:pPr>
        <w:pStyle w:val="a7"/>
        <w:spacing w:before="0" w:beforeAutospacing="0" w:after="0" w:afterAutospacing="0" w:line="276" w:lineRule="auto"/>
        <w:ind w:firstLine="709"/>
        <w:jc w:val="both"/>
        <w:rPr>
          <w:color w:val="000000"/>
          <w:sz w:val="28"/>
          <w:szCs w:val="28"/>
        </w:rPr>
      </w:pPr>
      <w:r w:rsidRPr="00E13A66">
        <w:rPr>
          <w:color w:val="000000"/>
          <w:sz w:val="28"/>
          <w:szCs w:val="28"/>
        </w:rPr>
        <w:t xml:space="preserve">С аналогичным обращением к Уполномоченному обратилась жительница Свердловской области </w:t>
      </w:r>
      <w:r w:rsidRPr="00E13A66">
        <w:rPr>
          <w:sz w:val="28"/>
          <w:szCs w:val="28"/>
        </w:rPr>
        <w:t xml:space="preserve">гр. Б. </w:t>
      </w:r>
      <w:r w:rsidRPr="00E13A66">
        <w:rPr>
          <w:color w:val="000000"/>
          <w:sz w:val="28"/>
          <w:szCs w:val="28"/>
        </w:rPr>
        <w:t xml:space="preserve">об оказании помощи в защите прав ее несовершеннолетнего сына на получение алиментов от отца, проживающего в Краснодарском крае. После обращения Уполномоченного к прокурору доводы заявителя о бездействии службы судебных приставов подтвердились, в связи с чем </w:t>
      </w:r>
      <w:r w:rsidRPr="00E13A66">
        <w:rPr>
          <w:sz w:val="28"/>
          <w:szCs w:val="28"/>
        </w:rPr>
        <w:t>прокурором Карасунского административного округа г</w:t>
      </w:r>
      <w:r w:rsidR="00117E1E" w:rsidRPr="00E13A66">
        <w:rPr>
          <w:sz w:val="28"/>
          <w:szCs w:val="28"/>
        </w:rPr>
        <w:t xml:space="preserve">. </w:t>
      </w:r>
      <w:r w:rsidRPr="00E13A66">
        <w:rPr>
          <w:sz w:val="28"/>
          <w:szCs w:val="28"/>
        </w:rPr>
        <w:t>Краснодара</w:t>
      </w:r>
      <w:r w:rsidRPr="00E13A66">
        <w:rPr>
          <w:color w:val="FF0000"/>
          <w:sz w:val="28"/>
          <w:szCs w:val="28"/>
        </w:rPr>
        <w:t xml:space="preserve"> </w:t>
      </w:r>
      <w:r w:rsidRPr="00E13A66">
        <w:rPr>
          <w:color w:val="000000"/>
          <w:sz w:val="28"/>
          <w:szCs w:val="28"/>
        </w:rPr>
        <w:t xml:space="preserve">в адрес руководителя </w:t>
      </w:r>
      <w:r w:rsidRPr="00E13A66">
        <w:rPr>
          <w:sz w:val="28"/>
          <w:lang w:eastAsia="ar-SA"/>
        </w:rPr>
        <w:t>ГУФССП</w:t>
      </w:r>
      <w:r w:rsidRPr="00E13A66">
        <w:rPr>
          <w:color w:val="000000"/>
          <w:sz w:val="28"/>
          <w:szCs w:val="28"/>
        </w:rPr>
        <w:t xml:space="preserve"> России по Краснодарскому краю было вынесено представление об устранении нарушений.</w:t>
      </w:r>
    </w:p>
    <w:p w:rsidR="00F2011D" w:rsidRPr="00E13A66" w:rsidRDefault="00F2011D" w:rsidP="00EA0220">
      <w:pPr>
        <w:pStyle w:val="a7"/>
        <w:spacing w:before="0" w:beforeAutospacing="0" w:after="0" w:afterAutospacing="0" w:line="276" w:lineRule="auto"/>
        <w:ind w:firstLine="709"/>
        <w:jc w:val="both"/>
        <w:rPr>
          <w:sz w:val="28"/>
          <w:szCs w:val="28"/>
          <w:shd w:val="clear" w:color="auto" w:fill="FFFFFF"/>
        </w:rPr>
      </w:pPr>
      <w:r w:rsidRPr="00E13A66">
        <w:rPr>
          <w:sz w:val="28"/>
          <w:szCs w:val="28"/>
          <w:shd w:val="clear" w:color="auto" w:fill="FFFFFF"/>
        </w:rPr>
        <w:t xml:space="preserve">Гр. </w:t>
      </w:r>
      <w:r w:rsidRPr="00E13A66">
        <w:rPr>
          <w:sz w:val="28"/>
          <w:szCs w:val="28"/>
        </w:rPr>
        <w:t xml:space="preserve">В., проживающая в г. Краснодаре, </w:t>
      </w:r>
      <w:r w:rsidRPr="00E13A66">
        <w:rPr>
          <w:color w:val="000000"/>
          <w:sz w:val="28"/>
          <w:szCs w:val="28"/>
        </w:rPr>
        <w:t>о</w:t>
      </w:r>
      <w:r w:rsidRPr="00E13A66">
        <w:rPr>
          <w:sz w:val="28"/>
          <w:szCs w:val="28"/>
          <w:shd w:val="clear" w:color="auto" w:fill="FFFFFF"/>
        </w:rPr>
        <w:t xml:space="preserve">братилась за помощью </w:t>
      </w:r>
      <w:r w:rsidR="00B12392">
        <w:rPr>
          <w:sz w:val="28"/>
          <w:szCs w:val="28"/>
          <w:shd w:val="clear" w:color="auto" w:fill="FFFFFF"/>
        </w:rPr>
        <w:t>в</w:t>
      </w:r>
      <w:r w:rsidRPr="00E13A66">
        <w:rPr>
          <w:sz w:val="28"/>
          <w:szCs w:val="28"/>
          <w:shd w:val="clear" w:color="auto" w:fill="FFFFFF"/>
        </w:rPr>
        <w:t xml:space="preserve"> защите прав ее несовершеннолетних детей на получение алиментов от отца, проживающего в г</w:t>
      </w:r>
      <w:r w:rsidR="00117E1E" w:rsidRPr="00E13A66">
        <w:rPr>
          <w:sz w:val="28"/>
          <w:szCs w:val="28"/>
          <w:shd w:val="clear" w:color="auto" w:fill="FFFFFF"/>
        </w:rPr>
        <w:t>.</w:t>
      </w:r>
      <w:r w:rsidR="00666D98" w:rsidRPr="00E13A66">
        <w:rPr>
          <w:sz w:val="28"/>
          <w:szCs w:val="28"/>
          <w:shd w:val="clear" w:color="auto" w:fill="FFFFFF"/>
        </w:rPr>
        <w:t>-к.</w:t>
      </w:r>
      <w:r w:rsidRPr="00E13A66">
        <w:rPr>
          <w:sz w:val="28"/>
          <w:szCs w:val="28"/>
          <w:shd w:val="clear" w:color="auto" w:fill="FFFFFF"/>
        </w:rPr>
        <w:t xml:space="preserve"> Сочи. После обращения Уполномоченного в адрес районного прокурора с просьбой о проведении проверки доводы заявителя о бездействии службы судебных приставов подтвердились, в связи с чем прокурором г</w:t>
      </w:r>
      <w:r w:rsidR="00117E1E" w:rsidRPr="00E13A66">
        <w:rPr>
          <w:sz w:val="28"/>
          <w:szCs w:val="28"/>
          <w:shd w:val="clear" w:color="auto" w:fill="FFFFFF"/>
        </w:rPr>
        <w:t>.</w:t>
      </w:r>
      <w:r w:rsidRPr="00E13A66">
        <w:rPr>
          <w:sz w:val="28"/>
          <w:szCs w:val="28"/>
          <w:shd w:val="clear" w:color="auto" w:fill="FFFFFF"/>
        </w:rPr>
        <w:t>-к</w:t>
      </w:r>
      <w:r w:rsidR="00117E1E" w:rsidRPr="00E13A66">
        <w:rPr>
          <w:sz w:val="28"/>
          <w:szCs w:val="28"/>
          <w:shd w:val="clear" w:color="auto" w:fill="FFFFFF"/>
        </w:rPr>
        <w:t>.</w:t>
      </w:r>
      <w:r w:rsidR="003C4C5C" w:rsidRPr="00E13A66">
        <w:rPr>
          <w:sz w:val="28"/>
          <w:szCs w:val="28"/>
          <w:shd w:val="clear" w:color="auto" w:fill="FFFFFF"/>
        </w:rPr>
        <w:t xml:space="preserve"> </w:t>
      </w:r>
      <w:r w:rsidRPr="00E13A66">
        <w:rPr>
          <w:sz w:val="28"/>
          <w:szCs w:val="28"/>
          <w:shd w:val="clear" w:color="auto" w:fill="FFFFFF"/>
        </w:rPr>
        <w:t>Сочи</w:t>
      </w:r>
      <w:r w:rsidRPr="00E13A66">
        <w:rPr>
          <w:color w:val="FF0000"/>
          <w:sz w:val="28"/>
          <w:szCs w:val="28"/>
          <w:shd w:val="clear" w:color="auto" w:fill="FFFFFF"/>
        </w:rPr>
        <w:t xml:space="preserve"> </w:t>
      </w:r>
      <w:r w:rsidRPr="00E13A66">
        <w:rPr>
          <w:sz w:val="28"/>
          <w:szCs w:val="28"/>
          <w:shd w:val="clear" w:color="auto" w:fill="FFFFFF"/>
        </w:rPr>
        <w:t xml:space="preserve">в адрес руководителя </w:t>
      </w:r>
      <w:r w:rsidRPr="00E13A66">
        <w:rPr>
          <w:sz w:val="28"/>
          <w:lang w:eastAsia="ar-SA"/>
        </w:rPr>
        <w:t>ГУФССП</w:t>
      </w:r>
      <w:r w:rsidRPr="00E13A66">
        <w:rPr>
          <w:sz w:val="28"/>
          <w:szCs w:val="28"/>
          <w:shd w:val="clear" w:color="auto" w:fill="FFFFFF"/>
        </w:rPr>
        <w:t xml:space="preserve"> России по Краснодарскому краю также было вынесено представление об устранении нарушений.</w:t>
      </w:r>
    </w:p>
    <w:p w:rsidR="00F2011D" w:rsidRDefault="00F2011D" w:rsidP="00EA0220">
      <w:pPr>
        <w:pStyle w:val="a7"/>
        <w:spacing w:before="0" w:beforeAutospacing="0" w:after="0" w:afterAutospacing="0" w:line="276" w:lineRule="auto"/>
        <w:ind w:firstLine="709"/>
        <w:jc w:val="both"/>
        <w:rPr>
          <w:sz w:val="28"/>
          <w:szCs w:val="28"/>
        </w:rPr>
      </w:pPr>
      <w:r w:rsidRPr="00E13A66">
        <w:rPr>
          <w:sz w:val="28"/>
          <w:szCs w:val="28"/>
        </w:rPr>
        <w:t>По обращению матери ребенка гр. П. из Крымского района Уполномоченный обратился в адрес прокурора Краснодарского края. По результатам проверки были выявлены нарушения, связанные с несвоевременным обращением взыскания на заработную плату должника, несоблюдением порядка рассмотрений обращений взыскателя</w:t>
      </w:r>
      <w:r w:rsidR="00B12392">
        <w:rPr>
          <w:sz w:val="28"/>
          <w:szCs w:val="28"/>
        </w:rPr>
        <w:t>,</w:t>
      </w:r>
      <w:r w:rsidRPr="00E13A66">
        <w:rPr>
          <w:sz w:val="28"/>
          <w:szCs w:val="28"/>
        </w:rPr>
        <w:t xml:space="preserve"> непринятием мер по розыску принадлежащего должнику имущества, ограничению должника на управление транспортным средством. Прокурором Краснодарского края в адрес руководителя ГУФССП России по Краснодарскому краю было вынесено представление об устранении нарушений.</w:t>
      </w:r>
    </w:p>
    <w:p w:rsidR="00F2011D" w:rsidRDefault="00F2011D" w:rsidP="00EA0220">
      <w:pPr>
        <w:pStyle w:val="a7"/>
        <w:spacing w:before="0" w:beforeAutospacing="0" w:after="0" w:afterAutospacing="0" w:line="276" w:lineRule="auto"/>
        <w:ind w:firstLine="709"/>
        <w:jc w:val="both"/>
        <w:rPr>
          <w:color w:val="000000"/>
          <w:sz w:val="28"/>
          <w:szCs w:val="28"/>
        </w:rPr>
      </w:pPr>
      <w:r>
        <w:rPr>
          <w:color w:val="000000"/>
          <w:sz w:val="28"/>
          <w:szCs w:val="28"/>
        </w:rPr>
        <w:t xml:space="preserve"> От Уполномоченного по правам ребенка в Смоленской области в адрес Уполномоченного поступило обращение жительницы г</w:t>
      </w:r>
      <w:r w:rsidR="00117E1E">
        <w:rPr>
          <w:color w:val="000000"/>
          <w:sz w:val="28"/>
          <w:szCs w:val="28"/>
        </w:rPr>
        <w:t>.</w:t>
      </w:r>
      <w:r>
        <w:rPr>
          <w:color w:val="000000"/>
          <w:sz w:val="28"/>
          <w:szCs w:val="28"/>
        </w:rPr>
        <w:t xml:space="preserve"> Смоленска гр. </w:t>
      </w:r>
      <w:r>
        <w:rPr>
          <w:sz w:val="28"/>
          <w:szCs w:val="28"/>
        </w:rPr>
        <w:t xml:space="preserve">Г. </w:t>
      </w:r>
      <w:r>
        <w:rPr>
          <w:color w:val="000000"/>
          <w:sz w:val="28"/>
          <w:szCs w:val="28"/>
        </w:rPr>
        <w:t>об оказании помощи в защите прав ребенка на получение алиментов от отца, проживающего в Краснодарском крае</w:t>
      </w:r>
      <w:r w:rsidR="00396C58">
        <w:rPr>
          <w:sz w:val="28"/>
          <w:szCs w:val="28"/>
        </w:rPr>
        <w:t>,</w:t>
      </w:r>
      <w:r>
        <w:rPr>
          <w:color w:val="000000"/>
          <w:sz w:val="28"/>
          <w:szCs w:val="28"/>
        </w:rPr>
        <w:t xml:space="preserve"> в г</w:t>
      </w:r>
      <w:r w:rsidR="00117E1E">
        <w:rPr>
          <w:color w:val="000000"/>
          <w:sz w:val="28"/>
          <w:szCs w:val="28"/>
        </w:rPr>
        <w:t>.</w:t>
      </w:r>
      <w:r>
        <w:rPr>
          <w:color w:val="000000"/>
          <w:sz w:val="28"/>
          <w:szCs w:val="28"/>
        </w:rPr>
        <w:t>-к</w:t>
      </w:r>
      <w:r w:rsidR="00117E1E">
        <w:rPr>
          <w:color w:val="000000"/>
          <w:sz w:val="28"/>
          <w:szCs w:val="28"/>
        </w:rPr>
        <w:t>.</w:t>
      </w:r>
      <w:r>
        <w:rPr>
          <w:color w:val="000000"/>
          <w:sz w:val="28"/>
          <w:szCs w:val="28"/>
        </w:rPr>
        <w:t xml:space="preserve"> Сочи. По мнению заявителя, невыплата алиментов обусловлена бездействием Центрального районного отдела службы судебных приставов г.</w:t>
      </w:r>
      <w:r w:rsidR="00666D98">
        <w:rPr>
          <w:color w:val="000000"/>
          <w:sz w:val="28"/>
          <w:szCs w:val="28"/>
        </w:rPr>
        <w:t>-к.</w:t>
      </w:r>
      <w:r>
        <w:rPr>
          <w:color w:val="000000"/>
          <w:sz w:val="28"/>
          <w:szCs w:val="28"/>
        </w:rPr>
        <w:t xml:space="preserve"> Сочи ГУФССП России по Краснодарскому краю. Уполномоченный обратился в адрес руководителя ГУФССП России по Краснодарскому краю. По результатам проверки установлено, что ранее исполнительное производство в отношении должника в порядке п. 1 ч. 1 ст. 47 Федерального закона от 2 октября 2007 г. № 229-ФЗ «Об исполнительном производстве» было окончено. Но в связи с тем, что должником не были предоставлены документы, </w:t>
      </w:r>
      <w:r>
        <w:rPr>
          <w:color w:val="000000"/>
          <w:sz w:val="28"/>
          <w:szCs w:val="28"/>
        </w:rPr>
        <w:lastRenderedPageBreak/>
        <w:t xml:space="preserve">подтверждающие </w:t>
      </w:r>
      <w:r w:rsidR="00A62C1A">
        <w:rPr>
          <w:color w:val="000000"/>
          <w:sz w:val="28"/>
          <w:szCs w:val="28"/>
        </w:rPr>
        <w:t>у</w:t>
      </w:r>
      <w:r>
        <w:rPr>
          <w:color w:val="000000"/>
          <w:sz w:val="28"/>
          <w:szCs w:val="28"/>
        </w:rPr>
        <w:t xml:space="preserve">плату алиментов, исполнительное производство было возобновлено. По результатам возобновления исполнительного производства, с целью выяснения имущественного положения должника приставом повторно сделаны необходимые запросы в регистрирующие органы и кредитные организации, вынесено постановление о запрете на регистрационные действия в отношении транспортного средства должника, а также должник предупрежден об уголовной ответственности по ч. 1 ст. 157 УК </w:t>
      </w:r>
      <w:r w:rsidR="00FC0D3C">
        <w:rPr>
          <w:sz w:val="28"/>
          <w:szCs w:val="28"/>
        </w:rPr>
        <w:t>Российской Федерации</w:t>
      </w:r>
      <w:r>
        <w:rPr>
          <w:color w:val="000000"/>
          <w:sz w:val="28"/>
          <w:szCs w:val="28"/>
        </w:rPr>
        <w:t xml:space="preserve"> и о наложени</w:t>
      </w:r>
      <w:r w:rsidR="001E2369">
        <w:rPr>
          <w:color w:val="000000"/>
          <w:sz w:val="28"/>
          <w:szCs w:val="28"/>
        </w:rPr>
        <w:t>и</w:t>
      </w:r>
      <w:r>
        <w:rPr>
          <w:color w:val="000000"/>
          <w:sz w:val="28"/>
          <w:szCs w:val="28"/>
        </w:rPr>
        <w:t xml:space="preserve"> временного ограничения на пользование специальным правом в виде управления транспортным средством в случае злостного уклонения от уплаты алиментов и задолженности по ним. После вынесения приставом вышеуказанных предписаний задолженность по алиментам была погашена, о чем в адрес судебного пристава от должника поступила соответствующая квитанция об оплате, право ребенка на получение содержания от родителя восстановлено.</w:t>
      </w:r>
    </w:p>
    <w:p w:rsidR="00F2011D" w:rsidRDefault="00F2011D" w:rsidP="00EA0220">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Также нередки случаи списания службой судебных приставов кредиторской или иной задолженности со счетов граждан, на которые зачисляются детские или социальные пособия, что также является нарушением прав несовершеннолетних.</w:t>
      </w:r>
    </w:p>
    <w:p w:rsidR="00F2011D" w:rsidRDefault="00F2011D" w:rsidP="00EA0220">
      <w:pPr>
        <w:autoSpaceDE w:val="0"/>
        <w:autoSpaceDN w:val="0"/>
        <w:adjustRightInd w:val="0"/>
        <w:spacing w:after="0" w:line="276" w:lineRule="auto"/>
        <w:ind w:firstLine="709"/>
        <w:jc w:val="both"/>
        <w:outlineLvl w:val="0"/>
        <w:rPr>
          <w:rFonts w:ascii="Times New Roman" w:eastAsiaTheme="minorHAnsi" w:hAnsi="Times New Roman" w:cstheme="minorBidi"/>
          <w:color w:val="000000"/>
          <w:sz w:val="28"/>
          <w:szCs w:val="28"/>
        </w:rPr>
      </w:pPr>
      <w:r>
        <w:rPr>
          <w:rFonts w:ascii="Times New Roman" w:hAnsi="Times New Roman"/>
          <w:color w:val="000000"/>
          <w:sz w:val="28"/>
          <w:szCs w:val="28"/>
        </w:rPr>
        <w:t xml:space="preserve">Так, к Уполномоченному обратилась гражданка Б., мать двух несовершеннолетних детей, проживающая в Северском районе Краснодарского края, </w:t>
      </w:r>
      <w:r w:rsidR="00963335">
        <w:rPr>
          <w:rFonts w:ascii="Times New Roman" w:hAnsi="Times New Roman"/>
          <w:color w:val="000000"/>
          <w:sz w:val="28"/>
          <w:szCs w:val="28"/>
        </w:rPr>
        <w:t>с жалобой на</w:t>
      </w:r>
      <w:r>
        <w:rPr>
          <w:rFonts w:ascii="Times New Roman" w:hAnsi="Times New Roman"/>
          <w:color w:val="000000"/>
          <w:sz w:val="28"/>
          <w:szCs w:val="28"/>
        </w:rPr>
        <w:t xml:space="preserve"> неправомерно</w:t>
      </w:r>
      <w:r w:rsidR="00963335">
        <w:rPr>
          <w:rFonts w:ascii="Times New Roman" w:hAnsi="Times New Roman"/>
          <w:color w:val="000000"/>
          <w:sz w:val="28"/>
          <w:szCs w:val="28"/>
        </w:rPr>
        <w:t>е</w:t>
      </w:r>
      <w:r>
        <w:rPr>
          <w:rFonts w:ascii="Times New Roman" w:hAnsi="Times New Roman"/>
          <w:color w:val="000000"/>
          <w:sz w:val="28"/>
          <w:szCs w:val="28"/>
        </w:rPr>
        <w:t xml:space="preserve"> списани</w:t>
      </w:r>
      <w:r w:rsidR="00963335">
        <w:rPr>
          <w:rFonts w:ascii="Times New Roman" w:hAnsi="Times New Roman"/>
          <w:color w:val="000000"/>
          <w:sz w:val="28"/>
          <w:szCs w:val="28"/>
        </w:rPr>
        <w:t>е</w:t>
      </w:r>
      <w:r>
        <w:rPr>
          <w:rFonts w:ascii="Times New Roman" w:hAnsi="Times New Roman"/>
          <w:color w:val="000000"/>
          <w:sz w:val="28"/>
          <w:szCs w:val="28"/>
        </w:rPr>
        <w:t xml:space="preserve"> денежных средств районной службой судебных приставов с социального (</w:t>
      </w:r>
      <w:r w:rsidRPr="004006E2">
        <w:rPr>
          <w:rFonts w:ascii="Times New Roman" w:hAnsi="Times New Roman"/>
          <w:i/>
          <w:color w:val="000000"/>
          <w:sz w:val="28"/>
          <w:szCs w:val="28"/>
        </w:rPr>
        <w:t>детского</w:t>
      </w:r>
      <w:r>
        <w:rPr>
          <w:rFonts w:ascii="Times New Roman" w:hAnsi="Times New Roman"/>
          <w:color w:val="000000"/>
          <w:sz w:val="28"/>
          <w:szCs w:val="28"/>
        </w:rPr>
        <w:t xml:space="preserve">) счета, на который поступают алименты на содержание детей. Уполномоченный незамедлительно обратился в адрес руководителя </w:t>
      </w:r>
      <w:r w:rsidR="00EC1C35">
        <w:rPr>
          <w:rFonts w:ascii="Times New Roman" w:hAnsi="Times New Roman"/>
          <w:color w:val="000000"/>
          <w:sz w:val="28"/>
          <w:szCs w:val="28"/>
        </w:rPr>
        <w:t>Г</w:t>
      </w:r>
      <w:r>
        <w:rPr>
          <w:rFonts w:ascii="Times New Roman" w:hAnsi="Times New Roman"/>
          <w:color w:val="000000"/>
          <w:sz w:val="28"/>
          <w:szCs w:val="28"/>
        </w:rPr>
        <w:t>УФССП России по Краснодарскому краю с просьбой провести проверку по фактам, указанным в обращении. В результате проверки постановление судебного пристава было отменено и даны указания кредитной организации на возврат неправомерно списанных денежных средств.</w:t>
      </w:r>
    </w:p>
    <w:p w:rsidR="00F2011D" w:rsidRDefault="00F2011D" w:rsidP="00EA0220">
      <w:pPr>
        <w:autoSpaceDE w:val="0"/>
        <w:autoSpaceDN w:val="0"/>
        <w:adjustRightInd w:val="0"/>
        <w:spacing w:after="0" w:line="276" w:lineRule="auto"/>
        <w:ind w:firstLine="709"/>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 аналогичной проблемой в адрес Уполномоченного обратилась многодетная мать, проживающая в Кавказском районе Краснодарского края. По ее мнению, отдел службы судебных приставов по Кавказскому району ГУФССП России по Краснодарскому краю неправомерно списал денежные средства с социального счета несовершеннолетних. С просьбой о проведении проверки по данному факту Уполномоченный обратился в адрес прокурора Краснодарского края. По результатам проверки были выявлены нарушения действующего законодательства </w:t>
      </w:r>
      <w:r w:rsidR="003214E1">
        <w:rPr>
          <w:rFonts w:ascii="Times New Roman" w:hAnsi="Times New Roman"/>
          <w:sz w:val="28"/>
          <w:szCs w:val="28"/>
        </w:rPr>
        <w:t>Российской Федерации</w:t>
      </w:r>
      <w:r>
        <w:rPr>
          <w:rFonts w:ascii="Times New Roman" w:eastAsia="Times New Roman" w:hAnsi="Times New Roman"/>
          <w:color w:val="000000"/>
          <w:sz w:val="28"/>
          <w:szCs w:val="28"/>
        </w:rPr>
        <w:t xml:space="preserve"> об исполнительном производстве, руководителю ГУФССП России по Краснодарскому краю внесено представление об устранении выявленных нарушений, которое рассмотрено и удовлетворено. Отделом службы судебных приставов по Кавказскому району ГУФССП России по Краснодарскому краю денежные средства, причитающиеся несовершеннолетним, возвращены, </w:t>
      </w:r>
      <w:r w:rsidR="001C422C">
        <w:rPr>
          <w:rFonts w:ascii="Times New Roman" w:eastAsia="Times New Roman" w:hAnsi="Times New Roman"/>
          <w:color w:val="000000"/>
          <w:sz w:val="28"/>
          <w:szCs w:val="28"/>
        </w:rPr>
        <w:t xml:space="preserve">их </w:t>
      </w:r>
      <w:r>
        <w:rPr>
          <w:rFonts w:ascii="Times New Roman" w:eastAsia="Times New Roman" w:hAnsi="Times New Roman"/>
          <w:color w:val="000000"/>
          <w:sz w:val="28"/>
          <w:szCs w:val="28"/>
        </w:rPr>
        <w:t>нарушенные права восстановлены.</w:t>
      </w:r>
    </w:p>
    <w:p w:rsidR="00F2011D" w:rsidRDefault="00F2011D" w:rsidP="00EA0220">
      <w:pPr>
        <w:spacing w:after="0" w:line="276" w:lineRule="auto"/>
        <w:ind w:firstLine="709"/>
        <w:jc w:val="both"/>
        <w:rPr>
          <w:rFonts w:ascii="Times New Roman" w:eastAsia="Times New Roman" w:hAnsi="Times New Roman"/>
          <w:sz w:val="28"/>
          <w:szCs w:val="28"/>
        </w:rPr>
      </w:pPr>
      <w:r>
        <w:rPr>
          <w:rFonts w:ascii="Times New Roman" w:hAnsi="Times New Roman"/>
          <w:color w:val="000000"/>
          <w:sz w:val="28"/>
          <w:szCs w:val="28"/>
        </w:rPr>
        <w:lastRenderedPageBreak/>
        <w:t>Важно отметить, что с 1 июня 2020 года вступили в силу изменения в Федеральный закон от 2 октября 2007 г. № 229-ФЗ «Об исполнительном производстве», в соответствии с которыми исключается возможность обращения взыскания, наложения ареста в рамках исполнительного производства на выплаты социального характера.</w:t>
      </w:r>
    </w:p>
    <w:p w:rsidR="00F2011D" w:rsidRPr="00466589" w:rsidRDefault="00F2011D" w:rsidP="00EA0220">
      <w:pPr>
        <w:spacing w:after="0" w:line="276" w:lineRule="auto"/>
        <w:ind w:firstLine="709"/>
        <w:jc w:val="both"/>
        <w:rPr>
          <w:rFonts w:ascii="Times New Roman" w:eastAsiaTheme="minorHAnsi" w:hAnsi="Times New Roman"/>
          <w:color w:val="000000"/>
          <w:sz w:val="28"/>
          <w:szCs w:val="28"/>
        </w:rPr>
      </w:pPr>
      <w:r>
        <w:rPr>
          <w:rFonts w:ascii="Times New Roman" w:hAnsi="Times New Roman"/>
          <w:color w:val="000000"/>
          <w:sz w:val="28"/>
          <w:szCs w:val="28"/>
        </w:rPr>
        <w:t>Федеральным законом от 21 февраля 2019 г. № 12-ФЗ «О внесении изменений в Федеральный закон «Об исполнительном производстве» закреплена обязанность банков и иных кредитных организаций, осуществляющих обслуживание счетов должника, при исполнении содержащихся в исполнительном документе или постановлении судебного пристава-исполнителя требований о взыскании денежных средств или об их аресте соблюдать требования ст. 99 и ст. 101 Федерального закона  от 2 октября 2007 г. № 229-ФЗ «Об исполнительном производстве» (</w:t>
      </w:r>
      <w:r w:rsidRPr="00C22E8C">
        <w:rPr>
          <w:rFonts w:ascii="Times New Roman" w:hAnsi="Times New Roman"/>
          <w:i/>
          <w:color w:val="000000"/>
          <w:sz w:val="28"/>
          <w:szCs w:val="28"/>
        </w:rPr>
        <w:t xml:space="preserve">ограничение размера удержания из заработной платы и иных </w:t>
      </w:r>
      <w:r w:rsidRPr="00466589">
        <w:rPr>
          <w:rFonts w:ascii="Times New Roman" w:hAnsi="Times New Roman"/>
          <w:i/>
          <w:color w:val="000000"/>
          <w:sz w:val="28"/>
          <w:szCs w:val="28"/>
        </w:rPr>
        <w:t>доходов должника-гражданина; виды доходов, на которые не может быть обращено взыскание</w:t>
      </w:r>
      <w:r w:rsidRPr="00466589">
        <w:rPr>
          <w:rFonts w:ascii="Times New Roman" w:hAnsi="Times New Roman"/>
          <w:color w:val="000000"/>
          <w:sz w:val="28"/>
          <w:szCs w:val="28"/>
        </w:rPr>
        <w:t>).</w:t>
      </w:r>
    </w:p>
    <w:p w:rsidR="00F2011D" w:rsidRDefault="00F2011D" w:rsidP="00EA0220">
      <w:pPr>
        <w:spacing w:after="0" w:line="276" w:lineRule="auto"/>
        <w:ind w:firstLine="709"/>
        <w:jc w:val="both"/>
        <w:rPr>
          <w:rFonts w:ascii="Times New Roman" w:eastAsia="Times New Roman" w:hAnsi="Times New Roman"/>
          <w:sz w:val="28"/>
          <w:szCs w:val="28"/>
        </w:rPr>
      </w:pPr>
      <w:r w:rsidRPr="00466589">
        <w:rPr>
          <w:rFonts w:ascii="Times New Roman" w:hAnsi="Times New Roman"/>
          <w:color w:val="000000"/>
          <w:sz w:val="28"/>
          <w:szCs w:val="28"/>
        </w:rPr>
        <w:t>Лица, выплачивающие должнику</w:t>
      </w:r>
      <w:r w:rsidR="006F6608" w:rsidRPr="00466589">
        <w:rPr>
          <w:rFonts w:ascii="Times New Roman" w:hAnsi="Times New Roman"/>
          <w:color w:val="000000"/>
          <w:sz w:val="28"/>
          <w:szCs w:val="28"/>
        </w:rPr>
        <w:t xml:space="preserve">-гражданину </w:t>
      </w:r>
      <w:r w:rsidRPr="00466589">
        <w:rPr>
          <w:rFonts w:ascii="Times New Roman" w:hAnsi="Times New Roman"/>
          <w:color w:val="000000"/>
          <w:sz w:val="28"/>
          <w:szCs w:val="28"/>
        </w:rPr>
        <w:t>зарплату или иные доходы, в отношении которых установлены ограничения и (или) на</w:t>
      </w:r>
      <w:r>
        <w:rPr>
          <w:rFonts w:ascii="Times New Roman" w:hAnsi="Times New Roman"/>
          <w:color w:val="000000"/>
          <w:sz w:val="28"/>
          <w:szCs w:val="28"/>
        </w:rPr>
        <w:t xml:space="preserve"> которые не может быть обращено взыскание, обязаны указывать в расчетных документах соответствующий код вида дохода. В свою очередь</w:t>
      </w:r>
      <w:r w:rsidR="00A5546B">
        <w:rPr>
          <w:rFonts w:ascii="Times New Roman" w:hAnsi="Times New Roman"/>
          <w:color w:val="000000"/>
          <w:sz w:val="28"/>
          <w:szCs w:val="28"/>
        </w:rPr>
        <w:t>,</w:t>
      </w:r>
      <w:r>
        <w:rPr>
          <w:rFonts w:ascii="Times New Roman" w:hAnsi="Times New Roman"/>
          <w:color w:val="000000"/>
          <w:sz w:val="28"/>
          <w:szCs w:val="28"/>
        </w:rPr>
        <w:t xml:space="preserve"> банк или иная кредитная организация, осуществляющая обслуживание счетов должника-получателя денежных средств, должн</w:t>
      </w:r>
      <w:r w:rsidR="00862C7B">
        <w:rPr>
          <w:rFonts w:ascii="Times New Roman" w:hAnsi="Times New Roman"/>
          <w:color w:val="000000"/>
          <w:sz w:val="28"/>
          <w:szCs w:val="28"/>
        </w:rPr>
        <w:t>ы</w:t>
      </w:r>
      <w:r>
        <w:rPr>
          <w:rFonts w:ascii="Times New Roman" w:hAnsi="Times New Roman"/>
          <w:color w:val="000000"/>
          <w:sz w:val="28"/>
          <w:szCs w:val="28"/>
        </w:rPr>
        <w:t xml:space="preserve"> буд</w:t>
      </w:r>
      <w:r w:rsidR="00862C7B">
        <w:rPr>
          <w:rFonts w:ascii="Times New Roman" w:hAnsi="Times New Roman"/>
          <w:color w:val="000000"/>
          <w:sz w:val="28"/>
          <w:szCs w:val="28"/>
        </w:rPr>
        <w:t>у</w:t>
      </w:r>
      <w:r>
        <w:rPr>
          <w:rFonts w:ascii="Times New Roman" w:hAnsi="Times New Roman"/>
          <w:color w:val="000000"/>
          <w:sz w:val="28"/>
          <w:szCs w:val="28"/>
        </w:rPr>
        <w:t>т произвести расчет суммы денежных средств, на которую может быть обращено взыскание или наложен арест. Таким образом, вышеуказанные изменения в Федеральный закон от 2 октября 2007 г. № 229-ФЗ «Об исполнительном производстве» исключают возможность обращения взыскания, наложения ареста на социальные выплаты, что соответствует наилучшим интересам несовершеннолетних.</w:t>
      </w:r>
    </w:p>
    <w:p w:rsidR="00F2011D" w:rsidRDefault="00F2011D" w:rsidP="00EA0220">
      <w:pPr>
        <w:autoSpaceDE w:val="0"/>
        <w:autoSpaceDN w:val="0"/>
        <w:adjustRightInd w:val="0"/>
        <w:spacing w:after="0" w:line="276" w:lineRule="auto"/>
        <w:ind w:firstLine="709"/>
        <w:jc w:val="both"/>
        <w:outlineLvl w:val="0"/>
        <w:rPr>
          <w:rFonts w:ascii="Times New Roman" w:eastAsiaTheme="minorHAnsi" w:hAnsi="Times New Roman"/>
          <w:sz w:val="28"/>
          <w:szCs w:val="28"/>
        </w:rPr>
      </w:pPr>
      <w:r>
        <w:rPr>
          <w:rFonts w:ascii="Times New Roman" w:hAnsi="Times New Roman"/>
          <w:sz w:val="28"/>
          <w:szCs w:val="28"/>
        </w:rPr>
        <w:t xml:space="preserve">Прошло уже более 14 лет с момента начала действия </w:t>
      </w:r>
      <w:r w:rsidRPr="00C22E8C">
        <w:rPr>
          <w:rFonts w:ascii="Times New Roman" w:hAnsi="Times New Roman"/>
          <w:sz w:val="28"/>
          <w:szCs w:val="28"/>
        </w:rPr>
        <w:t xml:space="preserve">Федерального </w:t>
      </w:r>
      <w:hyperlink r:id="rId40" w:history="1">
        <w:r w:rsidRPr="00C22E8C">
          <w:rPr>
            <w:rStyle w:val="a4"/>
            <w:rFonts w:ascii="Times New Roman" w:hAnsi="Times New Roman"/>
            <w:color w:val="auto"/>
            <w:sz w:val="28"/>
            <w:szCs w:val="28"/>
            <w:u w:val="none"/>
          </w:rPr>
          <w:t>закона</w:t>
        </w:r>
      </w:hyperlink>
      <w:r w:rsidRPr="00C22E8C">
        <w:rPr>
          <w:rFonts w:ascii="Times New Roman" w:hAnsi="Times New Roman"/>
          <w:sz w:val="28"/>
          <w:szCs w:val="28"/>
        </w:rPr>
        <w:t xml:space="preserve"> от 29 декабря 2006 г. </w:t>
      </w:r>
      <w:r w:rsidR="003C4C5C">
        <w:rPr>
          <w:rFonts w:ascii="Times New Roman" w:hAnsi="Times New Roman"/>
          <w:sz w:val="28"/>
          <w:szCs w:val="28"/>
        </w:rPr>
        <w:t>№</w:t>
      </w:r>
      <w:r w:rsidRPr="00C22E8C">
        <w:rPr>
          <w:rFonts w:ascii="Times New Roman" w:hAnsi="Times New Roman"/>
          <w:sz w:val="28"/>
          <w:szCs w:val="28"/>
        </w:rPr>
        <w:t xml:space="preserve"> 256-ФЗ «О дополнительных мерах государственной поддержки семей, имеющих детей» (</w:t>
      </w:r>
      <w:r w:rsidRPr="00B14ADC">
        <w:rPr>
          <w:rFonts w:ascii="Times New Roman" w:hAnsi="Times New Roman"/>
          <w:i/>
          <w:sz w:val="28"/>
          <w:szCs w:val="28"/>
        </w:rPr>
        <w:t xml:space="preserve">далее </w:t>
      </w:r>
      <w:r w:rsidR="00E1614C">
        <w:rPr>
          <w:rFonts w:ascii="Times New Roman" w:eastAsia="Times New Roman" w:hAnsi="Times New Roman"/>
          <w:i/>
          <w:sz w:val="28"/>
          <w:szCs w:val="28"/>
        </w:rPr>
        <w:t>–</w:t>
      </w:r>
      <w:r w:rsidRPr="00B14ADC">
        <w:rPr>
          <w:rFonts w:ascii="Times New Roman" w:hAnsi="Times New Roman"/>
          <w:i/>
          <w:sz w:val="28"/>
          <w:szCs w:val="28"/>
        </w:rPr>
        <w:t xml:space="preserve"> Закон о материнском капитале</w:t>
      </w:r>
      <w:r w:rsidRPr="00C22E8C">
        <w:rPr>
          <w:rFonts w:ascii="Times New Roman" w:hAnsi="Times New Roman"/>
          <w:sz w:val="28"/>
          <w:szCs w:val="28"/>
        </w:rPr>
        <w:t xml:space="preserve">). Как следует из </w:t>
      </w:r>
      <w:hyperlink r:id="rId41" w:history="1">
        <w:r w:rsidRPr="00C22E8C">
          <w:rPr>
            <w:rStyle w:val="a4"/>
            <w:rFonts w:ascii="Times New Roman" w:hAnsi="Times New Roman"/>
            <w:color w:val="auto"/>
            <w:sz w:val="28"/>
            <w:szCs w:val="28"/>
            <w:u w:val="none"/>
          </w:rPr>
          <w:t>преамбулы</w:t>
        </w:r>
      </w:hyperlink>
      <w:r w:rsidRPr="00C22E8C">
        <w:rPr>
          <w:rFonts w:ascii="Times New Roman" w:hAnsi="Times New Roman"/>
          <w:sz w:val="28"/>
          <w:szCs w:val="28"/>
        </w:rPr>
        <w:t xml:space="preserve"> данного Закона, он устанавливает дополнительные меры государственной поддержки семей, имеющих детей, в целях создания </w:t>
      </w:r>
      <w:r>
        <w:rPr>
          <w:rFonts w:ascii="Times New Roman" w:hAnsi="Times New Roman"/>
          <w:sz w:val="28"/>
          <w:szCs w:val="28"/>
        </w:rPr>
        <w:t>условий, обеспечивающих этим семьям достойную жизнь. Одним из направлений такой поддержки является направление средств материнского (</w:t>
      </w:r>
      <w:r w:rsidRPr="00B14ADC">
        <w:rPr>
          <w:rFonts w:ascii="Times New Roman" w:hAnsi="Times New Roman"/>
          <w:i/>
          <w:sz w:val="28"/>
          <w:szCs w:val="28"/>
        </w:rPr>
        <w:t>семейного</w:t>
      </w:r>
      <w:r>
        <w:rPr>
          <w:rFonts w:ascii="Times New Roman" w:hAnsi="Times New Roman"/>
          <w:sz w:val="28"/>
          <w:szCs w:val="28"/>
        </w:rPr>
        <w:t>) капитала (</w:t>
      </w:r>
      <w:r w:rsidRPr="001D7207">
        <w:rPr>
          <w:rFonts w:ascii="Times New Roman" w:hAnsi="Times New Roman"/>
          <w:i/>
          <w:sz w:val="28"/>
          <w:szCs w:val="28"/>
        </w:rPr>
        <w:t xml:space="preserve">далее </w:t>
      </w:r>
      <w:r w:rsidR="00E1614C">
        <w:rPr>
          <w:rFonts w:ascii="Times New Roman" w:eastAsia="Times New Roman" w:hAnsi="Times New Roman"/>
          <w:i/>
          <w:sz w:val="28"/>
          <w:szCs w:val="28"/>
        </w:rPr>
        <w:t>–</w:t>
      </w:r>
      <w:r w:rsidRPr="001D7207">
        <w:rPr>
          <w:rFonts w:ascii="Times New Roman" w:hAnsi="Times New Roman"/>
          <w:i/>
          <w:sz w:val="28"/>
          <w:szCs w:val="28"/>
        </w:rPr>
        <w:t xml:space="preserve"> МСК</w:t>
      </w:r>
      <w:r>
        <w:rPr>
          <w:rFonts w:ascii="Times New Roman" w:hAnsi="Times New Roman"/>
          <w:sz w:val="28"/>
          <w:szCs w:val="28"/>
        </w:rPr>
        <w:t>) на улучшение жилищных условий семьи.</w:t>
      </w:r>
    </w:p>
    <w:p w:rsidR="00F2011D" w:rsidRPr="00A24022" w:rsidRDefault="00F2011D" w:rsidP="00EA0220">
      <w:pPr>
        <w:spacing w:after="0" w:line="276" w:lineRule="auto"/>
        <w:ind w:firstLine="709"/>
        <w:jc w:val="both"/>
        <w:rPr>
          <w:rFonts w:ascii="Times New Roman" w:hAnsi="Times New Roman"/>
          <w:sz w:val="28"/>
          <w:szCs w:val="28"/>
        </w:rPr>
      </w:pPr>
      <w:r w:rsidRPr="00A24022">
        <w:rPr>
          <w:rFonts w:ascii="Times New Roman" w:hAnsi="Times New Roman"/>
          <w:sz w:val="28"/>
          <w:szCs w:val="28"/>
        </w:rPr>
        <w:t>В предыдущих докладах Уполномоченный неоднократно обращал внимание на отсутствие контроля за расходованием средств МСК при их направлении на улучшение жилищных условий.</w:t>
      </w:r>
    </w:p>
    <w:p w:rsidR="00F2011D" w:rsidRPr="00A24022" w:rsidRDefault="00F2011D" w:rsidP="00EA0220">
      <w:pPr>
        <w:pStyle w:val="a7"/>
        <w:shd w:val="clear" w:color="auto" w:fill="FFFFFF"/>
        <w:spacing w:before="0" w:beforeAutospacing="0" w:after="0" w:afterAutospacing="0" w:line="276" w:lineRule="auto"/>
        <w:ind w:firstLine="709"/>
        <w:contextualSpacing/>
        <w:jc w:val="both"/>
        <w:rPr>
          <w:sz w:val="28"/>
          <w:szCs w:val="28"/>
        </w:rPr>
      </w:pPr>
      <w:r w:rsidRPr="00A24022">
        <w:rPr>
          <w:sz w:val="28"/>
          <w:szCs w:val="28"/>
        </w:rPr>
        <w:t xml:space="preserve">В настоящее время законодатель расширил полномочия Пенсионного фонда </w:t>
      </w:r>
      <w:r w:rsidR="003214E1" w:rsidRPr="00A24022">
        <w:rPr>
          <w:sz w:val="28"/>
          <w:szCs w:val="28"/>
        </w:rPr>
        <w:t>Российской Федерации</w:t>
      </w:r>
      <w:r w:rsidRPr="00A24022">
        <w:rPr>
          <w:sz w:val="28"/>
          <w:szCs w:val="28"/>
        </w:rPr>
        <w:t xml:space="preserve"> и сам перечень оснований для отказа владельцам </w:t>
      </w:r>
      <w:r w:rsidRPr="00A24022">
        <w:rPr>
          <w:sz w:val="28"/>
          <w:szCs w:val="28"/>
        </w:rPr>
        <w:lastRenderedPageBreak/>
        <w:t>МСК в распоряжении его средствами. Таким основанием стало наличие информации о признании жилого помещения, приобретение которого планируется с использованием средств (</w:t>
      </w:r>
      <w:r w:rsidRPr="00A24022">
        <w:rPr>
          <w:i/>
          <w:sz w:val="28"/>
          <w:szCs w:val="28"/>
        </w:rPr>
        <w:t>части средств</w:t>
      </w:r>
      <w:r w:rsidRPr="00A24022">
        <w:rPr>
          <w:sz w:val="28"/>
          <w:szCs w:val="28"/>
        </w:rPr>
        <w:t>) МСК, непригодным для проживания (</w:t>
      </w:r>
      <w:r w:rsidRPr="00A24022">
        <w:rPr>
          <w:i/>
          <w:sz w:val="28"/>
          <w:szCs w:val="28"/>
        </w:rPr>
        <w:t>аварийным и подлежащим сносу или реконструкции</w:t>
      </w:r>
      <w:r w:rsidRPr="00A24022">
        <w:rPr>
          <w:sz w:val="28"/>
          <w:szCs w:val="28"/>
        </w:rPr>
        <w:t>). Пенсионный фонд и его территориальные органы обязаны проводить проверку пут</w:t>
      </w:r>
      <w:r w:rsidR="00BA7471" w:rsidRPr="00A24022">
        <w:rPr>
          <w:sz w:val="28"/>
          <w:szCs w:val="28"/>
        </w:rPr>
        <w:t>е</w:t>
      </w:r>
      <w:r w:rsidRPr="00A24022">
        <w:rPr>
          <w:sz w:val="28"/>
          <w:szCs w:val="28"/>
        </w:rPr>
        <w:t xml:space="preserve">м направления в органы местного самоуправления, органы государственного жилищного надзора, органы муниципального жилищного контроля запросов об отсутствии или наличии такой информации. Внесенные изменения в </w:t>
      </w:r>
      <w:r w:rsidR="008057DE" w:rsidRPr="00A24022">
        <w:rPr>
          <w:sz w:val="28"/>
          <w:szCs w:val="28"/>
        </w:rPr>
        <w:t>З</w:t>
      </w:r>
      <w:r w:rsidRPr="00A24022">
        <w:rPr>
          <w:sz w:val="28"/>
          <w:szCs w:val="28"/>
        </w:rPr>
        <w:t>акон о материнском капитале позволят пресечь злоупотребления при использовании средств МСК на приобретение помещений, непригодных для проживания.</w:t>
      </w:r>
    </w:p>
    <w:p w:rsidR="00F2011D" w:rsidRPr="00A24022" w:rsidRDefault="00F2011D" w:rsidP="00EA0220">
      <w:pPr>
        <w:pStyle w:val="a7"/>
        <w:shd w:val="clear" w:color="auto" w:fill="FFFFFF"/>
        <w:spacing w:before="0" w:beforeAutospacing="0" w:after="0" w:afterAutospacing="0" w:line="276" w:lineRule="auto"/>
        <w:ind w:firstLine="709"/>
        <w:contextualSpacing/>
        <w:jc w:val="both"/>
        <w:rPr>
          <w:sz w:val="28"/>
          <w:szCs w:val="20"/>
          <w:lang w:eastAsia="ar-SA"/>
        </w:rPr>
      </w:pPr>
      <w:r w:rsidRPr="00A24022">
        <w:rPr>
          <w:sz w:val="28"/>
          <w:szCs w:val="20"/>
          <w:lang w:eastAsia="ar-SA"/>
        </w:rPr>
        <w:t>Вместе с тем, как показывает практика Уполномоченного, имущественные права несовершеннолетних продолжают нарушаться их законными представителями при направлении средств МСК на улучшение жилищных условий.</w:t>
      </w:r>
    </w:p>
    <w:p w:rsidR="00F2011D" w:rsidRPr="00E13A66" w:rsidRDefault="00F2011D" w:rsidP="00EA0220">
      <w:pPr>
        <w:spacing w:after="0" w:line="276" w:lineRule="auto"/>
        <w:ind w:firstLine="709"/>
        <w:contextualSpacing/>
        <w:jc w:val="both"/>
        <w:rPr>
          <w:rFonts w:ascii="Times New Roman" w:eastAsia="Times New Roman" w:hAnsi="Times New Roman"/>
          <w:sz w:val="28"/>
          <w:szCs w:val="20"/>
          <w:lang w:eastAsia="ar-SA"/>
        </w:rPr>
      </w:pPr>
      <w:r w:rsidRPr="00A24022">
        <w:rPr>
          <w:rFonts w:ascii="Times New Roman" w:eastAsia="Times New Roman" w:hAnsi="Times New Roman"/>
          <w:sz w:val="28"/>
          <w:szCs w:val="20"/>
          <w:lang w:eastAsia="ar-SA"/>
        </w:rPr>
        <w:t xml:space="preserve">В адрес Уполномоченного продолжали поступать обращения от граждан о приобретении жилых помещений с использованием средств МСК и невыполнении законными представителями обязательств, связанных с оформлением права общей долевой собственности на всех членов семьи. В подобных случаях информация </w:t>
      </w:r>
      <w:r>
        <w:rPr>
          <w:rFonts w:ascii="Times New Roman" w:eastAsia="Times New Roman" w:hAnsi="Times New Roman"/>
          <w:sz w:val="28"/>
          <w:szCs w:val="20"/>
          <w:lang w:eastAsia="ar-SA"/>
        </w:rPr>
        <w:t>передавалась в органы прокуратуры, которые</w:t>
      </w:r>
      <w:r w:rsidR="00AF284B">
        <w:rPr>
          <w:rFonts w:ascii="Times New Roman" w:eastAsia="Times New Roman" w:hAnsi="Times New Roman"/>
          <w:sz w:val="28"/>
          <w:szCs w:val="20"/>
          <w:lang w:eastAsia="ar-SA"/>
        </w:rPr>
        <w:t>,</w:t>
      </w:r>
      <w:r>
        <w:rPr>
          <w:rFonts w:ascii="Times New Roman" w:eastAsia="Times New Roman" w:hAnsi="Times New Roman"/>
          <w:sz w:val="28"/>
          <w:szCs w:val="20"/>
          <w:lang w:eastAsia="ar-SA"/>
        </w:rPr>
        <w:t xml:space="preserve"> в свою очередь</w:t>
      </w:r>
      <w:r w:rsidR="00AF284B">
        <w:rPr>
          <w:rFonts w:ascii="Times New Roman" w:eastAsia="Times New Roman" w:hAnsi="Times New Roman"/>
          <w:sz w:val="28"/>
          <w:szCs w:val="20"/>
          <w:lang w:eastAsia="ar-SA"/>
        </w:rPr>
        <w:t>,</w:t>
      </w:r>
      <w:r>
        <w:rPr>
          <w:rFonts w:ascii="Times New Roman" w:eastAsia="Times New Roman" w:hAnsi="Times New Roman"/>
          <w:sz w:val="28"/>
          <w:szCs w:val="20"/>
          <w:lang w:eastAsia="ar-SA"/>
        </w:rPr>
        <w:t xml:space="preserve"> выходили в суд с иском о понуждении законного представителя к совершению указанных </w:t>
      </w:r>
      <w:r w:rsidRPr="00E13A66">
        <w:rPr>
          <w:rFonts w:ascii="Times New Roman" w:eastAsia="Times New Roman" w:hAnsi="Times New Roman"/>
          <w:sz w:val="28"/>
          <w:szCs w:val="20"/>
          <w:lang w:eastAsia="ar-SA"/>
        </w:rPr>
        <w:t>действий.</w:t>
      </w:r>
    </w:p>
    <w:p w:rsidR="00F2011D" w:rsidRPr="00E13A66" w:rsidRDefault="00F2011D" w:rsidP="00EA0220">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E13A66">
        <w:rPr>
          <w:rFonts w:ascii="Times New Roman" w:hAnsi="Times New Roman"/>
          <w:sz w:val="28"/>
          <w:szCs w:val="28"/>
        </w:rPr>
        <w:t>Жалобы об отказе собственников оформлять в общую долевую собственность с детьми жилье, приобретенное с использованием средств МСК, поступали от жителей Успенского района, г.</w:t>
      </w:r>
      <w:r w:rsidR="00666D98" w:rsidRPr="00E13A66">
        <w:rPr>
          <w:rFonts w:ascii="Times New Roman" w:hAnsi="Times New Roman"/>
          <w:sz w:val="28"/>
          <w:szCs w:val="28"/>
        </w:rPr>
        <w:t>-к.</w:t>
      </w:r>
      <w:r w:rsidRPr="00E13A66">
        <w:rPr>
          <w:rFonts w:ascii="Times New Roman" w:hAnsi="Times New Roman"/>
          <w:sz w:val="28"/>
          <w:szCs w:val="28"/>
        </w:rPr>
        <w:t xml:space="preserve"> Сочи, </w:t>
      </w:r>
      <w:r w:rsidR="00666D98" w:rsidRPr="00E13A66">
        <w:rPr>
          <w:rFonts w:ascii="Times New Roman" w:hAnsi="Times New Roman"/>
          <w:sz w:val="28"/>
          <w:szCs w:val="28"/>
        </w:rPr>
        <w:t xml:space="preserve">г. </w:t>
      </w:r>
      <w:r w:rsidRPr="00E13A66">
        <w:rPr>
          <w:rFonts w:ascii="Times New Roman" w:hAnsi="Times New Roman"/>
          <w:sz w:val="28"/>
          <w:szCs w:val="28"/>
        </w:rPr>
        <w:t xml:space="preserve">Туапсе и </w:t>
      </w:r>
      <w:r w:rsidR="00666D98" w:rsidRPr="00E13A66">
        <w:rPr>
          <w:rFonts w:ascii="Times New Roman" w:hAnsi="Times New Roman"/>
          <w:sz w:val="28"/>
          <w:szCs w:val="28"/>
        </w:rPr>
        <w:t xml:space="preserve">г. </w:t>
      </w:r>
      <w:r w:rsidRPr="00E13A66">
        <w:rPr>
          <w:rFonts w:ascii="Times New Roman" w:hAnsi="Times New Roman"/>
          <w:sz w:val="28"/>
          <w:szCs w:val="28"/>
        </w:rPr>
        <w:t>Краснодара.</w:t>
      </w:r>
    </w:p>
    <w:p w:rsidR="00F2011D" w:rsidRPr="00E13A66" w:rsidRDefault="00F2011D" w:rsidP="00EA0220">
      <w:pPr>
        <w:shd w:val="clear" w:color="auto" w:fill="FFFFFF"/>
        <w:spacing w:after="0" w:line="276" w:lineRule="auto"/>
        <w:ind w:firstLine="709"/>
        <w:contextualSpacing/>
        <w:jc w:val="both"/>
        <w:rPr>
          <w:rFonts w:ascii="Times New Roman" w:eastAsiaTheme="minorHAnsi" w:hAnsi="Times New Roman"/>
          <w:sz w:val="28"/>
          <w:szCs w:val="28"/>
        </w:rPr>
      </w:pPr>
      <w:r w:rsidRPr="00E13A66">
        <w:rPr>
          <w:rFonts w:ascii="Times New Roman" w:hAnsi="Times New Roman"/>
          <w:sz w:val="28"/>
          <w:szCs w:val="28"/>
        </w:rPr>
        <w:t>Так, житель г.</w:t>
      </w:r>
      <w:r w:rsidR="00666D98" w:rsidRPr="00E13A66">
        <w:rPr>
          <w:rFonts w:ascii="Times New Roman" w:hAnsi="Times New Roman"/>
          <w:sz w:val="28"/>
          <w:szCs w:val="28"/>
        </w:rPr>
        <w:t>-к.</w:t>
      </w:r>
      <w:r w:rsidRPr="00E13A66">
        <w:rPr>
          <w:rFonts w:ascii="Times New Roman" w:hAnsi="Times New Roman"/>
          <w:sz w:val="28"/>
          <w:szCs w:val="28"/>
        </w:rPr>
        <w:t xml:space="preserve"> Сочи обратился в адрес Уполномоченного с просьбой оказать воздействие на гр. П., которая препятствовала бывшему супругу в общении с сыном, кроме того, отказывалась выполнять обязательство по оформлению в общую долевую собственность ребенка жилой дом, купленный с использованием средств МСК в Гулькевичском районе.</w:t>
      </w:r>
    </w:p>
    <w:p w:rsidR="00F2011D" w:rsidRPr="00E13A66" w:rsidRDefault="00F2011D" w:rsidP="00EA0220">
      <w:pPr>
        <w:shd w:val="clear" w:color="auto" w:fill="FFFFFF"/>
        <w:spacing w:after="0" w:line="276" w:lineRule="auto"/>
        <w:ind w:firstLine="709"/>
        <w:contextualSpacing/>
        <w:jc w:val="both"/>
        <w:rPr>
          <w:rFonts w:ascii="Times New Roman" w:hAnsi="Times New Roman"/>
          <w:bCs/>
          <w:sz w:val="28"/>
          <w:szCs w:val="28"/>
        </w:rPr>
      </w:pPr>
      <w:r w:rsidRPr="00E13A66">
        <w:rPr>
          <w:rFonts w:ascii="Times New Roman" w:hAnsi="Times New Roman"/>
          <w:color w:val="000000"/>
          <w:sz w:val="28"/>
          <w:szCs w:val="28"/>
          <w:shd w:val="clear" w:color="auto" w:fill="FFFFFF"/>
        </w:rPr>
        <w:t>В ходе прокурорской проверки, инициированной Уполномоченным, было действительно подтверждено, что гр. П приобрела в 2018 году с использованием средств МСК в собственность жилой дом в Гулькевичском районе, однако нотариальное обязательство по выделению доли несовершеннолетнему исполнено не было.</w:t>
      </w:r>
      <w:r w:rsidRPr="00E13A66">
        <w:rPr>
          <w:rFonts w:ascii="Times New Roman" w:hAnsi="Times New Roman"/>
          <w:spacing w:val="-3"/>
          <w:sz w:val="28"/>
          <w:szCs w:val="28"/>
        </w:rPr>
        <w:t xml:space="preserve"> </w:t>
      </w:r>
      <w:r w:rsidRPr="00E13A66">
        <w:rPr>
          <w:rFonts w:ascii="Times New Roman" w:hAnsi="Times New Roman"/>
          <w:sz w:val="28"/>
          <w:szCs w:val="28"/>
        </w:rPr>
        <w:t>В целях устранения нарушений интересов несовершеннолетнего ребенка прокурором Хостинского района г.</w:t>
      </w:r>
      <w:r w:rsidR="00666D98" w:rsidRPr="00E13A66">
        <w:rPr>
          <w:rFonts w:ascii="Times New Roman" w:hAnsi="Times New Roman"/>
          <w:sz w:val="28"/>
          <w:szCs w:val="28"/>
        </w:rPr>
        <w:t>-к.</w:t>
      </w:r>
      <w:r w:rsidRPr="00E13A66">
        <w:rPr>
          <w:rFonts w:ascii="Times New Roman" w:hAnsi="Times New Roman"/>
          <w:sz w:val="28"/>
          <w:szCs w:val="28"/>
        </w:rPr>
        <w:t xml:space="preserve"> Сочи было направлено исковое заявление о понуждении гр. П. к совершению указанных действий. В марте 2020 года исковые требования прокурора были удовлетворены, судебное решение вступило в законную силу, имущественные прав</w:t>
      </w:r>
      <w:r w:rsidR="00350691">
        <w:rPr>
          <w:rFonts w:ascii="Times New Roman" w:hAnsi="Times New Roman"/>
          <w:sz w:val="28"/>
          <w:szCs w:val="28"/>
        </w:rPr>
        <w:t>а</w:t>
      </w:r>
      <w:r w:rsidRPr="00E13A66">
        <w:rPr>
          <w:rFonts w:ascii="Times New Roman" w:hAnsi="Times New Roman"/>
          <w:sz w:val="28"/>
          <w:szCs w:val="28"/>
        </w:rPr>
        <w:t xml:space="preserve"> несовершеннолетнего были восстановлены.</w:t>
      </w:r>
    </w:p>
    <w:p w:rsidR="00DC1986" w:rsidRPr="00E13A6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446D5F" w:rsidRDefault="00446D5F" w:rsidP="00EA0220">
      <w:pPr>
        <w:spacing w:after="0" w:line="276" w:lineRule="auto"/>
        <w:ind w:firstLine="709"/>
        <w:jc w:val="center"/>
        <w:rPr>
          <w:rFonts w:ascii="Times New Roman" w:hAnsi="Times New Roman"/>
          <w:b/>
          <w:noProof/>
          <w:sz w:val="28"/>
          <w:szCs w:val="28"/>
        </w:rPr>
      </w:pPr>
      <w:r w:rsidRPr="00E13A66">
        <w:rPr>
          <w:rFonts w:ascii="Times New Roman" w:hAnsi="Times New Roman"/>
          <w:b/>
          <w:sz w:val="28"/>
          <w:szCs w:val="28"/>
        </w:rPr>
        <w:lastRenderedPageBreak/>
        <w:t>2.</w:t>
      </w:r>
      <w:r w:rsidR="00527FAC" w:rsidRPr="00E13A66">
        <w:rPr>
          <w:rFonts w:ascii="Times New Roman" w:hAnsi="Times New Roman"/>
          <w:b/>
          <w:sz w:val="28"/>
          <w:szCs w:val="28"/>
        </w:rPr>
        <w:t>8</w:t>
      </w:r>
      <w:r w:rsidRPr="00E13A66">
        <w:rPr>
          <w:rFonts w:ascii="Times New Roman" w:hAnsi="Times New Roman"/>
          <w:b/>
          <w:sz w:val="28"/>
          <w:szCs w:val="28"/>
        </w:rPr>
        <w:t>. Право на объединение</w:t>
      </w:r>
      <w:r w:rsidR="00BD13A8">
        <w:rPr>
          <w:rFonts w:ascii="Times New Roman" w:hAnsi="Times New Roman"/>
          <w:b/>
          <w:sz w:val="28"/>
          <w:szCs w:val="28"/>
        </w:rPr>
        <w:t xml:space="preserve">. </w:t>
      </w:r>
      <w:r>
        <w:rPr>
          <w:rFonts w:ascii="Times New Roman" w:hAnsi="Times New Roman"/>
          <w:b/>
          <w:sz w:val="28"/>
          <w:szCs w:val="28"/>
        </w:rPr>
        <w:t>О создании и деятельности Д</w:t>
      </w:r>
      <w:r>
        <w:rPr>
          <w:rFonts w:ascii="Times New Roman" w:hAnsi="Times New Roman"/>
          <w:b/>
          <w:noProof/>
          <w:sz w:val="28"/>
          <w:szCs w:val="28"/>
        </w:rPr>
        <w:t>етского совета при Уполномоченном по правам ребенка в Краснодарском крае</w:t>
      </w:r>
    </w:p>
    <w:p w:rsidR="00BD13A8" w:rsidRDefault="00BD13A8" w:rsidP="00EA0220">
      <w:pPr>
        <w:spacing w:after="0" w:line="276" w:lineRule="auto"/>
        <w:ind w:firstLine="709"/>
        <w:jc w:val="center"/>
        <w:rPr>
          <w:rFonts w:ascii="Times New Roman" w:hAnsi="Times New Roman"/>
          <w:b/>
          <w:noProof/>
          <w:sz w:val="28"/>
          <w:szCs w:val="28"/>
        </w:rPr>
      </w:pPr>
    </w:p>
    <w:p w:rsidR="00446D5F" w:rsidRDefault="00446D5F" w:rsidP="00EA0220">
      <w:pPr>
        <w:shd w:val="clear" w:color="auto" w:fill="FFFFFF"/>
        <w:spacing w:after="0" w:line="276" w:lineRule="auto"/>
        <w:ind w:firstLine="709"/>
        <w:jc w:val="both"/>
        <w:textAlignment w:val="baseline"/>
        <w:rPr>
          <w:rFonts w:ascii="Times New Roman" w:hAnsi="Times New Roman"/>
          <w:sz w:val="28"/>
          <w:szCs w:val="28"/>
        </w:rPr>
      </w:pPr>
      <w:r>
        <w:rPr>
          <w:rFonts w:ascii="Times New Roman" w:hAnsi="Times New Roman"/>
          <w:noProof/>
          <w:sz w:val="28"/>
          <w:szCs w:val="28"/>
        </w:rPr>
        <w:t>На основании распоряжения Уполномоченного от 27 декабря 2019 г</w:t>
      </w:r>
      <w:r w:rsidR="007871A9">
        <w:rPr>
          <w:rFonts w:ascii="Times New Roman" w:hAnsi="Times New Roman"/>
          <w:noProof/>
          <w:sz w:val="28"/>
          <w:szCs w:val="28"/>
        </w:rPr>
        <w:t xml:space="preserve">.        </w:t>
      </w:r>
      <w:r>
        <w:rPr>
          <w:rFonts w:ascii="Times New Roman" w:hAnsi="Times New Roman"/>
          <w:noProof/>
          <w:sz w:val="28"/>
          <w:szCs w:val="28"/>
        </w:rPr>
        <w:t xml:space="preserve">   № 55-а </w:t>
      </w:r>
      <w:r>
        <w:rPr>
          <w:rFonts w:ascii="Times New Roman" w:hAnsi="Times New Roman"/>
          <w:sz w:val="28"/>
          <w:szCs w:val="28"/>
        </w:rPr>
        <w:t xml:space="preserve">«О создании Детского общественного совета при Уполномоченном по правам ребенка в Краснодарском крае» </w:t>
      </w:r>
      <w:r>
        <w:rPr>
          <w:rFonts w:ascii="Times New Roman" w:hAnsi="Times New Roman"/>
          <w:noProof/>
          <w:sz w:val="28"/>
          <w:szCs w:val="28"/>
        </w:rPr>
        <w:t xml:space="preserve">в </w:t>
      </w:r>
      <w:r>
        <w:rPr>
          <w:rFonts w:ascii="Times New Roman" w:hAnsi="Times New Roman"/>
          <w:sz w:val="28"/>
          <w:szCs w:val="28"/>
        </w:rPr>
        <w:t>2020 году при Уполномоченном начал свою работу Детский общественный совет (</w:t>
      </w:r>
      <w:r w:rsidRPr="00465683">
        <w:rPr>
          <w:rFonts w:ascii="Times New Roman" w:hAnsi="Times New Roman"/>
          <w:i/>
          <w:sz w:val="28"/>
          <w:szCs w:val="28"/>
        </w:rPr>
        <w:t xml:space="preserve">далее </w:t>
      </w:r>
      <w:r w:rsidR="00E1614C">
        <w:rPr>
          <w:rFonts w:ascii="Times New Roman" w:eastAsia="Times New Roman" w:hAnsi="Times New Roman"/>
          <w:i/>
          <w:sz w:val="28"/>
          <w:szCs w:val="28"/>
        </w:rPr>
        <w:t>–</w:t>
      </w:r>
      <w:r w:rsidRPr="00465683">
        <w:rPr>
          <w:rFonts w:ascii="Times New Roman" w:hAnsi="Times New Roman"/>
          <w:i/>
          <w:sz w:val="28"/>
          <w:szCs w:val="28"/>
        </w:rPr>
        <w:t xml:space="preserve"> Детский совет</w:t>
      </w:r>
      <w:r>
        <w:rPr>
          <w:rFonts w:ascii="Times New Roman" w:hAnsi="Times New Roman"/>
          <w:sz w:val="28"/>
          <w:szCs w:val="28"/>
        </w:rPr>
        <w:t>).</w:t>
      </w:r>
    </w:p>
    <w:p w:rsidR="00446D5F" w:rsidRDefault="00446D5F" w:rsidP="00EA0220">
      <w:pPr>
        <w:shd w:val="clear" w:color="auto" w:fill="FFFFFF"/>
        <w:spacing w:after="0" w:line="276" w:lineRule="auto"/>
        <w:ind w:firstLine="709"/>
        <w:jc w:val="both"/>
        <w:textAlignment w:val="baseline"/>
        <w:rPr>
          <w:rFonts w:ascii="Times New Roman" w:hAnsi="Times New Roman"/>
          <w:noProof/>
          <w:sz w:val="28"/>
          <w:szCs w:val="28"/>
        </w:rPr>
      </w:pPr>
      <w:r>
        <w:rPr>
          <w:rFonts w:ascii="Times New Roman" w:hAnsi="Times New Roman"/>
          <w:sz w:val="28"/>
          <w:szCs w:val="28"/>
        </w:rPr>
        <w:t>Детский совет выступает как совещательный, консультативный орган, призванный обеспечить взаимодействие Уполномоченного с представителями детского сообщества Кубани для повышения их правовой грамотности, становления гражданской активности, внесения конкретных предложений по участию несовершеннолетних в принятии решений, непосредственно влияющих на их жизнь.</w:t>
      </w:r>
    </w:p>
    <w:p w:rsidR="00446D5F" w:rsidRDefault="00446D5F" w:rsidP="00EA0220">
      <w:pPr>
        <w:spacing w:after="0" w:line="276" w:lineRule="auto"/>
        <w:ind w:firstLine="709"/>
        <w:jc w:val="both"/>
        <w:rPr>
          <w:rFonts w:ascii="Times New Roman" w:hAnsi="Times New Roman" w:cstheme="minorBidi"/>
          <w:noProof/>
          <w:sz w:val="28"/>
          <w:szCs w:val="28"/>
        </w:rPr>
      </w:pPr>
      <w:r>
        <w:rPr>
          <w:rFonts w:ascii="Times New Roman" w:hAnsi="Times New Roman"/>
          <w:noProof/>
          <w:sz w:val="28"/>
          <w:szCs w:val="28"/>
        </w:rPr>
        <w:t xml:space="preserve">Команда </w:t>
      </w:r>
      <w:r>
        <w:rPr>
          <w:rFonts w:ascii="Times New Roman" w:hAnsi="Times New Roman"/>
          <w:sz w:val="28"/>
          <w:szCs w:val="28"/>
        </w:rPr>
        <w:t>Детского совета</w:t>
      </w:r>
      <w:r>
        <w:rPr>
          <w:rFonts w:ascii="Times New Roman" w:hAnsi="Times New Roman"/>
          <w:noProof/>
          <w:sz w:val="28"/>
          <w:szCs w:val="28"/>
        </w:rPr>
        <w:t xml:space="preserve"> состоит из д</w:t>
      </w:r>
      <w:r w:rsidR="00461AA2">
        <w:rPr>
          <w:rFonts w:ascii="Times New Roman" w:hAnsi="Times New Roman"/>
          <w:noProof/>
          <w:sz w:val="28"/>
          <w:szCs w:val="28"/>
        </w:rPr>
        <w:t>в</w:t>
      </w:r>
      <w:r>
        <w:rPr>
          <w:rFonts w:ascii="Times New Roman" w:hAnsi="Times New Roman"/>
          <w:noProof/>
          <w:sz w:val="28"/>
          <w:szCs w:val="28"/>
        </w:rPr>
        <w:t xml:space="preserve">енадцати подростков из </w:t>
      </w:r>
      <w:r w:rsidRPr="00B5147C">
        <w:rPr>
          <w:rFonts w:ascii="Times New Roman" w:hAnsi="Times New Roman"/>
          <w:noProof/>
          <w:sz w:val="28"/>
          <w:szCs w:val="28"/>
        </w:rPr>
        <w:t>семи</w:t>
      </w:r>
      <w:r>
        <w:rPr>
          <w:rFonts w:ascii="Times New Roman" w:hAnsi="Times New Roman"/>
          <w:noProof/>
          <w:sz w:val="28"/>
          <w:szCs w:val="28"/>
        </w:rPr>
        <w:t xml:space="preserve"> муниципальных образований края</w:t>
      </w:r>
      <w:r w:rsidR="00B7364F">
        <w:rPr>
          <w:rFonts w:ascii="Times New Roman" w:hAnsi="Times New Roman"/>
          <w:noProof/>
          <w:sz w:val="28"/>
          <w:szCs w:val="28"/>
        </w:rPr>
        <w:t>:</w:t>
      </w:r>
      <w:r>
        <w:rPr>
          <w:rFonts w:ascii="Times New Roman" w:hAnsi="Times New Roman"/>
          <w:noProof/>
          <w:sz w:val="28"/>
          <w:szCs w:val="28"/>
        </w:rPr>
        <w:t xml:space="preserve"> </w:t>
      </w:r>
      <w:r w:rsidR="00B7364F" w:rsidRPr="007A3C94">
        <w:rPr>
          <w:rFonts w:ascii="Times New Roman" w:hAnsi="Times New Roman"/>
          <w:sz w:val="28"/>
          <w:szCs w:val="28"/>
        </w:rPr>
        <w:t>Войлошникова Дарья</w:t>
      </w:r>
      <w:r w:rsidR="00B7364F">
        <w:rPr>
          <w:rFonts w:ascii="Times New Roman" w:hAnsi="Times New Roman"/>
          <w:sz w:val="28"/>
          <w:szCs w:val="28"/>
        </w:rPr>
        <w:t xml:space="preserve">, </w:t>
      </w:r>
      <w:r w:rsidR="00B7364F" w:rsidRPr="007A3C94">
        <w:rPr>
          <w:rFonts w:ascii="Times New Roman" w:eastAsia="Times New Roman" w:hAnsi="Times New Roman"/>
          <w:sz w:val="28"/>
          <w:szCs w:val="28"/>
          <w:lang w:eastAsia="ru-RU"/>
        </w:rPr>
        <w:t>Мазурова Алиса</w:t>
      </w:r>
      <w:r w:rsidR="00B7364F">
        <w:rPr>
          <w:rFonts w:ascii="Times New Roman" w:eastAsia="Times New Roman" w:hAnsi="Times New Roman"/>
          <w:sz w:val="28"/>
          <w:szCs w:val="28"/>
          <w:lang w:eastAsia="ru-RU"/>
        </w:rPr>
        <w:t xml:space="preserve">, </w:t>
      </w:r>
      <w:r w:rsidR="00B7364F" w:rsidRPr="007A3C94">
        <w:rPr>
          <w:rFonts w:ascii="Times New Roman" w:hAnsi="Times New Roman"/>
          <w:sz w:val="28"/>
          <w:szCs w:val="28"/>
        </w:rPr>
        <w:t>Петрова Александра</w:t>
      </w:r>
      <w:r w:rsidR="00B7364F">
        <w:rPr>
          <w:rFonts w:ascii="Times New Roman" w:hAnsi="Times New Roman"/>
          <w:sz w:val="28"/>
          <w:szCs w:val="28"/>
        </w:rPr>
        <w:t xml:space="preserve">, </w:t>
      </w:r>
      <w:r w:rsidR="00B7364F" w:rsidRPr="007A3C94">
        <w:rPr>
          <w:rFonts w:ascii="Times New Roman" w:hAnsi="Times New Roman"/>
          <w:sz w:val="28"/>
          <w:szCs w:val="28"/>
        </w:rPr>
        <w:t>Цей Алина</w:t>
      </w:r>
      <w:r w:rsidR="00B7364F">
        <w:rPr>
          <w:rFonts w:ascii="Times New Roman" w:hAnsi="Times New Roman"/>
          <w:sz w:val="28"/>
          <w:szCs w:val="28"/>
        </w:rPr>
        <w:t xml:space="preserve">, </w:t>
      </w:r>
      <w:r w:rsidR="00B7364F" w:rsidRPr="007A3C94">
        <w:rPr>
          <w:rFonts w:ascii="Times New Roman" w:eastAsia="Times New Roman" w:hAnsi="Times New Roman"/>
          <w:sz w:val="28"/>
          <w:szCs w:val="28"/>
          <w:lang w:eastAsia="ru-RU"/>
        </w:rPr>
        <w:t>Шитиков Георгий</w:t>
      </w:r>
      <w:r w:rsidR="00B7364F">
        <w:rPr>
          <w:rFonts w:ascii="Times New Roman" w:eastAsia="Times New Roman" w:hAnsi="Times New Roman"/>
          <w:sz w:val="28"/>
          <w:szCs w:val="28"/>
          <w:lang w:eastAsia="ru-RU"/>
        </w:rPr>
        <w:t xml:space="preserve">, </w:t>
      </w:r>
      <w:r w:rsidR="00B7364F" w:rsidRPr="007A3C94">
        <w:rPr>
          <w:rFonts w:ascii="Times New Roman" w:hAnsi="Times New Roman"/>
          <w:sz w:val="28"/>
          <w:szCs w:val="28"/>
        </w:rPr>
        <w:t>Шухова Виктори</w:t>
      </w:r>
      <w:r w:rsidR="00B7364F">
        <w:rPr>
          <w:rFonts w:ascii="Times New Roman" w:hAnsi="Times New Roman"/>
          <w:sz w:val="28"/>
          <w:szCs w:val="28"/>
        </w:rPr>
        <w:t xml:space="preserve">я из г. Краснодара, </w:t>
      </w:r>
      <w:r w:rsidR="00B7364F" w:rsidRPr="00B7364F">
        <w:rPr>
          <w:rFonts w:ascii="Times New Roman" w:hAnsi="Times New Roman"/>
          <w:sz w:val="28"/>
          <w:szCs w:val="28"/>
        </w:rPr>
        <w:t>Согбатян Елизавета</w:t>
      </w:r>
      <w:r w:rsidR="00B7364F" w:rsidRPr="00B7364F">
        <w:rPr>
          <w:rFonts w:ascii="Times New Roman" w:hAnsi="Times New Roman"/>
          <w:noProof/>
          <w:sz w:val="28"/>
          <w:szCs w:val="28"/>
        </w:rPr>
        <w:t xml:space="preserve"> </w:t>
      </w:r>
      <w:r w:rsidR="00B7364F">
        <w:rPr>
          <w:rFonts w:ascii="Times New Roman" w:hAnsi="Times New Roman"/>
          <w:noProof/>
          <w:sz w:val="28"/>
          <w:szCs w:val="28"/>
        </w:rPr>
        <w:t xml:space="preserve">из </w:t>
      </w:r>
      <w:r w:rsidR="00B7364F" w:rsidRPr="00B7364F">
        <w:rPr>
          <w:rFonts w:ascii="Times New Roman" w:hAnsi="Times New Roman"/>
          <w:noProof/>
          <w:sz w:val="28"/>
          <w:szCs w:val="28"/>
        </w:rPr>
        <w:t>г. Анап</w:t>
      </w:r>
      <w:r w:rsidR="00B7364F">
        <w:rPr>
          <w:rFonts w:ascii="Times New Roman" w:hAnsi="Times New Roman"/>
          <w:noProof/>
          <w:sz w:val="28"/>
          <w:szCs w:val="28"/>
        </w:rPr>
        <w:t>ы</w:t>
      </w:r>
      <w:r w:rsidR="00B7364F" w:rsidRPr="00B7364F">
        <w:rPr>
          <w:rFonts w:ascii="Times New Roman" w:hAnsi="Times New Roman"/>
          <w:noProof/>
          <w:sz w:val="28"/>
          <w:szCs w:val="28"/>
        </w:rPr>
        <w:t>,</w:t>
      </w:r>
      <w:r w:rsidR="00B7364F" w:rsidRPr="00B7364F">
        <w:rPr>
          <w:rFonts w:ascii="Times New Roman" w:hAnsi="Times New Roman"/>
          <w:sz w:val="28"/>
          <w:szCs w:val="28"/>
        </w:rPr>
        <w:t xml:space="preserve"> Чамагуа София</w:t>
      </w:r>
      <w:r w:rsidR="00B7364F" w:rsidRPr="00B7364F">
        <w:rPr>
          <w:rFonts w:ascii="Times New Roman" w:hAnsi="Times New Roman"/>
          <w:noProof/>
          <w:sz w:val="28"/>
          <w:szCs w:val="28"/>
        </w:rPr>
        <w:t xml:space="preserve"> </w:t>
      </w:r>
      <w:r w:rsidR="00B7364F">
        <w:rPr>
          <w:rFonts w:ascii="Times New Roman" w:hAnsi="Times New Roman"/>
          <w:noProof/>
          <w:sz w:val="28"/>
          <w:szCs w:val="28"/>
        </w:rPr>
        <w:t xml:space="preserve">из </w:t>
      </w:r>
      <w:r w:rsidR="00B7364F" w:rsidRPr="00B7364F">
        <w:rPr>
          <w:rFonts w:ascii="Times New Roman" w:hAnsi="Times New Roman"/>
          <w:noProof/>
          <w:sz w:val="28"/>
          <w:szCs w:val="28"/>
        </w:rPr>
        <w:t>Брюховецк</w:t>
      </w:r>
      <w:r w:rsidR="00B7364F">
        <w:rPr>
          <w:rFonts w:ascii="Times New Roman" w:hAnsi="Times New Roman"/>
          <w:noProof/>
          <w:sz w:val="28"/>
          <w:szCs w:val="28"/>
        </w:rPr>
        <w:t>ого</w:t>
      </w:r>
      <w:r w:rsidR="00B7364F" w:rsidRPr="00B7364F">
        <w:rPr>
          <w:rFonts w:ascii="Times New Roman" w:hAnsi="Times New Roman"/>
          <w:noProof/>
          <w:sz w:val="28"/>
          <w:szCs w:val="28"/>
        </w:rPr>
        <w:t xml:space="preserve"> район</w:t>
      </w:r>
      <w:r w:rsidR="00B7364F">
        <w:rPr>
          <w:rFonts w:ascii="Times New Roman" w:hAnsi="Times New Roman"/>
          <w:noProof/>
          <w:sz w:val="28"/>
          <w:szCs w:val="28"/>
        </w:rPr>
        <w:t>а</w:t>
      </w:r>
      <w:r w:rsidR="00B7364F" w:rsidRPr="00B7364F">
        <w:rPr>
          <w:rFonts w:ascii="Times New Roman" w:hAnsi="Times New Roman"/>
          <w:noProof/>
          <w:sz w:val="28"/>
          <w:szCs w:val="28"/>
        </w:rPr>
        <w:t>,</w:t>
      </w:r>
      <w:r w:rsidR="00B7364F" w:rsidRPr="00B7364F">
        <w:rPr>
          <w:rFonts w:ascii="Times New Roman" w:hAnsi="Times New Roman"/>
          <w:sz w:val="28"/>
          <w:szCs w:val="28"/>
        </w:rPr>
        <w:t xml:space="preserve"> Кремлевский Олег</w:t>
      </w:r>
      <w:r w:rsidR="00B7364F" w:rsidRPr="00B7364F">
        <w:rPr>
          <w:rFonts w:ascii="Times New Roman" w:hAnsi="Times New Roman"/>
          <w:noProof/>
          <w:sz w:val="28"/>
          <w:szCs w:val="28"/>
        </w:rPr>
        <w:t xml:space="preserve"> </w:t>
      </w:r>
      <w:r w:rsidR="00921A75">
        <w:rPr>
          <w:rFonts w:ascii="Times New Roman" w:hAnsi="Times New Roman"/>
          <w:noProof/>
          <w:sz w:val="28"/>
          <w:szCs w:val="28"/>
        </w:rPr>
        <w:t xml:space="preserve">из </w:t>
      </w:r>
      <w:r w:rsidR="00B7364F" w:rsidRPr="00B7364F">
        <w:rPr>
          <w:rFonts w:ascii="Times New Roman" w:hAnsi="Times New Roman"/>
          <w:noProof/>
          <w:sz w:val="28"/>
          <w:szCs w:val="28"/>
        </w:rPr>
        <w:t>Динско</w:t>
      </w:r>
      <w:r w:rsidR="00921A75">
        <w:rPr>
          <w:rFonts w:ascii="Times New Roman" w:hAnsi="Times New Roman"/>
          <w:noProof/>
          <w:sz w:val="28"/>
          <w:szCs w:val="28"/>
        </w:rPr>
        <w:t>го</w:t>
      </w:r>
      <w:r w:rsidR="00B7364F" w:rsidRPr="00B7364F">
        <w:rPr>
          <w:rFonts w:ascii="Times New Roman" w:hAnsi="Times New Roman"/>
          <w:noProof/>
          <w:sz w:val="28"/>
          <w:szCs w:val="28"/>
        </w:rPr>
        <w:t xml:space="preserve"> район</w:t>
      </w:r>
      <w:r w:rsidR="00921A75">
        <w:rPr>
          <w:rFonts w:ascii="Times New Roman" w:hAnsi="Times New Roman"/>
          <w:noProof/>
          <w:sz w:val="28"/>
          <w:szCs w:val="28"/>
        </w:rPr>
        <w:t>а</w:t>
      </w:r>
      <w:r w:rsidR="00B7364F" w:rsidRPr="00B7364F">
        <w:rPr>
          <w:rFonts w:ascii="Times New Roman" w:hAnsi="Times New Roman"/>
          <w:noProof/>
          <w:sz w:val="28"/>
          <w:szCs w:val="28"/>
        </w:rPr>
        <w:t>,</w:t>
      </w:r>
      <w:r w:rsidR="00B7364F" w:rsidRPr="00B7364F">
        <w:rPr>
          <w:rFonts w:ascii="Times New Roman" w:hAnsi="Times New Roman"/>
          <w:sz w:val="28"/>
          <w:szCs w:val="28"/>
        </w:rPr>
        <w:t xml:space="preserve"> Неделько Полина</w:t>
      </w:r>
      <w:r w:rsidR="00921A75">
        <w:rPr>
          <w:rFonts w:ascii="Times New Roman" w:hAnsi="Times New Roman"/>
          <w:sz w:val="28"/>
          <w:szCs w:val="28"/>
        </w:rPr>
        <w:t xml:space="preserve"> из</w:t>
      </w:r>
      <w:r w:rsidR="00B7364F" w:rsidRPr="00B7364F">
        <w:rPr>
          <w:rFonts w:ascii="Times New Roman" w:hAnsi="Times New Roman"/>
          <w:noProof/>
          <w:sz w:val="28"/>
          <w:szCs w:val="28"/>
        </w:rPr>
        <w:t xml:space="preserve"> Курганинск</w:t>
      </w:r>
      <w:r w:rsidR="00921A75">
        <w:rPr>
          <w:rFonts w:ascii="Times New Roman" w:hAnsi="Times New Roman"/>
          <w:noProof/>
          <w:sz w:val="28"/>
          <w:szCs w:val="28"/>
        </w:rPr>
        <w:t xml:space="preserve">ого </w:t>
      </w:r>
      <w:r w:rsidR="00B7364F" w:rsidRPr="00B7364F">
        <w:rPr>
          <w:rFonts w:ascii="Times New Roman" w:hAnsi="Times New Roman"/>
          <w:noProof/>
          <w:sz w:val="28"/>
          <w:szCs w:val="28"/>
        </w:rPr>
        <w:t>район</w:t>
      </w:r>
      <w:r w:rsidR="00921A75">
        <w:rPr>
          <w:rFonts w:ascii="Times New Roman" w:hAnsi="Times New Roman"/>
          <w:noProof/>
          <w:sz w:val="28"/>
          <w:szCs w:val="28"/>
        </w:rPr>
        <w:t>а</w:t>
      </w:r>
      <w:r w:rsidR="00B7364F" w:rsidRPr="00B7364F">
        <w:rPr>
          <w:rFonts w:ascii="Times New Roman" w:hAnsi="Times New Roman"/>
          <w:noProof/>
          <w:sz w:val="28"/>
          <w:szCs w:val="28"/>
        </w:rPr>
        <w:t>,</w:t>
      </w:r>
      <w:r w:rsidR="00B7364F" w:rsidRPr="00B7364F">
        <w:rPr>
          <w:rFonts w:ascii="Times New Roman" w:hAnsi="Times New Roman"/>
          <w:sz w:val="28"/>
          <w:szCs w:val="28"/>
          <w:shd w:val="clear" w:color="auto" w:fill="FFFFFF"/>
        </w:rPr>
        <w:t xml:space="preserve"> Судин Даниил</w:t>
      </w:r>
      <w:r w:rsidR="00B7364F" w:rsidRPr="00B7364F">
        <w:rPr>
          <w:rFonts w:ascii="Times New Roman" w:hAnsi="Times New Roman"/>
          <w:noProof/>
          <w:sz w:val="28"/>
          <w:szCs w:val="28"/>
        </w:rPr>
        <w:t xml:space="preserve"> </w:t>
      </w:r>
      <w:r w:rsidR="00921A75">
        <w:rPr>
          <w:rFonts w:ascii="Times New Roman" w:hAnsi="Times New Roman"/>
          <w:noProof/>
          <w:sz w:val="28"/>
          <w:szCs w:val="28"/>
        </w:rPr>
        <w:t xml:space="preserve">из </w:t>
      </w:r>
      <w:r w:rsidR="00B7364F" w:rsidRPr="00B7364F">
        <w:rPr>
          <w:rFonts w:ascii="Times New Roman" w:hAnsi="Times New Roman"/>
          <w:noProof/>
          <w:sz w:val="28"/>
          <w:szCs w:val="28"/>
        </w:rPr>
        <w:t>Туапсинск</w:t>
      </w:r>
      <w:r w:rsidR="00921A75">
        <w:rPr>
          <w:rFonts w:ascii="Times New Roman" w:hAnsi="Times New Roman"/>
          <w:noProof/>
          <w:sz w:val="28"/>
          <w:szCs w:val="28"/>
        </w:rPr>
        <w:t>ого</w:t>
      </w:r>
      <w:r w:rsidR="00B7364F" w:rsidRPr="00B7364F">
        <w:rPr>
          <w:rFonts w:ascii="Times New Roman" w:hAnsi="Times New Roman"/>
          <w:noProof/>
          <w:sz w:val="28"/>
          <w:szCs w:val="28"/>
        </w:rPr>
        <w:t xml:space="preserve"> район</w:t>
      </w:r>
      <w:r w:rsidR="00921A75">
        <w:rPr>
          <w:rFonts w:ascii="Times New Roman" w:hAnsi="Times New Roman"/>
          <w:noProof/>
          <w:sz w:val="28"/>
          <w:szCs w:val="28"/>
        </w:rPr>
        <w:t>а</w:t>
      </w:r>
      <w:r w:rsidR="00B7364F" w:rsidRPr="00B7364F">
        <w:rPr>
          <w:rFonts w:ascii="Times New Roman" w:hAnsi="Times New Roman"/>
          <w:noProof/>
          <w:sz w:val="28"/>
          <w:szCs w:val="28"/>
        </w:rPr>
        <w:t>,</w:t>
      </w:r>
      <w:r w:rsidR="00B7364F" w:rsidRPr="00B7364F">
        <w:rPr>
          <w:rFonts w:ascii="Times New Roman" w:hAnsi="Times New Roman"/>
          <w:sz w:val="28"/>
          <w:szCs w:val="28"/>
        </w:rPr>
        <w:t xml:space="preserve"> Маслов Владислав</w:t>
      </w:r>
      <w:r w:rsidR="00921A75">
        <w:rPr>
          <w:rFonts w:ascii="Times New Roman" w:hAnsi="Times New Roman"/>
          <w:sz w:val="28"/>
          <w:szCs w:val="28"/>
        </w:rPr>
        <w:t xml:space="preserve"> из</w:t>
      </w:r>
      <w:r w:rsidR="00B7364F" w:rsidRPr="00B7364F">
        <w:rPr>
          <w:rFonts w:ascii="Times New Roman" w:hAnsi="Times New Roman"/>
          <w:sz w:val="28"/>
          <w:szCs w:val="28"/>
          <w:shd w:val="clear" w:color="auto" w:fill="FFFFFF"/>
        </w:rPr>
        <w:t xml:space="preserve"> Славянск</w:t>
      </w:r>
      <w:r w:rsidR="00921A75">
        <w:rPr>
          <w:rFonts w:ascii="Times New Roman" w:hAnsi="Times New Roman"/>
          <w:sz w:val="28"/>
          <w:szCs w:val="28"/>
          <w:shd w:val="clear" w:color="auto" w:fill="FFFFFF"/>
        </w:rPr>
        <w:t>ого</w:t>
      </w:r>
      <w:r w:rsidR="00B7364F" w:rsidRPr="00B7364F">
        <w:rPr>
          <w:rFonts w:ascii="Times New Roman" w:hAnsi="Times New Roman"/>
          <w:sz w:val="28"/>
          <w:szCs w:val="28"/>
          <w:shd w:val="clear" w:color="auto" w:fill="FFFFFF"/>
        </w:rPr>
        <w:t xml:space="preserve"> район</w:t>
      </w:r>
      <w:r w:rsidR="00921A75">
        <w:rPr>
          <w:rFonts w:ascii="Times New Roman" w:hAnsi="Times New Roman"/>
          <w:sz w:val="28"/>
          <w:szCs w:val="28"/>
          <w:shd w:val="clear" w:color="auto" w:fill="FFFFFF"/>
        </w:rPr>
        <w:t>а</w:t>
      </w:r>
      <w:r w:rsidR="00B7364F">
        <w:rPr>
          <w:rFonts w:ascii="Times New Roman" w:hAnsi="Times New Roman"/>
          <w:noProof/>
          <w:sz w:val="28"/>
          <w:szCs w:val="28"/>
        </w:rPr>
        <w:t xml:space="preserve"> </w:t>
      </w:r>
      <w:r>
        <w:rPr>
          <w:rFonts w:ascii="Times New Roman" w:hAnsi="Times New Roman"/>
          <w:noProof/>
          <w:sz w:val="28"/>
          <w:szCs w:val="28"/>
        </w:rPr>
        <w:t>(</w:t>
      </w:r>
      <w:r w:rsidRPr="00B7364F">
        <w:rPr>
          <w:rFonts w:ascii="Times New Roman" w:hAnsi="Times New Roman"/>
          <w:i/>
          <w:noProof/>
          <w:sz w:val="28"/>
          <w:szCs w:val="28"/>
        </w:rPr>
        <w:t xml:space="preserve">далее </w:t>
      </w:r>
      <w:r w:rsidR="00E1614C">
        <w:rPr>
          <w:rFonts w:ascii="Times New Roman" w:eastAsia="Times New Roman" w:hAnsi="Times New Roman"/>
          <w:i/>
          <w:sz w:val="28"/>
          <w:szCs w:val="28"/>
        </w:rPr>
        <w:t>–</w:t>
      </w:r>
      <w:r w:rsidRPr="00B7364F">
        <w:rPr>
          <w:rFonts w:ascii="Times New Roman" w:hAnsi="Times New Roman"/>
          <w:i/>
          <w:noProof/>
          <w:sz w:val="28"/>
          <w:szCs w:val="28"/>
        </w:rPr>
        <w:t xml:space="preserve"> члены Детского совета</w:t>
      </w:r>
      <w:r>
        <w:rPr>
          <w:rFonts w:ascii="Times New Roman" w:hAnsi="Times New Roman"/>
          <w:noProof/>
          <w:sz w:val="28"/>
          <w:szCs w:val="28"/>
        </w:rPr>
        <w:t>), которые интересуются молодежной политикой региона, общественной деятельностью, активно выражают свою позицию по вопросам, затрагивающим интересы детей</w:t>
      </w:r>
      <w:r w:rsidR="00921A75">
        <w:rPr>
          <w:rFonts w:ascii="Times New Roman" w:hAnsi="Times New Roman"/>
          <w:noProof/>
          <w:sz w:val="28"/>
          <w:szCs w:val="28"/>
        </w:rPr>
        <w:t>.</w:t>
      </w:r>
    </w:p>
    <w:p w:rsidR="00446D5F" w:rsidRDefault="00446D5F" w:rsidP="00EA0220">
      <w:pPr>
        <w:shd w:val="clear" w:color="auto" w:fill="FFFFFF"/>
        <w:spacing w:after="0" w:line="276" w:lineRule="auto"/>
        <w:ind w:firstLine="709"/>
        <w:jc w:val="both"/>
        <w:textAlignment w:val="baseline"/>
        <w:rPr>
          <w:rFonts w:ascii="Times New Roman" w:hAnsi="Times New Roman"/>
          <w:noProof/>
          <w:sz w:val="28"/>
          <w:szCs w:val="28"/>
        </w:rPr>
      </w:pPr>
      <w:r>
        <w:rPr>
          <w:rFonts w:ascii="Times New Roman" w:hAnsi="Times New Roman"/>
          <w:noProof/>
          <w:sz w:val="28"/>
          <w:szCs w:val="28"/>
        </w:rPr>
        <w:t xml:space="preserve">Представитель </w:t>
      </w:r>
      <w:r>
        <w:rPr>
          <w:rFonts w:ascii="Times New Roman" w:hAnsi="Times New Roman"/>
          <w:sz w:val="28"/>
          <w:szCs w:val="28"/>
        </w:rPr>
        <w:t xml:space="preserve">Детского совета Алиса Мазурова в 2020 году вошла в состав Детского общественного совета при </w:t>
      </w:r>
      <w:r>
        <w:rPr>
          <w:rFonts w:ascii="Times New Roman" w:hAnsi="Times New Roman"/>
          <w:sz w:val="28"/>
          <w:szCs w:val="28"/>
          <w:shd w:val="clear" w:color="auto" w:fill="FFFFFF"/>
        </w:rPr>
        <w:t>Уполномоченном при Президенте Российской Федерации по правам ребенка.</w:t>
      </w:r>
    </w:p>
    <w:p w:rsidR="00446D5F" w:rsidRDefault="00446D5F"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В связи со сложившейся в 2020 году эпидобстановкой заседания Детского совета были организованы в онлайн-формате. На них обсуждались наиболее актуальные для современных детей</w:t>
      </w:r>
      <w:r w:rsidR="00461AA2" w:rsidRPr="00461AA2">
        <w:rPr>
          <w:rFonts w:ascii="Times New Roman" w:hAnsi="Times New Roman"/>
          <w:sz w:val="28"/>
          <w:szCs w:val="28"/>
        </w:rPr>
        <w:t xml:space="preserve"> </w:t>
      </w:r>
      <w:r w:rsidR="00461AA2">
        <w:rPr>
          <w:rFonts w:ascii="Times New Roman" w:hAnsi="Times New Roman"/>
          <w:sz w:val="28"/>
          <w:szCs w:val="28"/>
        </w:rPr>
        <w:t>вопросы</w:t>
      </w:r>
      <w:r>
        <w:rPr>
          <w:rFonts w:ascii="Times New Roman" w:hAnsi="Times New Roman"/>
          <w:sz w:val="28"/>
          <w:szCs w:val="28"/>
        </w:rPr>
        <w:t>: обеспечение медиабезопасности несовершеннолетних и создание позитивного контента в сети Интернет, правовое просвещение несовершеннолетних, причины употребления подростками ненормативной лексики в общении и др.</w:t>
      </w:r>
    </w:p>
    <w:p w:rsidR="00446D5F" w:rsidRDefault="00446D5F" w:rsidP="00EA0220">
      <w:pPr>
        <w:spacing w:after="0" w:line="276"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rPr>
        <w:t xml:space="preserve">Несмотря на то что фактически Детский совет </w:t>
      </w:r>
      <w:r w:rsidR="000D4F03">
        <w:rPr>
          <w:rFonts w:ascii="Times New Roman" w:hAnsi="Times New Roman"/>
          <w:sz w:val="28"/>
          <w:szCs w:val="28"/>
        </w:rPr>
        <w:t xml:space="preserve">в 2020 году </w:t>
      </w:r>
      <w:r>
        <w:rPr>
          <w:rFonts w:ascii="Times New Roman" w:hAnsi="Times New Roman"/>
          <w:sz w:val="28"/>
          <w:szCs w:val="28"/>
        </w:rPr>
        <w:t xml:space="preserve">только начал свое становление, его члены принимали активное участие как </w:t>
      </w:r>
      <w:r w:rsidR="000D4F03">
        <w:rPr>
          <w:rFonts w:ascii="Times New Roman" w:hAnsi="Times New Roman"/>
          <w:sz w:val="28"/>
          <w:szCs w:val="28"/>
        </w:rPr>
        <w:t xml:space="preserve">в </w:t>
      </w:r>
      <w:r>
        <w:rPr>
          <w:rFonts w:ascii="Times New Roman" w:hAnsi="Times New Roman"/>
          <w:sz w:val="28"/>
          <w:szCs w:val="28"/>
        </w:rPr>
        <w:t xml:space="preserve">краевых, так и </w:t>
      </w:r>
      <w:r w:rsidR="000D4F03">
        <w:rPr>
          <w:rFonts w:ascii="Times New Roman" w:hAnsi="Times New Roman"/>
          <w:sz w:val="28"/>
          <w:szCs w:val="28"/>
        </w:rPr>
        <w:t xml:space="preserve">во </w:t>
      </w:r>
      <w:r>
        <w:rPr>
          <w:rFonts w:ascii="Times New Roman" w:hAnsi="Times New Roman"/>
          <w:sz w:val="28"/>
          <w:szCs w:val="28"/>
        </w:rPr>
        <w:t>всероссийских</w:t>
      </w:r>
      <w:r w:rsidR="000D4F03" w:rsidRPr="000D4F03">
        <w:rPr>
          <w:rFonts w:ascii="Times New Roman" w:hAnsi="Times New Roman"/>
          <w:sz w:val="28"/>
          <w:szCs w:val="28"/>
        </w:rPr>
        <w:t xml:space="preserve"> </w:t>
      </w:r>
      <w:r w:rsidR="000D4F03">
        <w:rPr>
          <w:rFonts w:ascii="Times New Roman" w:hAnsi="Times New Roman"/>
          <w:sz w:val="28"/>
          <w:szCs w:val="28"/>
        </w:rPr>
        <w:t>мероприятиях</w:t>
      </w:r>
      <w:r>
        <w:rPr>
          <w:rFonts w:ascii="Times New Roman" w:hAnsi="Times New Roman"/>
          <w:sz w:val="28"/>
          <w:szCs w:val="28"/>
        </w:rPr>
        <w:t xml:space="preserve">. Так, </w:t>
      </w:r>
      <w:r>
        <w:rPr>
          <w:rFonts w:ascii="Times New Roman" w:hAnsi="Times New Roman"/>
          <w:sz w:val="28"/>
          <w:szCs w:val="28"/>
          <w:shd w:val="clear" w:color="auto" w:fill="FFFFFF"/>
        </w:rPr>
        <w:t>в июле пят</w:t>
      </w:r>
      <w:r w:rsidR="00C6499C">
        <w:rPr>
          <w:rFonts w:ascii="Times New Roman" w:hAnsi="Times New Roman"/>
          <w:sz w:val="28"/>
          <w:szCs w:val="28"/>
          <w:shd w:val="clear" w:color="auto" w:fill="FFFFFF"/>
        </w:rPr>
        <w:t>ь</w:t>
      </w:r>
      <w:r>
        <w:rPr>
          <w:rFonts w:ascii="Times New Roman" w:hAnsi="Times New Roman"/>
          <w:sz w:val="28"/>
          <w:szCs w:val="28"/>
          <w:shd w:val="clear" w:color="auto" w:fill="FFFFFF"/>
        </w:rPr>
        <w:t xml:space="preserve"> членов</w:t>
      </w:r>
      <w:r>
        <w:rPr>
          <w:rFonts w:ascii="Times New Roman" w:hAnsi="Times New Roman"/>
          <w:sz w:val="28"/>
          <w:szCs w:val="28"/>
        </w:rPr>
        <w:t xml:space="preserve"> Детского совета </w:t>
      </w:r>
      <w:r w:rsidR="00395E6E">
        <w:rPr>
          <w:i/>
          <w:sz w:val="28"/>
          <w:szCs w:val="28"/>
        </w:rPr>
        <w:t>–</w:t>
      </w:r>
      <w:r w:rsidR="00395E6E" w:rsidRPr="001D7207">
        <w:rPr>
          <w:i/>
          <w:sz w:val="28"/>
          <w:szCs w:val="28"/>
        </w:rPr>
        <w:t xml:space="preserve"> </w:t>
      </w:r>
      <w:r>
        <w:rPr>
          <w:rFonts w:ascii="Times New Roman" w:hAnsi="Times New Roman"/>
          <w:sz w:val="28"/>
          <w:szCs w:val="28"/>
        </w:rPr>
        <w:t>Войлошникова Дарья, Мазурова Алиса, Цей Алина, Шитиков Георгий,</w:t>
      </w:r>
      <w:r>
        <w:rPr>
          <w:rFonts w:ascii="Times New Roman" w:hAnsi="Times New Roman"/>
          <w:sz w:val="28"/>
          <w:szCs w:val="28"/>
          <w:shd w:val="clear" w:color="auto" w:fill="FFFFFF"/>
        </w:rPr>
        <w:t xml:space="preserve"> </w:t>
      </w:r>
      <w:r>
        <w:rPr>
          <w:rFonts w:ascii="Times New Roman" w:hAnsi="Times New Roman"/>
          <w:sz w:val="28"/>
          <w:szCs w:val="28"/>
        </w:rPr>
        <w:t xml:space="preserve">Шухова Виктория, а также два победителя краевого этапа </w:t>
      </w:r>
      <w:r w:rsidR="00395E6E">
        <w:rPr>
          <w:rFonts w:ascii="Times New Roman" w:hAnsi="Times New Roman"/>
          <w:sz w:val="28"/>
          <w:szCs w:val="28"/>
        </w:rPr>
        <w:t>в</w:t>
      </w:r>
      <w:r>
        <w:rPr>
          <w:rFonts w:ascii="Times New Roman" w:hAnsi="Times New Roman"/>
          <w:sz w:val="28"/>
          <w:szCs w:val="28"/>
        </w:rPr>
        <w:t xml:space="preserve">сероссийского </w:t>
      </w:r>
      <w:r>
        <w:rPr>
          <w:rFonts w:ascii="Times New Roman" w:hAnsi="Times New Roman"/>
          <w:sz w:val="28"/>
          <w:szCs w:val="28"/>
          <w:shd w:val="clear" w:color="auto" w:fill="FFFFFF"/>
        </w:rPr>
        <w:t>конкурса</w:t>
      </w:r>
      <w:r>
        <w:rPr>
          <w:rFonts w:ascii="Times New Roman" w:hAnsi="Times New Roman"/>
          <w:sz w:val="28"/>
          <w:szCs w:val="28"/>
        </w:rPr>
        <w:t xml:space="preserve"> «Быть блогером»</w:t>
      </w:r>
      <w:r w:rsidR="00395E6E" w:rsidRPr="00395E6E">
        <w:rPr>
          <w:i/>
          <w:sz w:val="28"/>
          <w:szCs w:val="28"/>
        </w:rPr>
        <w:t xml:space="preserve"> </w:t>
      </w:r>
      <w:r w:rsidR="00395E6E">
        <w:rPr>
          <w:i/>
          <w:sz w:val="28"/>
          <w:szCs w:val="28"/>
        </w:rPr>
        <w:t>–</w:t>
      </w:r>
      <w:r w:rsidR="00395E6E" w:rsidRPr="001D7207">
        <w:rPr>
          <w:i/>
          <w:sz w:val="28"/>
          <w:szCs w:val="28"/>
        </w:rPr>
        <w:t xml:space="preserve"> </w:t>
      </w:r>
      <w:r>
        <w:rPr>
          <w:rFonts w:ascii="Times New Roman" w:hAnsi="Times New Roman"/>
          <w:sz w:val="28"/>
          <w:szCs w:val="28"/>
        </w:rPr>
        <w:t>Александра Петрова (</w:t>
      </w:r>
      <w:r w:rsidRPr="00465683">
        <w:rPr>
          <w:rFonts w:ascii="Times New Roman" w:hAnsi="Times New Roman"/>
          <w:i/>
          <w:sz w:val="28"/>
          <w:szCs w:val="28"/>
        </w:rPr>
        <w:t>г. Краснодар</w:t>
      </w:r>
      <w:r>
        <w:rPr>
          <w:rFonts w:ascii="Times New Roman" w:hAnsi="Times New Roman"/>
          <w:sz w:val="28"/>
          <w:szCs w:val="28"/>
        </w:rPr>
        <w:t>) и Диана Бугаева (</w:t>
      </w:r>
      <w:r w:rsidRPr="00465683">
        <w:rPr>
          <w:rFonts w:ascii="Times New Roman" w:hAnsi="Times New Roman"/>
          <w:i/>
          <w:sz w:val="28"/>
          <w:szCs w:val="28"/>
        </w:rPr>
        <w:t xml:space="preserve">Динской </w:t>
      </w:r>
      <w:r w:rsidRPr="00465683">
        <w:rPr>
          <w:rFonts w:ascii="Times New Roman" w:hAnsi="Times New Roman"/>
          <w:i/>
          <w:sz w:val="28"/>
          <w:szCs w:val="28"/>
        </w:rPr>
        <w:lastRenderedPageBreak/>
        <w:t>район</w:t>
      </w:r>
      <w:r>
        <w:rPr>
          <w:rFonts w:ascii="Times New Roman" w:hAnsi="Times New Roman"/>
          <w:sz w:val="28"/>
          <w:szCs w:val="28"/>
        </w:rPr>
        <w:t xml:space="preserve">) </w:t>
      </w:r>
      <w:r w:rsidR="006C558D">
        <w:rPr>
          <w:i/>
          <w:sz w:val="28"/>
          <w:szCs w:val="28"/>
        </w:rPr>
        <w:t>–</w:t>
      </w:r>
      <w:r w:rsidR="006C558D" w:rsidRPr="001D7207">
        <w:rPr>
          <w:i/>
          <w:sz w:val="28"/>
          <w:szCs w:val="28"/>
        </w:rPr>
        <w:t xml:space="preserve"> </w:t>
      </w:r>
      <w:r>
        <w:rPr>
          <w:rFonts w:ascii="Times New Roman" w:hAnsi="Times New Roman"/>
          <w:sz w:val="28"/>
          <w:szCs w:val="28"/>
        </w:rPr>
        <w:t xml:space="preserve">стали делегатами </w:t>
      </w:r>
      <w:r>
        <w:rPr>
          <w:rFonts w:ascii="Times New Roman" w:hAnsi="Times New Roman"/>
          <w:sz w:val="28"/>
          <w:szCs w:val="28"/>
          <w:shd w:val="clear" w:color="auto" w:fill="FFFFFF"/>
        </w:rPr>
        <w:t xml:space="preserve">II Всероссийского </w:t>
      </w:r>
      <w:r w:rsidR="006C558D">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лета Детских общественных советов при уполномоченных по правам ребенка в субъектах Российской Федерации (далее </w:t>
      </w:r>
      <w:r w:rsidR="00AD3DE0">
        <w:rPr>
          <w:i/>
          <w:sz w:val="28"/>
          <w:szCs w:val="28"/>
        </w:rPr>
        <w:t>–</w:t>
      </w:r>
      <w:r>
        <w:rPr>
          <w:rFonts w:ascii="Times New Roman" w:hAnsi="Times New Roman"/>
          <w:sz w:val="28"/>
          <w:szCs w:val="28"/>
          <w:shd w:val="clear" w:color="auto" w:fill="FFFFFF"/>
        </w:rPr>
        <w:t xml:space="preserve"> слет), </w:t>
      </w:r>
      <w:r>
        <w:rPr>
          <w:rFonts w:ascii="Times New Roman" w:hAnsi="Times New Roman"/>
          <w:sz w:val="28"/>
          <w:szCs w:val="28"/>
        </w:rPr>
        <w:t xml:space="preserve">организованного Уполномоченным при Президенте </w:t>
      </w:r>
      <w:r w:rsidR="003214E1">
        <w:rPr>
          <w:rFonts w:ascii="Times New Roman" w:hAnsi="Times New Roman"/>
          <w:sz w:val="28"/>
          <w:szCs w:val="28"/>
        </w:rPr>
        <w:t>Российской Федерации</w:t>
      </w:r>
      <w:r>
        <w:rPr>
          <w:rFonts w:ascii="Times New Roman" w:hAnsi="Times New Roman"/>
          <w:sz w:val="28"/>
          <w:szCs w:val="28"/>
        </w:rPr>
        <w:t xml:space="preserve"> по правам реб</w:t>
      </w:r>
      <w:r w:rsidR="006C558D">
        <w:rPr>
          <w:rFonts w:ascii="Times New Roman" w:hAnsi="Times New Roman"/>
          <w:sz w:val="28"/>
          <w:szCs w:val="28"/>
        </w:rPr>
        <w:t>е</w:t>
      </w:r>
      <w:r>
        <w:rPr>
          <w:rFonts w:ascii="Times New Roman" w:hAnsi="Times New Roman"/>
          <w:sz w:val="28"/>
          <w:szCs w:val="28"/>
        </w:rPr>
        <w:t xml:space="preserve">нка и Федеральным агентством по делам молодежи «Росмолодежь» и </w:t>
      </w:r>
      <w:r>
        <w:rPr>
          <w:rFonts w:ascii="Times New Roman" w:hAnsi="Times New Roman"/>
          <w:sz w:val="28"/>
          <w:szCs w:val="28"/>
          <w:shd w:val="clear" w:color="auto" w:fill="FFFFFF"/>
        </w:rPr>
        <w:t>проходившего в рамках XV Международного кинофестиваля семейных и детских фильмов «В кругу семьи». В числе б</w:t>
      </w:r>
      <w:r>
        <w:rPr>
          <w:rFonts w:ascii="Times New Roman" w:hAnsi="Times New Roman"/>
          <w:sz w:val="28"/>
          <w:szCs w:val="28"/>
        </w:rPr>
        <w:t xml:space="preserve">олее семисот юных блогеров из 77 регионов России </w:t>
      </w:r>
      <w:r>
        <w:rPr>
          <w:rFonts w:ascii="Times New Roman" w:hAnsi="Times New Roman"/>
          <w:sz w:val="28"/>
          <w:szCs w:val="28"/>
          <w:shd w:val="clear" w:color="auto" w:fill="FFFFFF"/>
        </w:rPr>
        <w:t>кубанские делегаты слета</w:t>
      </w:r>
      <w:r>
        <w:rPr>
          <w:rFonts w:ascii="Times New Roman" w:hAnsi="Times New Roman"/>
          <w:sz w:val="28"/>
          <w:szCs w:val="28"/>
        </w:rPr>
        <w:t xml:space="preserve"> учились создавать и распространять позитивный юношеский контент в сети Интернет.</w:t>
      </w:r>
    </w:p>
    <w:p w:rsidR="00446D5F" w:rsidRDefault="00446D5F" w:rsidP="00EA0220">
      <w:pPr>
        <w:pStyle w:val="a7"/>
        <w:spacing w:before="0" w:beforeAutospacing="0" w:after="0" w:afterAutospacing="0" w:line="276" w:lineRule="auto"/>
        <w:ind w:firstLine="709"/>
        <w:contextualSpacing/>
        <w:jc w:val="both"/>
        <w:rPr>
          <w:sz w:val="28"/>
          <w:szCs w:val="28"/>
          <w:shd w:val="clear" w:color="auto" w:fill="FFFFFF"/>
        </w:rPr>
      </w:pPr>
      <w:r>
        <w:rPr>
          <w:sz w:val="28"/>
          <w:szCs w:val="28"/>
        </w:rPr>
        <w:t>В декабре 2020 года вместе с Уполномоченным члены Детского совета при</w:t>
      </w:r>
      <w:r w:rsidR="005D6ADF">
        <w:rPr>
          <w:sz w:val="28"/>
          <w:szCs w:val="28"/>
        </w:rPr>
        <w:t>н</w:t>
      </w:r>
      <w:r>
        <w:rPr>
          <w:sz w:val="28"/>
          <w:szCs w:val="28"/>
        </w:rPr>
        <w:t>яли участие в краевом форуме лидеров школьного самоуправления «РОСТ» (</w:t>
      </w:r>
      <w:r w:rsidR="005D6ADF">
        <w:rPr>
          <w:sz w:val="28"/>
          <w:szCs w:val="28"/>
        </w:rPr>
        <w:t>«</w:t>
      </w:r>
      <w:r w:rsidRPr="001D7207">
        <w:rPr>
          <w:i/>
          <w:sz w:val="28"/>
          <w:szCs w:val="28"/>
        </w:rPr>
        <w:t>Расти! Обучайся! Совершенствуйся! Твори!</w:t>
      </w:r>
      <w:r w:rsidR="005D6ADF" w:rsidRPr="001D7207">
        <w:rPr>
          <w:i/>
          <w:sz w:val="28"/>
          <w:szCs w:val="28"/>
        </w:rPr>
        <w:t>»</w:t>
      </w:r>
      <w:r>
        <w:rPr>
          <w:sz w:val="28"/>
          <w:szCs w:val="28"/>
        </w:rPr>
        <w:t>) (</w:t>
      </w:r>
      <w:r w:rsidRPr="001D7207">
        <w:rPr>
          <w:i/>
          <w:sz w:val="28"/>
          <w:szCs w:val="28"/>
        </w:rPr>
        <w:t xml:space="preserve">далее </w:t>
      </w:r>
      <w:r w:rsidR="00E1614C">
        <w:rPr>
          <w:i/>
          <w:sz w:val="28"/>
          <w:szCs w:val="28"/>
        </w:rPr>
        <w:t>–</w:t>
      </w:r>
      <w:r w:rsidRPr="001D7207">
        <w:rPr>
          <w:i/>
          <w:sz w:val="28"/>
          <w:szCs w:val="28"/>
        </w:rPr>
        <w:t xml:space="preserve"> форум «РОСТ»</w:t>
      </w:r>
      <w:r>
        <w:rPr>
          <w:sz w:val="28"/>
          <w:szCs w:val="28"/>
        </w:rPr>
        <w:t xml:space="preserve">), организованном ГКУ КК «Центр молодежных инициатив». Они представили проект по правовому просвещению </w:t>
      </w:r>
      <w:r>
        <w:rPr>
          <w:sz w:val="28"/>
          <w:szCs w:val="28"/>
          <w:shd w:val="clear" w:color="auto" w:fill="FFFFFF"/>
        </w:rPr>
        <w:t xml:space="preserve">«Дети </w:t>
      </w:r>
      <w:r w:rsidR="00E20D19">
        <w:rPr>
          <w:i/>
          <w:sz w:val="28"/>
          <w:szCs w:val="28"/>
        </w:rPr>
        <w:t xml:space="preserve">– </w:t>
      </w:r>
      <w:r>
        <w:rPr>
          <w:sz w:val="28"/>
          <w:szCs w:val="28"/>
          <w:shd w:val="clear" w:color="auto" w:fill="FFFFFF"/>
        </w:rPr>
        <w:t>детям о правах и нравах», который реализуют совместно с Уполномоченным и волонтерской группой Российского движения школьников МБОУ СОШ № 8 г</w:t>
      </w:r>
      <w:r w:rsidR="00117E1E">
        <w:rPr>
          <w:sz w:val="28"/>
          <w:szCs w:val="28"/>
          <w:shd w:val="clear" w:color="auto" w:fill="FFFFFF"/>
        </w:rPr>
        <w:t>.</w:t>
      </w:r>
      <w:r>
        <w:rPr>
          <w:sz w:val="28"/>
          <w:szCs w:val="28"/>
          <w:shd w:val="clear" w:color="auto" w:fill="FFFFFF"/>
        </w:rPr>
        <w:t xml:space="preserve"> Краснодара. Отвечая на вопросы участников форума «РОСТ», Уполномоченный рассказал о ходе </w:t>
      </w:r>
      <w:r w:rsidR="00E20D19">
        <w:rPr>
          <w:sz w:val="28"/>
          <w:szCs w:val="28"/>
          <w:shd w:val="clear" w:color="auto" w:fill="FFFFFF"/>
        </w:rPr>
        <w:t>в</w:t>
      </w:r>
      <w:r>
        <w:rPr>
          <w:sz w:val="28"/>
          <w:szCs w:val="28"/>
          <w:shd w:val="clear" w:color="auto" w:fill="FFFFFF"/>
        </w:rPr>
        <w:t>сероссийской акции «Безопасность детства» на территории Кубани, а представители Детского совета анонсировали конкурс социальной рекламы «Это мое дело!» (</w:t>
      </w:r>
      <w:r w:rsidRPr="001D7207">
        <w:rPr>
          <w:i/>
          <w:sz w:val="28"/>
          <w:szCs w:val="28"/>
          <w:shd w:val="clear" w:color="auto" w:fill="FFFFFF"/>
        </w:rPr>
        <w:t xml:space="preserve">далее </w:t>
      </w:r>
      <w:r w:rsidR="00E1614C">
        <w:rPr>
          <w:i/>
          <w:sz w:val="28"/>
          <w:szCs w:val="28"/>
        </w:rPr>
        <w:t>–</w:t>
      </w:r>
      <w:r w:rsidRPr="001D7207">
        <w:rPr>
          <w:i/>
          <w:sz w:val="28"/>
          <w:szCs w:val="28"/>
          <w:shd w:val="clear" w:color="auto" w:fill="FFFFFF"/>
        </w:rPr>
        <w:t xml:space="preserve"> конк</w:t>
      </w:r>
      <w:r>
        <w:rPr>
          <w:sz w:val="28"/>
          <w:szCs w:val="28"/>
          <w:shd w:val="clear" w:color="auto" w:fill="FFFFFF"/>
        </w:rPr>
        <w:t xml:space="preserve">урс), который в 2021 году </w:t>
      </w:r>
      <w:r w:rsidR="00E20D19">
        <w:rPr>
          <w:sz w:val="28"/>
          <w:szCs w:val="28"/>
          <w:shd w:val="clear" w:color="auto" w:fill="FFFFFF"/>
        </w:rPr>
        <w:t xml:space="preserve">станет </w:t>
      </w:r>
      <w:r>
        <w:rPr>
          <w:sz w:val="28"/>
          <w:szCs w:val="28"/>
          <w:shd w:val="clear" w:color="auto" w:fill="FFFFFF"/>
        </w:rPr>
        <w:t>частью проекта Уполномоченного «Безопасность детства», предложив школьникам принять в нем активное участие. По мнению Уполномоченного</w:t>
      </w:r>
      <w:r w:rsidR="00034AAC">
        <w:rPr>
          <w:sz w:val="28"/>
          <w:szCs w:val="28"/>
          <w:shd w:val="clear" w:color="auto" w:fill="FFFFFF"/>
        </w:rPr>
        <w:t>,</w:t>
      </w:r>
      <w:r>
        <w:rPr>
          <w:sz w:val="28"/>
          <w:szCs w:val="28"/>
          <w:shd w:val="clear" w:color="auto" w:fill="FFFFFF"/>
        </w:rPr>
        <w:t xml:space="preserve"> данный конкурс позволит выявить проблемы безопасности несовершеннолетних, которые видят сами дети, и своевременно принять меры по их разрешению.</w:t>
      </w:r>
    </w:p>
    <w:p w:rsidR="00446D5F" w:rsidRDefault="00446D5F"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Члены Детского совета получили первый опыт участия в тематических встречах на телевидении. </w:t>
      </w:r>
      <w:r>
        <w:rPr>
          <w:rFonts w:ascii="Times New Roman" w:hAnsi="Times New Roman"/>
          <w:sz w:val="28"/>
          <w:szCs w:val="28"/>
        </w:rPr>
        <w:t xml:space="preserve">Алина Цей вместе с </w:t>
      </w:r>
      <w:r>
        <w:rPr>
          <w:rFonts w:ascii="Times New Roman" w:hAnsi="Times New Roman"/>
          <w:sz w:val="28"/>
          <w:szCs w:val="28"/>
          <w:shd w:val="clear" w:color="auto" w:fill="FFFFFF"/>
        </w:rPr>
        <w:t xml:space="preserve">Уполномоченным стала </w:t>
      </w:r>
      <w:r>
        <w:rPr>
          <w:rFonts w:ascii="Times New Roman" w:hAnsi="Times New Roman"/>
          <w:sz w:val="28"/>
          <w:szCs w:val="28"/>
        </w:rPr>
        <w:t xml:space="preserve">участником программы </w:t>
      </w:r>
      <w:r>
        <w:rPr>
          <w:rFonts w:ascii="Times New Roman" w:hAnsi="Times New Roman"/>
          <w:sz w:val="28"/>
          <w:szCs w:val="28"/>
          <w:shd w:val="clear" w:color="auto" w:fill="FFFFFF"/>
        </w:rPr>
        <w:t>«Тема дня» телеканала</w:t>
      </w:r>
      <w:r>
        <w:rPr>
          <w:rFonts w:ascii="Times New Roman" w:hAnsi="Times New Roman"/>
          <w:sz w:val="28"/>
          <w:szCs w:val="28"/>
        </w:rPr>
        <w:t xml:space="preserve"> «Кубань</w:t>
      </w:r>
      <w:r w:rsidRPr="00565D0E">
        <w:rPr>
          <w:rFonts w:ascii="Times New Roman" w:hAnsi="Times New Roman"/>
          <w:sz w:val="28"/>
          <w:szCs w:val="28"/>
        </w:rPr>
        <w:t>-2</w:t>
      </w:r>
      <w:r w:rsidR="00565D0E">
        <w:rPr>
          <w:rFonts w:ascii="Times New Roman" w:hAnsi="Times New Roman"/>
          <w:sz w:val="28"/>
          <w:szCs w:val="28"/>
        </w:rPr>
        <w:t>4</w:t>
      </w:r>
      <w:r>
        <w:rPr>
          <w:rFonts w:ascii="Times New Roman" w:hAnsi="Times New Roman"/>
          <w:sz w:val="28"/>
          <w:szCs w:val="28"/>
        </w:rPr>
        <w:t xml:space="preserve">», на которой обсуждался вопрос «Все без исключения дети нуждаются в семье», изложив точку зрения современного подростка на семейные ценности. Георгий Шитиков в видеосюжете о Детском совете, снятом </w:t>
      </w:r>
      <w:r>
        <w:rPr>
          <w:rFonts w:ascii="Times New Roman" w:hAnsi="Times New Roman"/>
          <w:sz w:val="28"/>
          <w:szCs w:val="28"/>
          <w:shd w:val="clear" w:color="auto" w:fill="FFFFFF"/>
        </w:rPr>
        <w:t>ФГУП «Всероссийская государственная телевизионная и радиовещательная компания»,</w:t>
      </w:r>
      <w:r>
        <w:rPr>
          <w:sz w:val="28"/>
          <w:szCs w:val="28"/>
          <w:shd w:val="clear" w:color="auto" w:fill="FFFFFF"/>
        </w:rPr>
        <w:t xml:space="preserve"> </w:t>
      </w:r>
      <w:r>
        <w:rPr>
          <w:rFonts w:ascii="Times New Roman" w:hAnsi="Times New Roman"/>
          <w:sz w:val="28"/>
          <w:szCs w:val="28"/>
        </w:rPr>
        <w:t>рассказал об участии его членов в рейдовых мероприятиях</w:t>
      </w:r>
      <w:r>
        <w:rPr>
          <w:rFonts w:ascii="Times New Roman" w:hAnsi="Times New Roman"/>
          <w:sz w:val="28"/>
          <w:szCs w:val="28"/>
          <w:shd w:val="clear" w:color="auto" w:fill="FFFFFF"/>
        </w:rPr>
        <w:t xml:space="preserve">, проведенных </w:t>
      </w:r>
      <w:r>
        <w:rPr>
          <w:rFonts w:ascii="Times New Roman" w:hAnsi="Times New Roman"/>
          <w:sz w:val="28"/>
          <w:szCs w:val="28"/>
        </w:rPr>
        <w:t xml:space="preserve">совместно с </w:t>
      </w:r>
      <w:r>
        <w:rPr>
          <w:rFonts w:ascii="Times New Roman" w:hAnsi="Times New Roman"/>
          <w:sz w:val="28"/>
          <w:shd w:val="clear" w:color="auto" w:fill="FFFFFF"/>
        </w:rPr>
        <w:t>региональным отделением «Молодежка ОНФ»,</w:t>
      </w:r>
      <w:r>
        <w:rPr>
          <w:rFonts w:ascii="Times New Roman" w:hAnsi="Times New Roman"/>
          <w:sz w:val="28"/>
          <w:szCs w:val="28"/>
          <w:shd w:val="clear" w:color="auto" w:fill="FFFFFF"/>
        </w:rPr>
        <w:t xml:space="preserve"> в рамках реализации </w:t>
      </w:r>
      <w:r w:rsidR="00034AAC">
        <w:rPr>
          <w:rFonts w:ascii="Times New Roman" w:hAnsi="Times New Roman"/>
          <w:sz w:val="28"/>
          <w:szCs w:val="28"/>
          <w:shd w:val="clear" w:color="auto" w:fill="FFFFFF"/>
        </w:rPr>
        <w:t>в</w:t>
      </w:r>
      <w:r>
        <w:rPr>
          <w:rFonts w:ascii="Times New Roman" w:hAnsi="Times New Roman"/>
          <w:sz w:val="28"/>
          <w:szCs w:val="28"/>
          <w:shd w:val="clear" w:color="auto" w:fill="FFFFFF"/>
        </w:rPr>
        <w:t>сероссийской акции «Безопасность детства».</w:t>
      </w:r>
    </w:p>
    <w:p w:rsidR="00446D5F" w:rsidRDefault="00446D5F" w:rsidP="00EA0220">
      <w:pPr>
        <w:pStyle w:val="a7"/>
        <w:spacing w:before="0" w:beforeAutospacing="0" w:after="0" w:afterAutospacing="0" w:line="276" w:lineRule="auto"/>
        <w:ind w:firstLine="709"/>
        <w:contextualSpacing/>
        <w:jc w:val="both"/>
        <w:rPr>
          <w:sz w:val="28"/>
          <w:szCs w:val="28"/>
          <w:shd w:val="clear" w:color="auto" w:fill="FFFFFF"/>
        </w:rPr>
      </w:pPr>
      <w:r>
        <w:rPr>
          <w:sz w:val="28"/>
          <w:szCs w:val="28"/>
          <w:shd w:val="clear" w:color="auto" w:fill="FFFFFF"/>
        </w:rPr>
        <w:t>В 2021 году члены Детского совета вновь станут активными участниками акций, проектов, инициатив, проводимых Уполномоченным на территории Краснодарского края.</w:t>
      </w:r>
    </w:p>
    <w:p w:rsidR="00C22E8C" w:rsidRDefault="00C22E8C" w:rsidP="00EA0220">
      <w:pPr>
        <w:spacing w:after="0" w:line="276" w:lineRule="auto"/>
        <w:ind w:firstLine="709"/>
        <w:jc w:val="both"/>
        <w:rPr>
          <w:rFonts w:ascii="Times New Roman" w:hAnsi="Times New Roman"/>
          <w:b/>
          <w:sz w:val="28"/>
          <w:szCs w:val="28"/>
        </w:rPr>
      </w:pPr>
    </w:p>
    <w:p w:rsidR="004F5351" w:rsidRDefault="004F5351" w:rsidP="002F1878">
      <w:pPr>
        <w:spacing w:after="0" w:line="276" w:lineRule="auto"/>
        <w:ind w:firstLine="709"/>
        <w:jc w:val="center"/>
        <w:rPr>
          <w:rFonts w:ascii="Times New Roman" w:hAnsi="Times New Roman"/>
          <w:b/>
          <w:sz w:val="28"/>
          <w:szCs w:val="28"/>
        </w:rPr>
      </w:pPr>
    </w:p>
    <w:p w:rsidR="004F5351" w:rsidRDefault="004F5351" w:rsidP="002F1878">
      <w:pPr>
        <w:spacing w:after="0" w:line="276" w:lineRule="auto"/>
        <w:ind w:firstLine="709"/>
        <w:jc w:val="center"/>
        <w:rPr>
          <w:rFonts w:ascii="Times New Roman" w:hAnsi="Times New Roman"/>
          <w:b/>
          <w:sz w:val="28"/>
          <w:szCs w:val="28"/>
        </w:rPr>
      </w:pPr>
    </w:p>
    <w:p w:rsidR="004F5351" w:rsidRDefault="004F5351" w:rsidP="002F1878">
      <w:pPr>
        <w:spacing w:after="0" w:line="276" w:lineRule="auto"/>
        <w:ind w:firstLine="709"/>
        <w:jc w:val="center"/>
        <w:rPr>
          <w:rFonts w:ascii="Times New Roman" w:hAnsi="Times New Roman"/>
          <w:b/>
          <w:sz w:val="28"/>
          <w:szCs w:val="28"/>
        </w:rPr>
      </w:pPr>
    </w:p>
    <w:p w:rsidR="00A702AF" w:rsidRDefault="00A702AF" w:rsidP="002F1878">
      <w:pPr>
        <w:spacing w:after="0" w:line="276" w:lineRule="auto"/>
        <w:ind w:firstLine="709"/>
        <w:jc w:val="center"/>
        <w:rPr>
          <w:rFonts w:ascii="Times New Roman" w:eastAsiaTheme="minorHAnsi" w:hAnsi="Times New Roman"/>
          <w:b/>
          <w:sz w:val="28"/>
          <w:szCs w:val="28"/>
        </w:rPr>
      </w:pPr>
      <w:r w:rsidRPr="00C4541F">
        <w:rPr>
          <w:rFonts w:ascii="Times New Roman" w:hAnsi="Times New Roman"/>
          <w:b/>
          <w:sz w:val="28"/>
          <w:szCs w:val="28"/>
        </w:rPr>
        <w:lastRenderedPageBreak/>
        <w:t>2.</w:t>
      </w:r>
      <w:r w:rsidR="00C4541F" w:rsidRPr="00C4541F">
        <w:rPr>
          <w:rFonts w:ascii="Times New Roman" w:hAnsi="Times New Roman"/>
          <w:b/>
          <w:sz w:val="28"/>
          <w:szCs w:val="28"/>
        </w:rPr>
        <w:t>9</w:t>
      </w:r>
      <w:r w:rsidRPr="00C4541F">
        <w:rPr>
          <w:rFonts w:ascii="Times New Roman" w:hAnsi="Times New Roman"/>
          <w:b/>
          <w:sz w:val="28"/>
          <w:szCs w:val="28"/>
        </w:rPr>
        <w:t xml:space="preserve">. </w:t>
      </w:r>
      <w:r>
        <w:rPr>
          <w:rFonts w:ascii="Times New Roman" w:hAnsi="Times New Roman"/>
          <w:b/>
          <w:sz w:val="28"/>
          <w:szCs w:val="28"/>
        </w:rPr>
        <w:t>О некоторых вопросах соблюдения прав детей-инвалидов</w:t>
      </w:r>
    </w:p>
    <w:p w:rsidR="00A702AF" w:rsidRDefault="00A702AF" w:rsidP="00EA0220">
      <w:pPr>
        <w:spacing w:after="0" w:line="276" w:lineRule="auto"/>
        <w:ind w:firstLine="709"/>
        <w:jc w:val="both"/>
        <w:rPr>
          <w:rFonts w:ascii="Times New Roman" w:hAnsi="Times New Roman"/>
          <w:b/>
          <w:sz w:val="28"/>
          <w:szCs w:val="28"/>
        </w:rPr>
      </w:pP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 В 2020 году в адрес Уполномоченного поступило обращение Общественной палаты г</w:t>
      </w:r>
      <w:r w:rsidR="001662F0">
        <w:rPr>
          <w:rFonts w:ascii="Times New Roman" w:hAnsi="Times New Roman"/>
          <w:sz w:val="28"/>
          <w:szCs w:val="28"/>
        </w:rPr>
        <w:t>.</w:t>
      </w:r>
      <w:r>
        <w:rPr>
          <w:rFonts w:ascii="Times New Roman" w:hAnsi="Times New Roman"/>
          <w:sz w:val="28"/>
          <w:szCs w:val="28"/>
        </w:rPr>
        <w:t xml:space="preserve"> Краснодара, в котором была обозначена проблема задерж</w:t>
      </w:r>
      <w:r w:rsidR="00F8604B">
        <w:rPr>
          <w:rFonts w:ascii="Times New Roman" w:hAnsi="Times New Roman"/>
          <w:sz w:val="28"/>
          <w:szCs w:val="28"/>
        </w:rPr>
        <w:t xml:space="preserve">ек </w:t>
      </w:r>
      <w:r>
        <w:rPr>
          <w:rFonts w:ascii="Times New Roman" w:hAnsi="Times New Roman"/>
          <w:sz w:val="28"/>
          <w:szCs w:val="28"/>
        </w:rPr>
        <w:t xml:space="preserve">выплаты компенсаций инвалидам, в том числе детям, за самостоятельно приобретенные технические средства </w:t>
      </w:r>
      <w:r w:rsidRPr="00527FAC">
        <w:rPr>
          <w:rFonts w:ascii="Times New Roman" w:hAnsi="Times New Roman"/>
          <w:sz w:val="28"/>
          <w:szCs w:val="28"/>
        </w:rPr>
        <w:t>реабилитации (</w:t>
      </w:r>
      <w:r w:rsidRPr="00527FAC">
        <w:rPr>
          <w:rFonts w:ascii="Times New Roman" w:hAnsi="Times New Roman"/>
          <w:i/>
          <w:sz w:val="28"/>
          <w:szCs w:val="28"/>
        </w:rPr>
        <w:t xml:space="preserve">далее </w:t>
      </w:r>
      <w:r w:rsidR="00565D0E" w:rsidRPr="00527FAC">
        <w:rPr>
          <w:rFonts w:ascii="Times New Roman" w:eastAsia="Times New Roman" w:hAnsi="Times New Roman"/>
          <w:i/>
          <w:sz w:val="28"/>
          <w:szCs w:val="28"/>
        </w:rPr>
        <w:t>–</w:t>
      </w:r>
      <w:r w:rsidRPr="00527FAC">
        <w:rPr>
          <w:rFonts w:ascii="Times New Roman" w:hAnsi="Times New Roman"/>
          <w:i/>
          <w:sz w:val="28"/>
          <w:szCs w:val="28"/>
        </w:rPr>
        <w:t xml:space="preserve"> ТСР</w:t>
      </w:r>
      <w:r w:rsidRPr="00527FAC">
        <w:rPr>
          <w:rFonts w:ascii="Times New Roman" w:hAnsi="Times New Roman"/>
          <w:sz w:val="28"/>
          <w:szCs w:val="28"/>
        </w:rPr>
        <w:t>). Данный вопрос был обсужден на заседании Общественной палаты г</w:t>
      </w:r>
      <w:r w:rsidR="001662F0" w:rsidRPr="00527FAC">
        <w:rPr>
          <w:rFonts w:ascii="Times New Roman" w:hAnsi="Times New Roman"/>
          <w:sz w:val="28"/>
          <w:szCs w:val="28"/>
        </w:rPr>
        <w:t xml:space="preserve">. </w:t>
      </w:r>
      <w:r w:rsidRPr="00527FAC">
        <w:rPr>
          <w:rFonts w:ascii="Times New Roman" w:hAnsi="Times New Roman"/>
          <w:sz w:val="28"/>
          <w:szCs w:val="28"/>
        </w:rPr>
        <w:t>Краснодара с участием представителей</w:t>
      </w:r>
      <w:r>
        <w:rPr>
          <w:rFonts w:ascii="Times New Roman" w:hAnsi="Times New Roman"/>
          <w:sz w:val="28"/>
          <w:szCs w:val="28"/>
        </w:rPr>
        <w:t xml:space="preserve"> всех заинтересованных ведомств: Краснодарского регионального Фонда социального страхования </w:t>
      </w:r>
      <w:r w:rsidR="003214E1">
        <w:rPr>
          <w:rFonts w:ascii="Times New Roman" w:hAnsi="Times New Roman"/>
          <w:sz w:val="28"/>
          <w:szCs w:val="28"/>
        </w:rPr>
        <w:t>Российской Федерации</w:t>
      </w:r>
      <w:r>
        <w:rPr>
          <w:rFonts w:ascii="Times New Roman" w:hAnsi="Times New Roman"/>
          <w:sz w:val="28"/>
          <w:szCs w:val="28"/>
        </w:rPr>
        <w:t xml:space="preserve"> (</w:t>
      </w:r>
      <w:r w:rsidRPr="001D7207">
        <w:rPr>
          <w:rFonts w:ascii="Times New Roman" w:hAnsi="Times New Roman"/>
          <w:i/>
          <w:sz w:val="28"/>
          <w:szCs w:val="28"/>
        </w:rPr>
        <w:t xml:space="preserve">далее </w:t>
      </w:r>
      <w:r w:rsidR="00565D0E">
        <w:rPr>
          <w:rFonts w:ascii="Times New Roman" w:eastAsia="Times New Roman" w:hAnsi="Times New Roman"/>
          <w:i/>
          <w:sz w:val="28"/>
          <w:szCs w:val="28"/>
        </w:rPr>
        <w:t>–</w:t>
      </w:r>
      <w:r w:rsidRPr="001D7207">
        <w:rPr>
          <w:rFonts w:ascii="Times New Roman" w:hAnsi="Times New Roman"/>
          <w:i/>
          <w:sz w:val="28"/>
          <w:szCs w:val="28"/>
        </w:rPr>
        <w:t xml:space="preserve"> Региональное отделение</w:t>
      </w:r>
      <w:r>
        <w:rPr>
          <w:rFonts w:ascii="Times New Roman" w:hAnsi="Times New Roman"/>
          <w:sz w:val="28"/>
          <w:szCs w:val="28"/>
        </w:rPr>
        <w:t xml:space="preserve">), Уполномоченного, Уполномоченного по правам человека </w:t>
      </w:r>
      <w:r w:rsidR="00C26412">
        <w:rPr>
          <w:rFonts w:ascii="Times New Roman" w:hAnsi="Times New Roman"/>
          <w:sz w:val="28"/>
          <w:szCs w:val="28"/>
        </w:rPr>
        <w:t xml:space="preserve">в </w:t>
      </w:r>
      <w:r>
        <w:rPr>
          <w:rFonts w:ascii="Times New Roman" w:hAnsi="Times New Roman"/>
          <w:sz w:val="28"/>
          <w:szCs w:val="28"/>
        </w:rPr>
        <w:t>Краснодарско</w:t>
      </w:r>
      <w:r w:rsidR="00C26412">
        <w:rPr>
          <w:rFonts w:ascii="Times New Roman" w:hAnsi="Times New Roman"/>
          <w:sz w:val="28"/>
          <w:szCs w:val="28"/>
        </w:rPr>
        <w:t>м</w:t>
      </w:r>
      <w:r>
        <w:rPr>
          <w:rFonts w:ascii="Times New Roman" w:hAnsi="Times New Roman"/>
          <w:sz w:val="28"/>
          <w:szCs w:val="28"/>
        </w:rPr>
        <w:t xml:space="preserve"> кра</w:t>
      </w:r>
      <w:r w:rsidR="00C26412">
        <w:rPr>
          <w:rFonts w:ascii="Times New Roman" w:hAnsi="Times New Roman"/>
          <w:sz w:val="28"/>
          <w:szCs w:val="28"/>
        </w:rPr>
        <w:t>е</w:t>
      </w:r>
      <w:r>
        <w:rPr>
          <w:rFonts w:ascii="Times New Roman" w:hAnsi="Times New Roman"/>
          <w:sz w:val="28"/>
          <w:szCs w:val="28"/>
        </w:rPr>
        <w:t>, прокуратуры Краснодарского края, а также общественных организаций, представляющих интересы инвалидов, и находится на контроле Уполномоченного по настоящее время.</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24 ноября 1995 г. № 181-ФЗ «О социальной защите инвалидов в Российской Федерации» обеспечение инвалидов </w:t>
      </w:r>
      <w:r w:rsidR="00527FAC">
        <w:rPr>
          <w:rFonts w:ascii="Times New Roman" w:hAnsi="Times New Roman"/>
          <w:sz w:val="28"/>
          <w:szCs w:val="28"/>
        </w:rPr>
        <w:t>ТСР</w:t>
      </w:r>
      <w:r>
        <w:rPr>
          <w:rFonts w:ascii="Times New Roman" w:hAnsi="Times New Roman"/>
          <w:sz w:val="28"/>
          <w:szCs w:val="28"/>
        </w:rPr>
        <w:t xml:space="preserve"> осуществляется на основании индивидуальных программ реабилитации и (или) абилитации (</w:t>
      </w:r>
      <w:r w:rsidRPr="00E9113D">
        <w:rPr>
          <w:rFonts w:ascii="Times New Roman" w:hAnsi="Times New Roman"/>
          <w:i/>
          <w:sz w:val="28"/>
          <w:szCs w:val="28"/>
        </w:rPr>
        <w:t xml:space="preserve">далее </w:t>
      </w:r>
      <w:r w:rsidR="00F8604B">
        <w:rPr>
          <w:rFonts w:ascii="Times New Roman" w:eastAsia="Times New Roman" w:hAnsi="Times New Roman"/>
          <w:i/>
          <w:sz w:val="28"/>
          <w:szCs w:val="28"/>
        </w:rPr>
        <w:t>–</w:t>
      </w:r>
      <w:r w:rsidRPr="00E9113D">
        <w:rPr>
          <w:rFonts w:ascii="Times New Roman" w:hAnsi="Times New Roman"/>
          <w:i/>
          <w:sz w:val="28"/>
          <w:szCs w:val="28"/>
        </w:rPr>
        <w:t xml:space="preserve"> ИПРА</w:t>
      </w:r>
      <w:r>
        <w:rPr>
          <w:rFonts w:ascii="Times New Roman" w:hAnsi="Times New Roman"/>
          <w:sz w:val="28"/>
          <w:szCs w:val="28"/>
        </w:rPr>
        <w:t xml:space="preserve">) и определяется утвержденными </w:t>
      </w:r>
      <w:r w:rsidR="00686F95">
        <w:rPr>
          <w:rFonts w:ascii="Times New Roman" w:hAnsi="Times New Roman"/>
          <w:sz w:val="28"/>
          <w:szCs w:val="28"/>
        </w:rPr>
        <w:t>П</w:t>
      </w:r>
      <w:r>
        <w:rPr>
          <w:rFonts w:ascii="Times New Roman" w:hAnsi="Times New Roman"/>
          <w:sz w:val="28"/>
          <w:szCs w:val="28"/>
        </w:rPr>
        <w:t xml:space="preserve">остановлением Правительства </w:t>
      </w:r>
      <w:r w:rsidR="003214E1">
        <w:rPr>
          <w:rFonts w:ascii="Times New Roman" w:hAnsi="Times New Roman"/>
          <w:sz w:val="28"/>
          <w:szCs w:val="28"/>
        </w:rPr>
        <w:t>Российской Федерации</w:t>
      </w:r>
      <w:r>
        <w:rPr>
          <w:rFonts w:ascii="Times New Roman" w:hAnsi="Times New Roman"/>
          <w:sz w:val="28"/>
          <w:szCs w:val="28"/>
        </w:rPr>
        <w:t xml:space="preserve"> от 7 апреля 2008 г. № 240 Правилами обеспечения инвалидов ТСР и отдельных категорий граждан из числа ветеранов протезами (</w:t>
      </w:r>
      <w:r w:rsidRPr="00B76A07">
        <w:rPr>
          <w:rFonts w:ascii="Times New Roman" w:hAnsi="Times New Roman"/>
          <w:i/>
          <w:sz w:val="28"/>
          <w:szCs w:val="28"/>
        </w:rPr>
        <w:t>кроме зубных протезов</w:t>
      </w:r>
      <w:r>
        <w:rPr>
          <w:rFonts w:ascii="Times New Roman" w:hAnsi="Times New Roman"/>
          <w:sz w:val="28"/>
          <w:szCs w:val="28"/>
        </w:rPr>
        <w:t xml:space="preserve">), протезно-ортопедическими изделиями. Финансовое обеспечение расходных обязательств </w:t>
      </w:r>
      <w:r w:rsidR="003214E1">
        <w:rPr>
          <w:rFonts w:ascii="Times New Roman" w:hAnsi="Times New Roman"/>
          <w:sz w:val="28"/>
          <w:szCs w:val="28"/>
        </w:rPr>
        <w:t>Российской Федерации</w:t>
      </w:r>
      <w:r>
        <w:rPr>
          <w:rFonts w:ascii="Times New Roman" w:hAnsi="Times New Roman"/>
          <w:sz w:val="28"/>
          <w:szCs w:val="28"/>
        </w:rPr>
        <w:t xml:space="preserve">, связанных с обеспечением инвалидов ТСР, осуществляется за счет средств бюджета Фонда социального страхования </w:t>
      </w:r>
      <w:r w:rsidR="003214E1">
        <w:rPr>
          <w:rFonts w:ascii="Times New Roman" w:hAnsi="Times New Roman"/>
          <w:sz w:val="28"/>
          <w:szCs w:val="28"/>
        </w:rPr>
        <w:t>Российской Федерации</w:t>
      </w:r>
      <w:r>
        <w:rPr>
          <w:rFonts w:ascii="Times New Roman" w:hAnsi="Times New Roman"/>
          <w:sz w:val="28"/>
          <w:szCs w:val="28"/>
        </w:rPr>
        <w:t xml:space="preserve"> в пределах бюджетных ассигнований, предусмотренных на обеспечение инвалидов ТСР, предоставляемых в установленном порядке из федерального бюджета бюджету Фонда социального страхования </w:t>
      </w:r>
      <w:r w:rsidR="003214E1">
        <w:rPr>
          <w:rFonts w:ascii="Times New Roman" w:hAnsi="Times New Roman"/>
          <w:sz w:val="28"/>
          <w:szCs w:val="28"/>
        </w:rPr>
        <w:t>Российской Федерации</w:t>
      </w:r>
      <w:r>
        <w:rPr>
          <w:rFonts w:ascii="Times New Roman" w:hAnsi="Times New Roman"/>
          <w:sz w:val="28"/>
          <w:szCs w:val="28"/>
        </w:rPr>
        <w:t xml:space="preserve"> в виде межбюджетных трансфертов на указанные цели.</w:t>
      </w:r>
    </w:p>
    <w:p w:rsidR="00A702AF" w:rsidRPr="00E13A66"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Согласно п</w:t>
      </w:r>
      <w:r w:rsidR="00686F95">
        <w:rPr>
          <w:rFonts w:ascii="Times New Roman" w:hAnsi="Times New Roman"/>
          <w:sz w:val="28"/>
          <w:szCs w:val="28"/>
        </w:rPr>
        <w:t>.</w:t>
      </w:r>
      <w:r>
        <w:rPr>
          <w:rFonts w:ascii="Times New Roman" w:hAnsi="Times New Roman"/>
          <w:sz w:val="28"/>
          <w:szCs w:val="28"/>
        </w:rPr>
        <w:t xml:space="preserve"> 15(1) указанных Правил инвалид вправе самостоятельно (</w:t>
      </w:r>
      <w:r w:rsidRPr="00E83194">
        <w:rPr>
          <w:rFonts w:ascii="Times New Roman" w:hAnsi="Times New Roman"/>
          <w:i/>
          <w:sz w:val="28"/>
          <w:szCs w:val="28"/>
        </w:rPr>
        <w:t xml:space="preserve">за собственные </w:t>
      </w:r>
      <w:r w:rsidRPr="00E13A66">
        <w:rPr>
          <w:rFonts w:ascii="Times New Roman" w:hAnsi="Times New Roman"/>
          <w:i/>
          <w:sz w:val="28"/>
          <w:szCs w:val="28"/>
        </w:rPr>
        <w:t>средства</w:t>
      </w:r>
      <w:r w:rsidRPr="00E13A66">
        <w:rPr>
          <w:rFonts w:ascii="Times New Roman" w:hAnsi="Times New Roman"/>
          <w:sz w:val="28"/>
          <w:szCs w:val="28"/>
        </w:rPr>
        <w:t>) приобрести рекомендованные ИПРА протезно-ортопедические изделия и ТСР с последующим получением денежной компенсации. Срок возмещения данных затрат должен составлять не более двух месяцев.</w:t>
      </w:r>
    </w:p>
    <w:p w:rsidR="00A702AF" w:rsidRDefault="00A702AF" w:rsidP="00EA0220">
      <w:pPr>
        <w:spacing w:after="0" w:line="276" w:lineRule="auto"/>
        <w:ind w:firstLine="709"/>
        <w:jc w:val="both"/>
        <w:rPr>
          <w:rFonts w:ascii="Times New Roman" w:hAnsi="Times New Roman"/>
          <w:sz w:val="28"/>
          <w:szCs w:val="28"/>
        </w:rPr>
      </w:pPr>
      <w:r w:rsidRPr="00E13A66">
        <w:rPr>
          <w:rFonts w:ascii="Times New Roman" w:hAnsi="Times New Roman"/>
          <w:sz w:val="28"/>
          <w:szCs w:val="28"/>
        </w:rPr>
        <w:t>Вместе с тем на протяжении последних двух лет в Краснодарском крае складывается ситуация, при которой родителям (</w:t>
      </w:r>
      <w:r w:rsidRPr="00E13A66">
        <w:rPr>
          <w:rFonts w:ascii="Times New Roman" w:hAnsi="Times New Roman"/>
          <w:i/>
          <w:sz w:val="28"/>
          <w:szCs w:val="28"/>
        </w:rPr>
        <w:t>законным представителям</w:t>
      </w:r>
      <w:r>
        <w:rPr>
          <w:rFonts w:ascii="Times New Roman" w:hAnsi="Times New Roman"/>
          <w:sz w:val="28"/>
          <w:szCs w:val="28"/>
        </w:rPr>
        <w:t>) детей-инвалидов в течение длительного времени (</w:t>
      </w:r>
      <w:r w:rsidRPr="00E83194">
        <w:rPr>
          <w:rFonts w:ascii="Times New Roman" w:hAnsi="Times New Roman"/>
          <w:i/>
          <w:sz w:val="28"/>
          <w:szCs w:val="28"/>
        </w:rPr>
        <w:t>более полугода</w:t>
      </w:r>
      <w:r>
        <w:rPr>
          <w:rFonts w:ascii="Times New Roman" w:hAnsi="Times New Roman"/>
          <w:sz w:val="28"/>
          <w:szCs w:val="28"/>
        </w:rPr>
        <w:t xml:space="preserve">) в нарушение предусмотренных законодательством сроков не выплачивается компенсация за самостоятельно приобретенные ТСР. Так, по состоянию на март 2020 года выплаты не получили обратившиеся еще в августе 2019 года граждане. В июне 2020 года выплаты произведены гражданам, обратившимся до середины ноября 2019 </w:t>
      </w:r>
      <w:r>
        <w:rPr>
          <w:rFonts w:ascii="Times New Roman" w:hAnsi="Times New Roman"/>
          <w:sz w:val="28"/>
          <w:szCs w:val="28"/>
        </w:rPr>
        <w:lastRenderedPageBreak/>
        <w:t>года. В июле 2020 года в связи с поступившим дополнительным финансированием задолженность была погашена. Вместе с тем в октябре 2020 года вновь образовалась задолженность по выплате компенсации инвалидам, обратившимся после 1 июля 2020 года. Так, по информации Регионального отделения</w:t>
      </w:r>
      <w:r w:rsidR="00C050AF">
        <w:rPr>
          <w:rFonts w:ascii="Times New Roman" w:hAnsi="Times New Roman"/>
          <w:sz w:val="28"/>
          <w:szCs w:val="28"/>
        </w:rPr>
        <w:t>,</w:t>
      </w:r>
      <w:r>
        <w:rPr>
          <w:rFonts w:ascii="Times New Roman" w:hAnsi="Times New Roman"/>
          <w:sz w:val="28"/>
          <w:szCs w:val="28"/>
        </w:rPr>
        <w:t xml:space="preserve"> по состоянию на 20 января 2021 года, выплата компенсаций за самостоятельно приобретенные ТСР и протезно-ортопедические изделия про</w:t>
      </w:r>
      <w:r w:rsidR="00AC212E">
        <w:rPr>
          <w:rFonts w:ascii="Times New Roman" w:hAnsi="Times New Roman"/>
          <w:sz w:val="28"/>
          <w:szCs w:val="28"/>
        </w:rPr>
        <w:t>из</w:t>
      </w:r>
      <w:r>
        <w:rPr>
          <w:rFonts w:ascii="Times New Roman" w:hAnsi="Times New Roman"/>
          <w:sz w:val="28"/>
          <w:szCs w:val="28"/>
        </w:rPr>
        <w:t>ведена инвалидам, обратившимся до 1 июля 2020 года, 23</w:t>
      </w:r>
      <w:r w:rsidR="002B6A50">
        <w:rPr>
          <w:rFonts w:ascii="Times New Roman" w:hAnsi="Times New Roman"/>
          <w:sz w:val="28"/>
          <w:szCs w:val="28"/>
        </w:rPr>
        <w:t xml:space="preserve"> </w:t>
      </w:r>
      <w:r>
        <w:rPr>
          <w:rFonts w:ascii="Times New Roman" w:hAnsi="Times New Roman"/>
          <w:sz w:val="28"/>
          <w:szCs w:val="28"/>
        </w:rPr>
        <w:t xml:space="preserve">309 заявлений законных представителей детей-инвалидов </w:t>
      </w:r>
      <w:r w:rsidR="002B6A50">
        <w:rPr>
          <w:rFonts w:ascii="Times New Roman" w:hAnsi="Times New Roman"/>
          <w:sz w:val="28"/>
          <w:szCs w:val="28"/>
        </w:rPr>
        <w:t>о</w:t>
      </w:r>
      <w:r>
        <w:rPr>
          <w:rFonts w:ascii="Times New Roman" w:hAnsi="Times New Roman"/>
          <w:sz w:val="28"/>
          <w:szCs w:val="28"/>
        </w:rPr>
        <w:t xml:space="preserve"> выплат</w:t>
      </w:r>
      <w:r w:rsidR="002B6A50">
        <w:rPr>
          <w:rFonts w:ascii="Times New Roman" w:hAnsi="Times New Roman"/>
          <w:sz w:val="28"/>
          <w:szCs w:val="28"/>
        </w:rPr>
        <w:t>е</w:t>
      </w:r>
      <w:r>
        <w:rPr>
          <w:rFonts w:ascii="Times New Roman" w:hAnsi="Times New Roman"/>
          <w:sz w:val="28"/>
          <w:szCs w:val="28"/>
        </w:rPr>
        <w:t xml:space="preserve"> компенсаций остались без удовлетворения. Общая сумма задолженности составила 147</w:t>
      </w:r>
      <w:r w:rsidR="002B6A50">
        <w:rPr>
          <w:rFonts w:ascii="Times New Roman" w:hAnsi="Times New Roman"/>
          <w:sz w:val="28"/>
          <w:szCs w:val="28"/>
        </w:rPr>
        <w:t xml:space="preserve"> </w:t>
      </w:r>
      <w:r>
        <w:rPr>
          <w:rFonts w:ascii="Times New Roman" w:hAnsi="Times New Roman"/>
          <w:sz w:val="28"/>
          <w:szCs w:val="28"/>
        </w:rPr>
        <w:t>380</w:t>
      </w:r>
      <w:r w:rsidR="002B6A50">
        <w:rPr>
          <w:rFonts w:ascii="Times New Roman" w:hAnsi="Times New Roman"/>
          <w:sz w:val="28"/>
          <w:szCs w:val="28"/>
        </w:rPr>
        <w:t xml:space="preserve"> </w:t>
      </w:r>
      <w:r>
        <w:rPr>
          <w:rFonts w:ascii="Times New Roman" w:hAnsi="Times New Roman"/>
          <w:sz w:val="28"/>
          <w:szCs w:val="28"/>
        </w:rPr>
        <w:t>847,06 рублей.</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Данная ситуация грубо нарушает права детей-инвалидов, негативно сказывается на качестве жизни социально уязвимых категорий граждан, так как многим родителям детей-инвалидов приходится самостоятельно приобретать ТСР, нередко привлекая заемные средства.</w:t>
      </w:r>
    </w:p>
    <w:p w:rsidR="00A702AF" w:rsidRDefault="00A702AF" w:rsidP="00EA0220">
      <w:pPr>
        <w:spacing w:after="0" w:line="276" w:lineRule="auto"/>
        <w:ind w:firstLine="709"/>
        <w:jc w:val="both"/>
        <w:rPr>
          <w:rFonts w:ascii="Times New Roman" w:hAnsi="Times New Roman"/>
          <w:i/>
          <w:sz w:val="28"/>
          <w:szCs w:val="28"/>
        </w:rPr>
      </w:pPr>
      <w:r>
        <w:rPr>
          <w:rFonts w:ascii="Times New Roman" w:hAnsi="Times New Roman"/>
          <w:sz w:val="28"/>
          <w:szCs w:val="28"/>
        </w:rPr>
        <w:t>Граждане вынуждены обращаться в различные инстанции, в том числе в органы прокуратуры, суд. В целях защиты прав инвалидов, в том числе детей-инвалидов, территориальными прокурорами предъявляются иски в суд о взыскании с Регионального отделения указанных компенсаций.</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проведенной прокуратурой Краснодарского края проверки, а также из информации Регионального отделения установлено, что имеющаяся задолженность обусловлена недостаточностью выделенных ассигнований из федерального бюджета. Так, по информации Регионального отделения по состоянию на 19 ноября 2020 года, плановая потребность </w:t>
      </w:r>
      <w:r w:rsidR="00957B41">
        <w:rPr>
          <w:rFonts w:ascii="Times New Roman" w:hAnsi="Times New Roman"/>
          <w:sz w:val="28"/>
          <w:szCs w:val="28"/>
        </w:rPr>
        <w:t>в</w:t>
      </w:r>
      <w:r>
        <w:rPr>
          <w:rFonts w:ascii="Times New Roman" w:hAnsi="Times New Roman"/>
          <w:sz w:val="28"/>
          <w:szCs w:val="28"/>
        </w:rPr>
        <w:t xml:space="preserve"> обеспечени</w:t>
      </w:r>
      <w:r w:rsidR="00957B41">
        <w:rPr>
          <w:rFonts w:ascii="Times New Roman" w:hAnsi="Times New Roman"/>
          <w:sz w:val="28"/>
          <w:szCs w:val="28"/>
        </w:rPr>
        <w:t>и</w:t>
      </w:r>
      <w:r>
        <w:rPr>
          <w:rFonts w:ascii="Times New Roman" w:hAnsi="Times New Roman"/>
          <w:sz w:val="28"/>
          <w:szCs w:val="28"/>
        </w:rPr>
        <w:t xml:space="preserve"> инвалидов ТСР и протезно-ортопедическими изделиями в 2019 году составляла 1757,2 млн. рублей, а доведены бюджетные ассигнования в сумме 1524,2 млн. рублей</w:t>
      </w:r>
      <w:r w:rsidR="00E049BA">
        <w:rPr>
          <w:rFonts w:ascii="Times New Roman" w:hAnsi="Times New Roman"/>
          <w:sz w:val="28"/>
          <w:szCs w:val="28"/>
        </w:rPr>
        <w:t>,</w:t>
      </w:r>
      <w:r>
        <w:rPr>
          <w:rFonts w:ascii="Times New Roman" w:hAnsi="Times New Roman"/>
          <w:sz w:val="28"/>
          <w:szCs w:val="28"/>
        </w:rPr>
        <w:t xml:space="preserve"> или 87% от потребности.</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Информация об образовавшейся задолженности по выплате компенсации за самостоятельно приобретенные инвалидами ТСР и необходимости выделения дополнительных бюджетных ассигнований неоднократно доводилась Региональным отделением в Фонд Социального страхования </w:t>
      </w:r>
      <w:r w:rsidR="003214E1">
        <w:rPr>
          <w:rFonts w:ascii="Times New Roman" w:hAnsi="Times New Roman"/>
          <w:sz w:val="28"/>
          <w:szCs w:val="28"/>
        </w:rPr>
        <w:t>Российской Федерации</w:t>
      </w:r>
      <w:r>
        <w:rPr>
          <w:rFonts w:ascii="Times New Roman" w:hAnsi="Times New Roman"/>
          <w:sz w:val="28"/>
          <w:szCs w:val="28"/>
        </w:rPr>
        <w:t xml:space="preserve">. Общественной палатой г. Краснодара в Центральный аппарат Фонда Социального страхования </w:t>
      </w:r>
      <w:r w:rsidR="0091201A">
        <w:rPr>
          <w:rFonts w:ascii="Times New Roman" w:hAnsi="Times New Roman"/>
          <w:sz w:val="28"/>
          <w:szCs w:val="28"/>
        </w:rPr>
        <w:t xml:space="preserve">также направлялось обращение </w:t>
      </w:r>
      <w:r>
        <w:rPr>
          <w:rFonts w:ascii="Times New Roman" w:hAnsi="Times New Roman"/>
          <w:sz w:val="28"/>
          <w:szCs w:val="28"/>
        </w:rPr>
        <w:t>о выделении дополнительных средств.</w:t>
      </w:r>
    </w:p>
    <w:p w:rsidR="00E13A66" w:rsidRPr="00E13A66"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государственных гарантий по социальной защите детей-инвалидов </w:t>
      </w:r>
      <w:r w:rsidRPr="00E13A66">
        <w:rPr>
          <w:rFonts w:ascii="Times New Roman" w:hAnsi="Times New Roman"/>
          <w:sz w:val="28"/>
          <w:szCs w:val="28"/>
        </w:rPr>
        <w:t xml:space="preserve">Уполномоченным в ноябре 2020 года направлено письмо на имя Министра труда и социальной защиты </w:t>
      </w:r>
      <w:r w:rsidR="003214E1" w:rsidRPr="00E13A66">
        <w:rPr>
          <w:rFonts w:ascii="Times New Roman" w:hAnsi="Times New Roman"/>
          <w:sz w:val="28"/>
          <w:szCs w:val="28"/>
        </w:rPr>
        <w:t>Российской Федерации</w:t>
      </w:r>
      <w:r w:rsidRPr="00E13A66">
        <w:rPr>
          <w:rFonts w:ascii="Times New Roman" w:hAnsi="Times New Roman"/>
          <w:sz w:val="28"/>
          <w:szCs w:val="28"/>
        </w:rPr>
        <w:t xml:space="preserve"> о выделении дополнительного финансирования Фонду социального страхования </w:t>
      </w:r>
      <w:r w:rsidR="003214E1" w:rsidRPr="00E13A66">
        <w:rPr>
          <w:rFonts w:ascii="Times New Roman" w:hAnsi="Times New Roman"/>
          <w:sz w:val="28"/>
          <w:szCs w:val="28"/>
        </w:rPr>
        <w:t>Российской Федерации</w:t>
      </w:r>
      <w:r w:rsidRPr="00E13A66">
        <w:rPr>
          <w:rFonts w:ascii="Times New Roman" w:hAnsi="Times New Roman"/>
          <w:sz w:val="28"/>
          <w:szCs w:val="28"/>
        </w:rPr>
        <w:t xml:space="preserve"> для своевременной выплаты компенсации за самостоятельно приобретенные ТСР детям-инвалидам, проживающим в Краснодарском крае.</w:t>
      </w:r>
    </w:p>
    <w:p w:rsidR="00A702AF" w:rsidRPr="00E13A66" w:rsidRDefault="00A702AF" w:rsidP="00EA0220">
      <w:pPr>
        <w:spacing w:after="0" w:line="276" w:lineRule="auto"/>
        <w:ind w:firstLine="709"/>
        <w:jc w:val="both"/>
        <w:rPr>
          <w:rFonts w:ascii="Times New Roman" w:hAnsi="Times New Roman"/>
          <w:sz w:val="28"/>
          <w:szCs w:val="28"/>
        </w:rPr>
      </w:pPr>
      <w:r w:rsidRPr="00E13A66">
        <w:rPr>
          <w:rFonts w:ascii="Times New Roman" w:hAnsi="Times New Roman"/>
          <w:sz w:val="28"/>
          <w:szCs w:val="28"/>
        </w:rPr>
        <w:lastRenderedPageBreak/>
        <w:t xml:space="preserve">Проблема невыплаты компенсаций по инициативе Уполномоченного обсуждалась на заседаниях Координационного Совета уполномоченных по правам ребенка в ЮФО и была доведена до сведения Уполномоченного при Президенте </w:t>
      </w:r>
      <w:r w:rsidR="003214E1" w:rsidRPr="00E13A66">
        <w:rPr>
          <w:rFonts w:ascii="Times New Roman" w:hAnsi="Times New Roman"/>
          <w:sz w:val="28"/>
          <w:szCs w:val="28"/>
        </w:rPr>
        <w:t>Российской Федерации</w:t>
      </w:r>
      <w:r w:rsidRPr="00E13A66">
        <w:rPr>
          <w:rFonts w:ascii="Times New Roman" w:hAnsi="Times New Roman"/>
          <w:sz w:val="28"/>
          <w:szCs w:val="28"/>
        </w:rPr>
        <w:t xml:space="preserve"> по правам ребенка с просьбой о содействии в решении данного вопроса.</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Увеличившееся в 2020 году количество обращений граждан по вопросу предоставления земельных участков семьям с детьми-инвалидами свидетельствует</w:t>
      </w:r>
      <w:r w:rsidR="00816D77">
        <w:rPr>
          <w:rFonts w:ascii="Times New Roman" w:hAnsi="Times New Roman"/>
          <w:sz w:val="28"/>
          <w:szCs w:val="28"/>
        </w:rPr>
        <w:t xml:space="preserve"> о том</w:t>
      </w:r>
      <w:r>
        <w:rPr>
          <w:rFonts w:ascii="Times New Roman" w:hAnsi="Times New Roman"/>
          <w:sz w:val="28"/>
          <w:szCs w:val="28"/>
        </w:rPr>
        <w:t>, что при реализации данного права у семей возникают сложности.</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Согласно ст. 17 Федерального закона от 24 ноября 1995 г. №</w:t>
      </w:r>
      <w:r w:rsidR="00652DAE">
        <w:rPr>
          <w:rFonts w:ascii="Times New Roman" w:hAnsi="Times New Roman"/>
          <w:sz w:val="28"/>
          <w:szCs w:val="28"/>
        </w:rPr>
        <w:t xml:space="preserve"> </w:t>
      </w:r>
      <w:r>
        <w:rPr>
          <w:rFonts w:ascii="Times New Roman" w:hAnsi="Times New Roman"/>
          <w:sz w:val="28"/>
          <w:szCs w:val="28"/>
        </w:rPr>
        <w:t xml:space="preserve">181-ФЗ «О социальной защите инвалидов в </w:t>
      </w:r>
      <w:r w:rsidR="003214E1">
        <w:rPr>
          <w:rFonts w:ascii="Times New Roman" w:hAnsi="Times New Roman"/>
          <w:sz w:val="28"/>
          <w:szCs w:val="28"/>
        </w:rPr>
        <w:t>Российской Федерации</w:t>
      </w:r>
      <w:r>
        <w:rPr>
          <w:rFonts w:ascii="Times New Roman" w:hAnsi="Times New Roman"/>
          <w:sz w:val="28"/>
          <w:szCs w:val="28"/>
        </w:rPr>
        <w:t xml:space="preserve">» семьям, имеющим в своем составе детей-инвалидов, предоставляется право на первоочередное получение земельных участков для </w:t>
      </w:r>
      <w:r w:rsidR="00B5147C">
        <w:rPr>
          <w:rFonts w:ascii="Times New Roman" w:hAnsi="Times New Roman"/>
          <w:sz w:val="28"/>
          <w:szCs w:val="28"/>
        </w:rPr>
        <w:t xml:space="preserve">индивидуального жилищного строительства </w:t>
      </w:r>
      <w:r w:rsidR="00B5147C" w:rsidRPr="00B5147C">
        <w:rPr>
          <w:rFonts w:ascii="Times New Roman" w:hAnsi="Times New Roman"/>
          <w:i/>
          <w:sz w:val="28"/>
          <w:szCs w:val="28"/>
        </w:rPr>
        <w:t xml:space="preserve">(далее – </w:t>
      </w:r>
      <w:r w:rsidRPr="00B5147C">
        <w:rPr>
          <w:rFonts w:ascii="Times New Roman" w:hAnsi="Times New Roman"/>
          <w:i/>
          <w:sz w:val="28"/>
          <w:szCs w:val="28"/>
        </w:rPr>
        <w:t>ИЖС</w:t>
      </w:r>
      <w:r w:rsidR="00B5147C" w:rsidRPr="00B5147C">
        <w:rPr>
          <w:rFonts w:ascii="Times New Roman" w:hAnsi="Times New Roman"/>
          <w:i/>
          <w:sz w:val="28"/>
          <w:szCs w:val="28"/>
        </w:rPr>
        <w:t>)</w:t>
      </w:r>
      <w:r w:rsidRPr="00B5147C">
        <w:rPr>
          <w:rFonts w:ascii="Times New Roman" w:hAnsi="Times New Roman"/>
          <w:i/>
          <w:sz w:val="28"/>
          <w:szCs w:val="28"/>
        </w:rPr>
        <w:t>,</w:t>
      </w:r>
      <w:r>
        <w:rPr>
          <w:rFonts w:ascii="Times New Roman" w:hAnsi="Times New Roman"/>
          <w:sz w:val="28"/>
          <w:szCs w:val="28"/>
        </w:rPr>
        <w:t xml:space="preserve"> ведения подсобного хозяйства и садоводства.</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Гражданам, имеющим право на первоочередное или внеочередное приобретение земельных участков, в соответствии с федеральным законодательством (</w:t>
      </w:r>
      <w:r w:rsidRPr="000C58D7">
        <w:rPr>
          <w:rFonts w:ascii="Times New Roman" w:hAnsi="Times New Roman"/>
          <w:i/>
          <w:sz w:val="28"/>
          <w:szCs w:val="28"/>
        </w:rPr>
        <w:t xml:space="preserve">п. 2 ст. 39.6 Земельного </w:t>
      </w:r>
      <w:r w:rsidRPr="003214E1">
        <w:rPr>
          <w:rFonts w:ascii="Times New Roman" w:hAnsi="Times New Roman"/>
          <w:i/>
          <w:sz w:val="28"/>
          <w:szCs w:val="28"/>
        </w:rPr>
        <w:t xml:space="preserve">кодекса </w:t>
      </w:r>
      <w:r w:rsidR="003214E1" w:rsidRPr="003214E1">
        <w:rPr>
          <w:rFonts w:ascii="Times New Roman" w:hAnsi="Times New Roman"/>
          <w:i/>
          <w:sz w:val="28"/>
          <w:szCs w:val="28"/>
        </w:rPr>
        <w:t>Российской Федерации</w:t>
      </w:r>
      <w:r w:rsidR="00634408">
        <w:rPr>
          <w:rFonts w:ascii="Times New Roman" w:hAnsi="Times New Roman"/>
          <w:i/>
          <w:sz w:val="28"/>
          <w:szCs w:val="28"/>
        </w:rPr>
        <w:t xml:space="preserve">, далее </w:t>
      </w:r>
      <w:r w:rsidR="00634408">
        <w:rPr>
          <w:rFonts w:ascii="Times New Roman" w:eastAsia="Times New Roman" w:hAnsi="Times New Roman"/>
          <w:i/>
          <w:sz w:val="28"/>
          <w:szCs w:val="28"/>
          <w:lang w:eastAsia="ru-RU"/>
        </w:rPr>
        <w:t xml:space="preserve">– </w:t>
      </w:r>
      <w:r w:rsidR="00634408">
        <w:rPr>
          <w:rFonts w:ascii="Times New Roman" w:hAnsi="Times New Roman"/>
          <w:i/>
          <w:sz w:val="28"/>
          <w:szCs w:val="28"/>
        </w:rPr>
        <w:t>ЗК РФ</w:t>
      </w:r>
      <w:r>
        <w:rPr>
          <w:rFonts w:ascii="Times New Roman" w:hAnsi="Times New Roman"/>
          <w:sz w:val="28"/>
          <w:szCs w:val="28"/>
        </w:rPr>
        <w:t xml:space="preserve">), законами субъектов </w:t>
      </w:r>
      <w:r w:rsidR="00305F6B">
        <w:rPr>
          <w:rFonts w:ascii="Times New Roman" w:hAnsi="Times New Roman"/>
          <w:sz w:val="28"/>
          <w:szCs w:val="28"/>
        </w:rPr>
        <w:t>Российской Федерации</w:t>
      </w:r>
      <w:r>
        <w:rPr>
          <w:rFonts w:ascii="Times New Roman" w:hAnsi="Times New Roman"/>
          <w:sz w:val="28"/>
          <w:szCs w:val="28"/>
        </w:rPr>
        <w:t xml:space="preserve"> земельные участки, находящиеся в государственной или муниципальной собственности, предоставляются в аренду без проведения торгов.</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На практике в связи с отсутствием свободных, сформированных земельных участков для ИЖС (</w:t>
      </w:r>
      <w:r w:rsidRPr="00277E27">
        <w:rPr>
          <w:rFonts w:ascii="Times New Roman" w:hAnsi="Times New Roman"/>
          <w:i/>
          <w:sz w:val="28"/>
          <w:szCs w:val="28"/>
        </w:rPr>
        <w:t>как правило</w:t>
      </w:r>
      <w:r w:rsidR="00652DAE">
        <w:rPr>
          <w:rFonts w:ascii="Times New Roman" w:hAnsi="Times New Roman"/>
          <w:i/>
          <w:sz w:val="28"/>
          <w:szCs w:val="28"/>
        </w:rPr>
        <w:t>,</w:t>
      </w:r>
      <w:r w:rsidRPr="00277E27">
        <w:rPr>
          <w:rFonts w:ascii="Times New Roman" w:hAnsi="Times New Roman"/>
          <w:i/>
          <w:sz w:val="28"/>
          <w:szCs w:val="28"/>
        </w:rPr>
        <w:t xml:space="preserve"> в городах</w:t>
      </w:r>
      <w:r>
        <w:rPr>
          <w:rFonts w:ascii="Times New Roman" w:hAnsi="Times New Roman"/>
          <w:sz w:val="28"/>
          <w:szCs w:val="28"/>
        </w:rPr>
        <w:t xml:space="preserve">) инвалидам и семьям с детьми-инвалидами предлагается получить земельный участок без проведения торгов с предварительным согласованием предоставления земельного участка в случае, если земельный участок предстоит образовать или границы земельного участка подлежат уточнению в порядке, установленном ст. 39.15 </w:t>
      </w:r>
      <w:r w:rsidR="00634408">
        <w:rPr>
          <w:rFonts w:ascii="Times New Roman" w:hAnsi="Times New Roman"/>
          <w:sz w:val="28"/>
          <w:szCs w:val="28"/>
        </w:rPr>
        <w:t>ЗК РФ</w:t>
      </w:r>
      <w:r>
        <w:rPr>
          <w:rFonts w:ascii="Times New Roman" w:hAnsi="Times New Roman"/>
          <w:sz w:val="28"/>
          <w:szCs w:val="28"/>
        </w:rPr>
        <w:t>. Таким образом, при наличии градостроительной возможности им предлагается самостоятельно инициировать формирование земельного участка, что является проблематичным и трудоемким для семей с детьми-инвалидами.</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В связи с этим представляется целесообразным на законодательном уровне урегулировать порядок предоставления земельных участков под ИЖС инвалидам и семьям с детьми-инвалидами по аналогии с предоставлением земельных участков гражданам, имеющим трех и более детей.</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Уполномоченным было инициировано обсуждение данного вопроса на Координационном совете уполномоченных по правам ребенка в субъектах в декабре 2020 года.</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t>Кроме того, по мнению Уполномоченного, требует законодательного урегулирования вопрос предоставления земельных участков под ИЖС гражданам данной категории в зависимости от их нуждаемости (</w:t>
      </w:r>
      <w:r w:rsidR="00FC3B08">
        <w:rPr>
          <w:rFonts w:ascii="Times New Roman" w:hAnsi="Times New Roman"/>
          <w:i/>
          <w:sz w:val="28"/>
          <w:szCs w:val="28"/>
        </w:rPr>
        <w:t>или</w:t>
      </w:r>
      <w:r w:rsidRPr="00B340EF">
        <w:rPr>
          <w:rFonts w:ascii="Times New Roman" w:hAnsi="Times New Roman"/>
          <w:i/>
          <w:sz w:val="28"/>
          <w:szCs w:val="28"/>
        </w:rPr>
        <w:t xml:space="preserve"> ее отсутствии</w:t>
      </w:r>
      <w:r>
        <w:rPr>
          <w:rFonts w:ascii="Times New Roman" w:hAnsi="Times New Roman"/>
          <w:sz w:val="28"/>
          <w:szCs w:val="28"/>
        </w:rPr>
        <w:t>) в жилых помещениях.</w:t>
      </w:r>
    </w:p>
    <w:p w:rsidR="00A702AF" w:rsidRDefault="00A702AF" w:rsidP="00EA0220">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Исходя из системного толкования ст</w:t>
      </w:r>
      <w:r w:rsidR="00370988">
        <w:rPr>
          <w:rFonts w:ascii="Times New Roman" w:hAnsi="Times New Roman"/>
          <w:sz w:val="28"/>
          <w:szCs w:val="28"/>
        </w:rPr>
        <w:t>.</w:t>
      </w:r>
      <w:r>
        <w:rPr>
          <w:rFonts w:ascii="Times New Roman" w:hAnsi="Times New Roman"/>
          <w:sz w:val="28"/>
          <w:szCs w:val="28"/>
        </w:rPr>
        <w:t xml:space="preserve"> 17 Федерального закона от 24 ноября 1995 г. № 181-ФЗ «О социальной защите инвалидов в Российской Федерации» органы государственной власти и местного самоуправления в регионах, а также прокуроры и суды в регионах, в том числе в Краснодарском крае</w:t>
      </w:r>
      <w:r w:rsidR="00652DAE">
        <w:rPr>
          <w:rFonts w:ascii="Times New Roman" w:hAnsi="Times New Roman"/>
          <w:sz w:val="28"/>
          <w:szCs w:val="28"/>
        </w:rPr>
        <w:t>,</w:t>
      </w:r>
      <w:r>
        <w:rPr>
          <w:rFonts w:ascii="Times New Roman" w:hAnsi="Times New Roman"/>
          <w:sz w:val="28"/>
          <w:szCs w:val="28"/>
        </w:rPr>
        <w:t xml:space="preserve"> признают в качестве обязательного условия для выделения земельного участка инвалидам и семьям с детьми-инвалидами их постановку на учет в качестве нуждающихся в жилых помещениях. Вместе с тем Министерство экономического развития </w:t>
      </w:r>
      <w:bookmarkStart w:id="1" w:name="dst100002"/>
      <w:bookmarkEnd w:id="1"/>
      <w:r w:rsidR="00305F6B">
        <w:rPr>
          <w:rFonts w:ascii="Times New Roman" w:hAnsi="Times New Roman"/>
          <w:sz w:val="28"/>
          <w:szCs w:val="28"/>
        </w:rPr>
        <w:t>Российской Федерации</w:t>
      </w:r>
      <w:r>
        <w:rPr>
          <w:rFonts w:ascii="Times New Roman" w:hAnsi="Times New Roman"/>
          <w:sz w:val="28"/>
          <w:szCs w:val="28"/>
        </w:rPr>
        <w:t xml:space="preserve"> в обзоре вопросов, содержащихся в обращениях граждан, представителей организаций (</w:t>
      </w:r>
      <w:r w:rsidRPr="00B340EF">
        <w:rPr>
          <w:rFonts w:ascii="Times New Roman" w:hAnsi="Times New Roman"/>
          <w:i/>
          <w:sz w:val="28"/>
          <w:szCs w:val="28"/>
        </w:rPr>
        <w:t>юридических лиц</w:t>
      </w:r>
      <w:r>
        <w:rPr>
          <w:rFonts w:ascii="Times New Roman" w:hAnsi="Times New Roman"/>
          <w:sz w:val="28"/>
          <w:szCs w:val="28"/>
        </w:rPr>
        <w:t xml:space="preserve">), общественных объединений, поступивших в Минэкономразвития России, и принимаемых мер дало разъяснения, что положения </w:t>
      </w:r>
      <w:r w:rsidR="00634408">
        <w:rPr>
          <w:rFonts w:ascii="Times New Roman" w:hAnsi="Times New Roman"/>
          <w:sz w:val="28"/>
          <w:szCs w:val="28"/>
        </w:rPr>
        <w:t>ЗК РФ</w:t>
      </w:r>
      <w:r>
        <w:rPr>
          <w:rFonts w:ascii="Times New Roman" w:hAnsi="Times New Roman"/>
          <w:sz w:val="28"/>
          <w:szCs w:val="28"/>
        </w:rPr>
        <w:t xml:space="preserve"> и вышеуказанный Закон не содержат положений, предусматривающих зависимость предоставления земельных участков в аренду от нуждаемости заявителя в улучшении жилищных условий. Это</w:t>
      </w:r>
      <w:r w:rsidR="004A4E27">
        <w:rPr>
          <w:rFonts w:ascii="Times New Roman" w:hAnsi="Times New Roman"/>
          <w:sz w:val="28"/>
          <w:szCs w:val="28"/>
        </w:rPr>
        <w:t>,</w:t>
      </w:r>
      <w:r>
        <w:rPr>
          <w:rFonts w:ascii="Times New Roman" w:hAnsi="Times New Roman"/>
          <w:sz w:val="28"/>
          <w:szCs w:val="28"/>
        </w:rPr>
        <w:t xml:space="preserve"> в свою очередь порождает обращения граждан в различные инстанции.</w:t>
      </w:r>
    </w:p>
    <w:p w:rsidR="00086EC8" w:rsidRDefault="00A702AF" w:rsidP="00740516">
      <w:pPr>
        <w:spacing w:after="0" w:line="276" w:lineRule="auto"/>
        <w:ind w:firstLine="709"/>
        <w:jc w:val="both"/>
        <w:rPr>
          <w:rFonts w:ascii="Times New Roman" w:hAnsi="Times New Roman"/>
          <w:sz w:val="28"/>
          <w:szCs w:val="28"/>
        </w:rPr>
      </w:pPr>
      <w:r w:rsidRPr="00233AB6">
        <w:rPr>
          <w:rFonts w:ascii="Times New Roman" w:hAnsi="Times New Roman"/>
          <w:sz w:val="28"/>
          <w:szCs w:val="28"/>
        </w:rPr>
        <w:t>В связи с этим Уполномоченный полагает</w:t>
      </w:r>
      <w:r w:rsidR="00B92C9F" w:rsidRPr="00233AB6">
        <w:rPr>
          <w:rFonts w:ascii="Times New Roman" w:hAnsi="Times New Roman"/>
          <w:sz w:val="28"/>
          <w:szCs w:val="28"/>
        </w:rPr>
        <w:t xml:space="preserve"> целесообразным продолжить изучение данного вопроса</w:t>
      </w:r>
      <w:r w:rsidR="00740516" w:rsidRPr="00233AB6">
        <w:rPr>
          <w:rFonts w:ascii="Times New Roman" w:hAnsi="Times New Roman"/>
          <w:sz w:val="28"/>
          <w:szCs w:val="28"/>
        </w:rPr>
        <w:t>.</w:t>
      </w:r>
    </w:p>
    <w:p w:rsidR="00740516" w:rsidRDefault="00740516" w:rsidP="00740516">
      <w:pPr>
        <w:spacing w:after="0" w:line="276" w:lineRule="auto"/>
        <w:ind w:firstLine="709"/>
        <w:jc w:val="both"/>
        <w:rPr>
          <w:rFonts w:ascii="Times New Roman" w:hAnsi="Times New Roman"/>
          <w:sz w:val="28"/>
          <w:szCs w:val="28"/>
        </w:rPr>
      </w:pPr>
    </w:p>
    <w:p w:rsidR="00740516" w:rsidRDefault="00740516" w:rsidP="00740516">
      <w:pPr>
        <w:spacing w:after="0" w:line="276" w:lineRule="auto"/>
        <w:ind w:firstLine="709"/>
        <w:jc w:val="both"/>
        <w:rPr>
          <w:rFonts w:ascii="Times New Roman" w:hAnsi="Times New Roman"/>
          <w:sz w:val="28"/>
          <w:szCs w:val="28"/>
        </w:rPr>
      </w:pPr>
    </w:p>
    <w:p w:rsidR="00740516" w:rsidRDefault="00740516" w:rsidP="00740516">
      <w:pPr>
        <w:spacing w:after="0" w:line="276" w:lineRule="auto"/>
        <w:ind w:firstLine="709"/>
        <w:jc w:val="both"/>
        <w:rPr>
          <w:rFonts w:ascii="Times New Roman" w:hAnsi="Times New Roman"/>
          <w:sz w:val="28"/>
          <w:szCs w:val="28"/>
        </w:rPr>
      </w:pPr>
    </w:p>
    <w:p w:rsidR="00740516" w:rsidRDefault="00740516" w:rsidP="00740516">
      <w:pPr>
        <w:spacing w:after="0" w:line="276" w:lineRule="auto"/>
        <w:ind w:firstLine="709"/>
        <w:jc w:val="both"/>
        <w:rPr>
          <w:rFonts w:ascii="Times New Roman" w:hAnsi="Times New Roman"/>
          <w:b/>
          <w:sz w:val="28"/>
          <w:szCs w:val="28"/>
        </w:rPr>
      </w:pPr>
    </w:p>
    <w:p w:rsidR="00F858F3" w:rsidRDefault="00F858F3"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D444D7" w:rsidRDefault="00086EC8"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lastRenderedPageBreak/>
        <w:t xml:space="preserve">ГЛАВА 3. </w:t>
      </w:r>
      <w:r w:rsidR="00D444D7">
        <w:rPr>
          <w:rFonts w:ascii="Times New Roman" w:hAnsi="Times New Roman"/>
          <w:b/>
          <w:sz w:val="28"/>
          <w:szCs w:val="28"/>
        </w:rPr>
        <w:t>Об основных направлениях деятельност</w:t>
      </w:r>
      <w:r w:rsidR="0098208D">
        <w:rPr>
          <w:rFonts w:ascii="Times New Roman" w:hAnsi="Times New Roman"/>
          <w:b/>
          <w:sz w:val="28"/>
          <w:szCs w:val="28"/>
        </w:rPr>
        <w:t>и</w:t>
      </w:r>
      <w:r w:rsidR="00D444D7">
        <w:rPr>
          <w:rFonts w:ascii="Times New Roman" w:hAnsi="Times New Roman"/>
          <w:b/>
          <w:sz w:val="28"/>
          <w:szCs w:val="28"/>
        </w:rPr>
        <w:t xml:space="preserve"> </w:t>
      </w:r>
    </w:p>
    <w:p w:rsidR="007119A6" w:rsidRDefault="00D444D7"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Уполномоченного по правам ребенка</w:t>
      </w:r>
    </w:p>
    <w:p w:rsidR="00A702AF" w:rsidRDefault="00D444D7"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 xml:space="preserve"> в Краснодарском крае в</w:t>
      </w:r>
      <w:r w:rsidR="00086EC8">
        <w:rPr>
          <w:rFonts w:ascii="Times New Roman" w:hAnsi="Times New Roman"/>
          <w:b/>
          <w:sz w:val="28"/>
          <w:szCs w:val="28"/>
        </w:rPr>
        <w:t xml:space="preserve"> 2020 </w:t>
      </w:r>
      <w:r>
        <w:rPr>
          <w:rFonts w:ascii="Times New Roman" w:hAnsi="Times New Roman"/>
          <w:b/>
          <w:sz w:val="28"/>
          <w:szCs w:val="28"/>
        </w:rPr>
        <w:t>году</w:t>
      </w:r>
    </w:p>
    <w:p w:rsidR="00086EC8" w:rsidRDefault="00086EC8" w:rsidP="00EA0220">
      <w:pPr>
        <w:spacing w:after="0" w:line="276" w:lineRule="auto"/>
        <w:ind w:firstLine="709"/>
        <w:jc w:val="center"/>
        <w:rPr>
          <w:rFonts w:ascii="Times New Roman" w:hAnsi="Times New Roman"/>
          <w:b/>
          <w:sz w:val="28"/>
          <w:szCs w:val="28"/>
        </w:rPr>
      </w:pPr>
    </w:p>
    <w:p w:rsidR="008355ED" w:rsidRDefault="008A6E64" w:rsidP="00EA0220">
      <w:pPr>
        <w:spacing w:after="0" w:line="276" w:lineRule="auto"/>
        <w:ind w:firstLine="709"/>
        <w:jc w:val="center"/>
        <w:rPr>
          <w:rFonts w:ascii="Times New Roman" w:hAnsi="Times New Roman"/>
          <w:b/>
          <w:sz w:val="28"/>
          <w:szCs w:val="28"/>
        </w:rPr>
      </w:pPr>
      <w:r w:rsidRPr="007B1BF0">
        <w:rPr>
          <w:rFonts w:ascii="Times New Roman" w:hAnsi="Times New Roman"/>
          <w:b/>
          <w:sz w:val="28"/>
          <w:szCs w:val="28"/>
        </w:rPr>
        <w:t xml:space="preserve">3.1. Сотрудничество с государственными органами и </w:t>
      </w:r>
    </w:p>
    <w:p w:rsidR="008355ED" w:rsidRDefault="008A6E64" w:rsidP="00EA0220">
      <w:pPr>
        <w:spacing w:after="0" w:line="276" w:lineRule="auto"/>
        <w:ind w:firstLine="709"/>
        <w:jc w:val="center"/>
        <w:rPr>
          <w:rFonts w:ascii="Times New Roman" w:hAnsi="Times New Roman"/>
          <w:b/>
          <w:sz w:val="28"/>
          <w:szCs w:val="28"/>
        </w:rPr>
      </w:pPr>
      <w:r w:rsidRPr="007B1BF0">
        <w:rPr>
          <w:rFonts w:ascii="Times New Roman" w:hAnsi="Times New Roman"/>
          <w:b/>
          <w:sz w:val="28"/>
          <w:szCs w:val="28"/>
        </w:rPr>
        <w:t>институтами гражданского общества, обеспечивающими</w:t>
      </w:r>
    </w:p>
    <w:p w:rsidR="008A6E64" w:rsidRDefault="008A6E64" w:rsidP="00EA0220">
      <w:pPr>
        <w:spacing w:after="0" w:line="276" w:lineRule="auto"/>
        <w:ind w:firstLine="709"/>
        <w:jc w:val="center"/>
        <w:rPr>
          <w:rFonts w:ascii="Times New Roman" w:hAnsi="Times New Roman"/>
          <w:b/>
          <w:sz w:val="28"/>
          <w:szCs w:val="28"/>
        </w:rPr>
      </w:pPr>
      <w:r w:rsidRPr="007B1BF0">
        <w:rPr>
          <w:rFonts w:ascii="Times New Roman" w:hAnsi="Times New Roman"/>
          <w:b/>
          <w:sz w:val="28"/>
          <w:szCs w:val="28"/>
        </w:rPr>
        <w:t xml:space="preserve"> защиту прав и законных интересов ребенка</w:t>
      </w:r>
    </w:p>
    <w:p w:rsidR="008355ED" w:rsidRDefault="008355ED" w:rsidP="00EA0220">
      <w:pPr>
        <w:spacing w:after="0" w:line="276" w:lineRule="auto"/>
        <w:ind w:firstLine="709"/>
        <w:jc w:val="center"/>
        <w:rPr>
          <w:rFonts w:ascii="Times New Roman" w:hAnsi="Times New Roman"/>
          <w:b/>
          <w:sz w:val="28"/>
          <w:szCs w:val="28"/>
        </w:rPr>
      </w:pPr>
    </w:p>
    <w:p w:rsidR="008A6E64"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 xml:space="preserve">Сотрудничество Уполномоченного с органами государственной власти, местного самоуправления и гражданским сектором региона строится на принципах конструктивного взаимодействия в наилучших интересах детей Кубани. </w:t>
      </w:r>
    </w:p>
    <w:p w:rsidR="008A6E64" w:rsidRPr="007B1BF0"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 xml:space="preserve">Используются различные формы сотрудничества: совместное рассмотрение обращений граждан, совещания, конференции, </w:t>
      </w:r>
      <w:r w:rsidR="00B1323D">
        <w:rPr>
          <w:rFonts w:ascii="Times New Roman" w:hAnsi="Times New Roman"/>
          <w:color w:val="000000" w:themeColor="text1"/>
          <w:sz w:val="28"/>
          <w:szCs w:val="28"/>
        </w:rPr>
        <w:t>«</w:t>
      </w:r>
      <w:r w:rsidRPr="007B1BF0">
        <w:rPr>
          <w:rFonts w:ascii="Times New Roman" w:hAnsi="Times New Roman"/>
          <w:color w:val="000000" w:themeColor="text1"/>
          <w:sz w:val="28"/>
          <w:szCs w:val="28"/>
        </w:rPr>
        <w:t>круглые столы</w:t>
      </w:r>
      <w:r w:rsidR="00B1323D">
        <w:rPr>
          <w:rFonts w:ascii="Times New Roman" w:hAnsi="Times New Roman"/>
          <w:color w:val="000000" w:themeColor="text1"/>
          <w:sz w:val="28"/>
          <w:szCs w:val="28"/>
        </w:rPr>
        <w:t>»</w:t>
      </w:r>
      <w:r w:rsidRPr="007B1BF0">
        <w:rPr>
          <w:rFonts w:ascii="Times New Roman" w:hAnsi="Times New Roman"/>
          <w:color w:val="000000" w:themeColor="text1"/>
          <w:sz w:val="28"/>
          <w:szCs w:val="28"/>
        </w:rPr>
        <w:t>, рабочие встречи с руководителями органов государственной власти и местного самоуправления, участие в работе межведомственных комиссий и рабочих групп, общественных советов и пр.</w:t>
      </w:r>
    </w:p>
    <w:p w:rsidR="008A6E64"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На постоянной основе осуществляется взаимодействие Уполномоченного с Законодательным Собранием Краснодарского края.</w:t>
      </w:r>
    </w:p>
    <w:p w:rsidR="008A6E64" w:rsidRPr="008B2351" w:rsidRDefault="008A6E64" w:rsidP="00EA0220">
      <w:pPr>
        <w:spacing w:after="0" w:line="276" w:lineRule="auto"/>
        <w:ind w:firstLine="709"/>
        <w:jc w:val="both"/>
        <w:rPr>
          <w:rFonts w:ascii="Times New Roman" w:hAnsi="Times New Roman"/>
          <w:color w:val="000000" w:themeColor="text1"/>
          <w:sz w:val="28"/>
          <w:szCs w:val="28"/>
        </w:rPr>
      </w:pPr>
      <w:r w:rsidRPr="00617DB9">
        <w:rPr>
          <w:rFonts w:ascii="Times New Roman" w:hAnsi="Times New Roman"/>
          <w:color w:val="000000" w:themeColor="text1"/>
          <w:sz w:val="28"/>
          <w:szCs w:val="28"/>
        </w:rPr>
        <w:t>Уполномоченный принял активное участие в заседаниях рабочих групп в Законодательном Собрании Краснодарского края, на которых обсуждались следующие вопросы и проекты законов: итоги деятельности комитета Законодательного Собрания Краснодарского края по вопросам науки, образования, культуры и делам семьи за 2019 год</w:t>
      </w:r>
      <w:r w:rsidR="000655B0">
        <w:rPr>
          <w:rFonts w:ascii="Times New Roman" w:hAnsi="Times New Roman"/>
          <w:color w:val="000000" w:themeColor="text1"/>
          <w:sz w:val="28"/>
          <w:szCs w:val="28"/>
        </w:rPr>
        <w:t>:</w:t>
      </w:r>
      <w:r w:rsidRPr="00617DB9">
        <w:rPr>
          <w:rFonts w:ascii="Times New Roman" w:hAnsi="Times New Roman"/>
          <w:color w:val="000000" w:themeColor="text1"/>
          <w:sz w:val="28"/>
          <w:szCs w:val="28"/>
        </w:rPr>
        <w:t xml:space="preserve"> проект закона Краснодарского края, </w:t>
      </w:r>
      <w:r w:rsidRPr="008B2351">
        <w:rPr>
          <w:rFonts w:ascii="Times New Roman" w:hAnsi="Times New Roman"/>
          <w:color w:val="000000" w:themeColor="text1"/>
          <w:sz w:val="28"/>
          <w:szCs w:val="28"/>
        </w:rPr>
        <w:t>подготовленный министерством труда и социального развития</w:t>
      </w:r>
      <w:r w:rsidR="000655B0" w:rsidRPr="008B2351">
        <w:rPr>
          <w:rFonts w:ascii="Times New Roman" w:hAnsi="Times New Roman"/>
          <w:sz w:val="28"/>
          <w:szCs w:val="28"/>
        </w:rPr>
        <w:t>,</w:t>
      </w:r>
      <w:r w:rsidRPr="008B2351">
        <w:rPr>
          <w:rFonts w:ascii="Times New Roman" w:hAnsi="Times New Roman"/>
          <w:sz w:val="28"/>
          <w:szCs w:val="28"/>
        </w:rPr>
        <w:t xml:space="preserve"> «Об ограничении розничной продажи и распространения товаров для личных и бытовых нужд, содержащих сжиженный углеводородный газ</w:t>
      </w:r>
      <w:r w:rsidR="000655B0" w:rsidRPr="008B2351">
        <w:rPr>
          <w:rFonts w:ascii="Times New Roman" w:hAnsi="Times New Roman"/>
          <w:sz w:val="28"/>
          <w:szCs w:val="28"/>
        </w:rPr>
        <w:t>,</w:t>
      </w:r>
      <w:r w:rsidRPr="008B2351">
        <w:rPr>
          <w:rFonts w:ascii="Times New Roman" w:hAnsi="Times New Roman"/>
          <w:sz w:val="28"/>
          <w:szCs w:val="28"/>
        </w:rPr>
        <w:t xml:space="preserve"> и о внесении изменений в Закон Краснодарского края «Об административных правонарушениях»</w:t>
      </w:r>
      <w:r w:rsidR="007152EC" w:rsidRPr="008B2351">
        <w:rPr>
          <w:rFonts w:ascii="Times New Roman" w:hAnsi="Times New Roman"/>
          <w:sz w:val="28"/>
          <w:szCs w:val="28"/>
        </w:rPr>
        <w:t xml:space="preserve">; </w:t>
      </w:r>
      <w:r w:rsidRPr="008B2351">
        <w:rPr>
          <w:rFonts w:ascii="Times New Roman" w:hAnsi="Times New Roman"/>
          <w:sz w:val="28"/>
          <w:szCs w:val="28"/>
        </w:rPr>
        <w:t>информаци</w:t>
      </w:r>
      <w:r w:rsidR="00AD785C" w:rsidRPr="008B2351">
        <w:rPr>
          <w:rFonts w:ascii="Times New Roman" w:hAnsi="Times New Roman"/>
          <w:sz w:val="28"/>
          <w:szCs w:val="28"/>
        </w:rPr>
        <w:t>я</w:t>
      </w:r>
      <w:r w:rsidRPr="008B2351">
        <w:rPr>
          <w:rFonts w:ascii="Times New Roman" w:hAnsi="Times New Roman"/>
          <w:sz w:val="28"/>
          <w:szCs w:val="28"/>
        </w:rPr>
        <w:t xml:space="preserve"> Контрольно-счетной палаты Краснодарского края по результатам </w:t>
      </w:r>
      <w:r w:rsidRPr="008B2351">
        <w:rPr>
          <w:rFonts w:ascii="Times New Roman" w:hAnsi="Times New Roman"/>
          <w:color w:val="000000" w:themeColor="text1"/>
          <w:sz w:val="28"/>
          <w:szCs w:val="28"/>
        </w:rPr>
        <w:t>контрольного мероприятия «Проверка законности, целесообразности, обоснованности, своевременности, эффективности расходов на закупки главными распорядителями бюджетных средств Краснодарского края».</w:t>
      </w:r>
    </w:p>
    <w:p w:rsidR="008A6E64" w:rsidRPr="004963CB" w:rsidRDefault="008A6E64" w:rsidP="00EA0220">
      <w:pPr>
        <w:spacing w:after="0" w:line="276" w:lineRule="auto"/>
        <w:ind w:firstLine="709"/>
        <w:jc w:val="both"/>
        <w:rPr>
          <w:rFonts w:ascii="Times New Roman" w:hAnsi="Times New Roman"/>
          <w:sz w:val="28"/>
          <w:szCs w:val="28"/>
        </w:rPr>
      </w:pPr>
      <w:r w:rsidRPr="008B2351">
        <w:rPr>
          <w:rFonts w:ascii="Times New Roman" w:hAnsi="Times New Roman"/>
          <w:sz w:val="28"/>
          <w:szCs w:val="28"/>
        </w:rPr>
        <w:t xml:space="preserve">На парламентских слушаниях </w:t>
      </w:r>
      <w:r w:rsidR="00275105" w:rsidRPr="008B2351">
        <w:rPr>
          <w:rFonts w:ascii="Times New Roman" w:hAnsi="Times New Roman"/>
          <w:sz w:val="28"/>
          <w:szCs w:val="28"/>
        </w:rPr>
        <w:t xml:space="preserve">и пленарном заседании </w:t>
      </w:r>
      <w:r w:rsidRPr="008B2351">
        <w:rPr>
          <w:rFonts w:ascii="Times New Roman" w:hAnsi="Times New Roman"/>
          <w:sz w:val="28"/>
          <w:szCs w:val="28"/>
        </w:rPr>
        <w:t>Законодательно</w:t>
      </w:r>
      <w:r w:rsidR="00275105" w:rsidRPr="008B2351">
        <w:rPr>
          <w:rFonts w:ascii="Times New Roman" w:hAnsi="Times New Roman"/>
          <w:sz w:val="28"/>
          <w:szCs w:val="28"/>
        </w:rPr>
        <w:t>го</w:t>
      </w:r>
      <w:r w:rsidRPr="008B2351">
        <w:rPr>
          <w:rFonts w:ascii="Times New Roman" w:hAnsi="Times New Roman"/>
          <w:sz w:val="28"/>
          <w:szCs w:val="28"/>
        </w:rPr>
        <w:t xml:space="preserve"> Собрани</w:t>
      </w:r>
      <w:r w:rsidR="00275105" w:rsidRPr="008B2351">
        <w:rPr>
          <w:rFonts w:ascii="Times New Roman" w:hAnsi="Times New Roman"/>
          <w:sz w:val="28"/>
          <w:szCs w:val="28"/>
        </w:rPr>
        <w:t>я</w:t>
      </w:r>
      <w:r w:rsidRPr="008B2351">
        <w:rPr>
          <w:rFonts w:ascii="Times New Roman" w:hAnsi="Times New Roman"/>
          <w:sz w:val="28"/>
          <w:szCs w:val="28"/>
        </w:rPr>
        <w:t xml:space="preserve"> Краснодарско</w:t>
      </w:r>
      <w:r w:rsidR="00AD785C" w:rsidRPr="008B2351">
        <w:rPr>
          <w:rFonts w:ascii="Times New Roman" w:hAnsi="Times New Roman"/>
          <w:sz w:val="28"/>
          <w:szCs w:val="28"/>
        </w:rPr>
        <w:t>го</w:t>
      </w:r>
      <w:r w:rsidRPr="008B2351">
        <w:rPr>
          <w:rFonts w:ascii="Times New Roman" w:hAnsi="Times New Roman"/>
          <w:sz w:val="28"/>
          <w:szCs w:val="28"/>
        </w:rPr>
        <w:t xml:space="preserve"> кра</w:t>
      </w:r>
      <w:r w:rsidR="00AD785C" w:rsidRPr="008B2351">
        <w:rPr>
          <w:rFonts w:ascii="Times New Roman" w:hAnsi="Times New Roman"/>
          <w:sz w:val="28"/>
          <w:szCs w:val="28"/>
        </w:rPr>
        <w:t xml:space="preserve">я </w:t>
      </w:r>
      <w:r w:rsidRPr="008B2351">
        <w:rPr>
          <w:rFonts w:ascii="Times New Roman" w:hAnsi="Times New Roman"/>
          <w:sz w:val="28"/>
          <w:szCs w:val="28"/>
        </w:rPr>
        <w:t xml:space="preserve">традиционно обсужден </w:t>
      </w:r>
      <w:r w:rsidR="00AD785C" w:rsidRPr="008B2351">
        <w:rPr>
          <w:rFonts w:ascii="Times New Roman" w:hAnsi="Times New Roman"/>
          <w:sz w:val="28"/>
          <w:szCs w:val="28"/>
        </w:rPr>
        <w:t>Е</w:t>
      </w:r>
      <w:r w:rsidRPr="008B2351">
        <w:rPr>
          <w:rFonts w:ascii="Times New Roman" w:hAnsi="Times New Roman"/>
          <w:sz w:val="28"/>
          <w:szCs w:val="28"/>
        </w:rPr>
        <w:t>жегодный доклад о результатах деятельности Уполномоченного по правам ребенка за 2019 год, вопрос о реализации Закона Краснодарского</w:t>
      </w:r>
      <w:r w:rsidRPr="004963CB">
        <w:rPr>
          <w:rFonts w:ascii="Times New Roman" w:hAnsi="Times New Roman"/>
          <w:sz w:val="28"/>
          <w:szCs w:val="28"/>
        </w:rPr>
        <w:t xml:space="preserve"> края «Об обеспечении дополнительных гарантий по социальной поддержке детей-сирот и детей, оставшихся без попечения родителей, в Краснодарском крае».</w:t>
      </w:r>
    </w:p>
    <w:p w:rsidR="008A6E64" w:rsidRPr="004963CB" w:rsidRDefault="008A6E64" w:rsidP="00EA0220">
      <w:pPr>
        <w:spacing w:after="0" w:line="276" w:lineRule="auto"/>
        <w:ind w:firstLine="709"/>
        <w:contextualSpacing/>
        <w:jc w:val="both"/>
        <w:rPr>
          <w:rFonts w:ascii="Times New Roman" w:eastAsia="Times New Roman" w:hAnsi="Times New Roman"/>
          <w:sz w:val="28"/>
          <w:szCs w:val="28"/>
          <w:lang w:eastAsia="ru-RU"/>
        </w:rPr>
      </w:pPr>
      <w:r w:rsidRPr="004963CB">
        <w:rPr>
          <w:rFonts w:ascii="Times New Roman" w:hAnsi="Times New Roman"/>
          <w:sz w:val="28"/>
          <w:szCs w:val="28"/>
        </w:rPr>
        <w:t xml:space="preserve">В 2020 году продолжена работа Уполномоченного в составе общественного Совета при Законодательном Собрании Краснодарского края по этике и </w:t>
      </w:r>
      <w:r w:rsidRPr="004963CB">
        <w:rPr>
          <w:rFonts w:ascii="Times New Roman" w:hAnsi="Times New Roman"/>
          <w:sz w:val="28"/>
          <w:szCs w:val="28"/>
        </w:rPr>
        <w:lastRenderedPageBreak/>
        <w:t>нравственности (</w:t>
      </w:r>
      <w:r w:rsidRPr="00B340EF">
        <w:rPr>
          <w:rFonts w:ascii="Times New Roman" w:hAnsi="Times New Roman"/>
          <w:i/>
          <w:sz w:val="28"/>
          <w:szCs w:val="28"/>
        </w:rPr>
        <w:t xml:space="preserve">далее </w:t>
      </w:r>
      <w:r w:rsidR="002B3543">
        <w:rPr>
          <w:rFonts w:ascii="Times New Roman" w:hAnsi="Times New Roman"/>
          <w:i/>
          <w:sz w:val="28"/>
          <w:szCs w:val="28"/>
        </w:rPr>
        <w:t>–</w:t>
      </w:r>
      <w:r w:rsidRPr="00B340EF">
        <w:rPr>
          <w:rFonts w:ascii="Times New Roman" w:hAnsi="Times New Roman"/>
          <w:i/>
          <w:sz w:val="28"/>
          <w:szCs w:val="28"/>
        </w:rPr>
        <w:t xml:space="preserve"> Совет</w:t>
      </w:r>
      <w:r w:rsidRPr="004963CB">
        <w:rPr>
          <w:rFonts w:ascii="Times New Roman" w:hAnsi="Times New Roman"/>
          <w:sz w:val="28"/>
          <w:szCs w:val="28"/>
        </w:rPr>
        <w:t>). Вопрос о выработке новых методов противодействия влиянию негативной информации на формирование и становление молодых людей включен в план работы Совета по инициативе Уполномоченного. В ходе обсуждения им проанализирована ситуация, связанная с Интернет-бе</w:t>
      </w:r>
      <w:r w:rsidR="00B10FAF">
        <w:rPr>
          <w:rFonts w:ascii="Times New Roman" w:hAnsi="Times New Roman"/>
          <w:sz w:val="28"/>
          <w:szCs w:val="28"/>
        </w:rPr>
        <w:t>-</w:t>
      </w:r>
      <w:r w:rsidRPr="004963CB">
        <w:rPr>
          <w:rFonts w:ascii="Times New Roman" w:hAnsi="Times New Roman"/>
          <w:sz w:val="28"/>
          <w:szCs w:val="28"/>
        </w:rPr>
        <w:t xml:space="preserve">зопасностью несовершеннолетних, </w:t>
      </w:r>
      <w:r w:rsidRPr="004963CB">
        <w:rPr>
          <w:rFonts w:ascii="Times New Roman" w:eastAsia="Times New Roman" w:hAnsi="Times New Roman"/>
          <w:sz w:val="28"/>
          <w:szCs w:val="28"/>
          <w:lang w:eastAsia="ru-RU"/>
        </w:rPr>
        <w:t>отмечена необходимость противостояния вредной информации, получаемой подростками и молодежью в сети Интернет, предложено, в первую очередь через Интернет-среду, создавать и продвигать положительный контент. По итогам обсуждения было принято решение, в котором краевому министерству образования, науки и молодежной политики и департаменту информационной политики региона, а также Совету молодых депутатов Краснодарского края рекомендовано активно включиться в работу по противодействию распространению информации, причиняющей вред духовно-нравственному развитию подрастающего поколения.</w:t>
      </w:r>
    </w:p>
    <w:p w:rsidR="008A6E64" w:rsidRPr="004963CB" w:rsidRDefault="008A6E64" w:rsidP="00EA0220">
      <w:pPr>
        <w:spacing w:after="0" w:line="276" w:lineRule="auto"/>
        <w:ind w:firstLine="709"/>
        <w:jc w:val="both"/>
        <w:rPr>
          <w:rFonts w:ascii="Times New Roman" w:hAnsi="Times New Roman"/>
          <w:color w:val="000000" w:themeColor="text1"/>
          <w:sz w:val="28"/>
          <w:szCs w:val="28"/>
        </w:rPr>
      </w:pPr>
      <w:r w:rsidRPr="004963CB">
        <w:rPr>
          <w:rFonts w:ascii="Times New Roman" w:hAnsi="Times New Roman"/>
          <w:sz w:val="28"/>
          <w:szCs w:val="28"/>
        </w:rPr>
        <w:t>В соответствии с планом работы общественного экспертного совета при Уполномоченном по правам ребенка в Краснодарском крае (</w:t>
      </w:r>
      <w:r w:rsidRPr="00B340EF">
        <w:rPr>
          <w:rFonts w:ascii="Times New Roman" w:hAnsi="Times New Roman"/>
          <w:i/>
          <w:sz w:val="28"/>
          <w:szCs w:val="28"/>
        </w:rPr>
        <w:t xml:space="preserve">далее </w:t>
      </w:r>
      <w:r w:rsidR="002B3543">
        <w:rPr>
          <w:rFonts w:ascii="Times New Roman" w:hAnsi="Times New Roman"/>
          <w:i/>
          <w:sz w:val="28"/>
          <w:szCs w:val="28"/>
        </w:rPr>
        <w:t>–</w:t>
      </w:r>
      <w:r w:rsidRPr="00B340EF">
        <w:rPr>
          <w:rFonts w:ascii="Times New Roman" w:hAnsi="Times New Roman"/>
          <w:i/>
          <w:sz w:val="28"/>
          <w:szCs w:val="28"/>
        </w:rPr>
        <w:t xml:space="preserve"> Экспертный совет</w:t>
      </w:r>
      <w:r w:rsidRPr="004963CB">
        <w:rPr>
          <w:rFonts w:ascii="Times New Roman" w:hAnsi="Times New Roman"/>
          <w:sz w:val="28"/>
          <w:szCs w:val="28"/>
        </w:rPr>
        <w:t>) в 2020 году были рассмотрены вопросы</w:t>
      </w:r>
      <w:r w:rsidRPr="004963CB">
        <w:rPr>
          <w:rFonts w:ascii="Times New Roman" w:hAnsi="Times New Roman"/>
          <w:i/>
          <w:sz w:val="28"/>
          <w:szCs w:val="28"/>
        </w:rPr>
        <w:t xml:space="preserve"> </w:t>
      </w:r>
      <w:r>
        <w:rPr>
          <w:rFonts w:ascii="Times New Roman" w:hAnsi="Times New Roman"/>
          <w:sz w:val="28"/>
          <w:szCs w:val="28"/>
        </w:rPr>
        <w:t xml:space="preserve">о </w:t>
      </w:r>
      <w:r w:rsidRPr="004963CB">
        <w:rPr>
          <w:rFonts w:ascii="Times New Roman" w:hAnsi="Times New Roman"/>
          <w:sz w:val="28"/>
          <w:szCs w:val="28"/>
        </w:rPr>
        <w:t>реализации законодательства Российской Федерации в сфере образования, соблюдения прав несовершеннолетних в об</w:t>
      </w:r>
      <w:r w:rsidRPr="007B1BF0">
        <w:rPr>
          <w:rFonts w:ascii="Times New Roman" w:hAnsi="Times New Roman"/>
          <w:color w:val="000000" w:themeColor="text1"/>
          <w:sz w:val="28"/>
          <w:szCs w:val="28"/>
        </w:rPr>
        <w:t>разовательных организациях (</w:t>
      </w:r>
      <w:r w:rsidRPr="00C54C28">
        <w:rPr>
          <w:rFonts w:ascii="Times New Roman" w:hAnsi="Times New Roman"/>
          <w:i/>
          <w:color w:val="000000" w:themeColor="text1"/>
          <w:sz w:val="28"/>
          <w:szCs w:val="28"/>
        </w:rPr>
        <w:t>в части соблюдени</w:t>
      </w:r>
      <w:r w:rsidR="0059187B">
        <w:rPr>
          <w:rFonts w:ascii="Times New Roman" w:hAnsi="Times New Roman"/>
          <w:i/>
          <w:color w:val="000000" w:themeColor="text1"/>
          <w:sz w:val="28"/>
          <w:szCs w:val="28"/>
        </w:rPr>
        <w:t>я</w:t>
      </w:r>
      <w:r w:rsidRPr="00C54C28">
        <w:rPr>
          <w:rFonts w:ascii="Times New Roman" w:hAnsi="Times New Roman"/>
          <w:i/>
          <w:color w:val="000000" w:themeColor="text1"/>
          <w:sz w:val="28"/>
          <w:szCs w:val="28"/>
        </w:rPr>
        <w:t xml:space="preserve"> права детей на образование при раздельном проживании родителей</w:t>
      </w:r>
      <w:r w:rsidRPr="007B1BF0">
        <w:rPr>
          <w:rFonts w:ascii="Times New Roman" w:hAnsi="Times New Roman"/>
          <w:color w:val="000000" w:themeColor="text1"/>
          <w:sz w:val="28"/>
          <w:szCs w:val="28"/>
        </w:rPr>
        <w:t>)</w:t>
      </w:r>
      <w:r>
        <w:rPr>
          <w:rFonts w:ascii="Times New Roman" w:hAnsi="Times New Roman"/>
          <w:color w:val="000000" w:themeColor="text1"/>
          <w:sz w:val="28"/>
          <w:szCs w:val="28"/>
        </w:rPr>
        <w:t>,</w:t>
      </w:r>
      <w:r w:rsidRPr="007B1BF0">
        <w:rPr>
          <w:rFonts w:ascii="Times New Roman" w:hAnsi="Times New Roman"/>
          <w:color w:val="000000" w:themeColor="text1"/>
          <w:sz w:val="28"/>
          <w:szCs w:val="28"/>
        </w:rPr>
        <w:t xml:space="preserve"> п</w:t>
      </w:r>
      <w:r w:rsidRPr="007B1BF0">
        <w:rPr>
          <w:rStyle w:val="apple-style-span"/>
          <w:rFonts w:ascii="Times New Roman" w:hAnsi="Times New Roman"/>
          <w:color w:val="000000" w:themeColor="text1"/>
          <w:sz w:val="28"/>
          <w:szCs w:val="28"/>
          <w:shd w:val="clear" w:color="auto" w:fill="FFFFFF"/>
        </w:rPr>
        <w:t>редупреждения вовлечения несовершеннолетних в немедицинское употребление наркотических средств, психоактивных и иных одурманивающих веществ</w:t>
      </w:r>
      <w:r>
        <w:rPr>
          <w:rFonts w:ascii="Times New Roman" w:hAnsi="Times New Roman"/>
          <w:color w:val="000000" w:themeColor="text1"/>
          <w:sz w:val="28"/>
          <w:szCs w:val="28"/>
        </w:rPr>
        <w:t xml:space="preserve">, </w:t>
      </w:r>
      <w:r w:rsidRPr="007B1BF0">
        <w:rPr>
          <w:rFonts w:ascii="Times New Roman" w:hAnsi="Times New Roman"/>
          <w:color w:val="000000" w:themeColor="text1"/>
          <w:sz w:val="28"/>
          <w:szCs w:val="28"/>
        </w:rPr>
        <w:t>оказани</w:t>
      </w:r>
      <w:r w:rsidR="003F774C">
        <w:rPr>
          <w:rFonts w:ascii="Times New Roman" w:hAnsi="Times New Roman"/>
          <w:color w:val="000000" w:themeColor="text1"/>
          <w:sz w:val="28"/>
          <w:szCs w:val="28"/>
        </w:rPr>
        <w:t>я</w:t>
      </w:r>
      <w:r w:rsidRPr="007B1BF0">
        <w:rPr>
          <w:rFonts w:ascii="Times New Roman" w:hAnsi="Times New Roman"/>
          <w:color w:val="000000" w:themeColor="text1"/>
          <w:sz w:val="28"/>
          <w:szCs w:val="28"/>
        </w:rPr>
        <w:t xml:space="preserve"> паллиативной помощи детям и др.</w:t>
      </w:r>
      <w:r w:rsidRPr="007B1BF0">
        <w:rPr>
          <w:rFonts w:ascii="Times New Roman" w:hAnsi="Times New Roman"/>
          <w:i/>
          <w:color w:val="000000" w:themeColor="text1"/>
          <w:sz w:val="28"/>
          <w:szCs w:val="28"/>
        </w:rPr>
        <w:t xml:space="preserve"> </w:t>
      </w:r>
      <w:r w:rsidRPr="007B1BF0">
        <w:rPr>
          <w:rFonts w:ascii="Times New Roman" w:hAnsi="Times New Roman"/>
          <w:color w:val="000000" w:themeColor="text1"/>
          <w:sz w:val="28"/>
          <w:szCs w:val="28"/>
        </w:rPr>
        <w:t>В целях выполнения рекомендаций Экспертного совета Уполномоченным подготовлен</w:t>
      </w:r>
      <w:r w:rsidR="005A24A6">
        <w:rPr>
          <w:rFonts w:ascii="Times New Roman" w:hAnsi="Times New Roman"/>
          <w:color w:val="000000" w:themeColor="text1"/>
          <w:sz w:val="28"/>
          <w:szCs w:val="28"/>
        </w:rPr>
        <w:t>ы</w:t>
      </w:r>
      <w:r w:rsidRPr="007B1BF0">
        <w:rPr>
          <w:rFonts w:ascii="Times New Roman" w:hAnsi="Times New Roman"/>
          <w:color w:val="000000" w:themeColor="text1"/>
          <w:sz w:val="28"/>
          <w:szCs w:val="28"/>
        </w:rPr>
        <w:t xml:space="preserve"> специальный доклад «Об особенностях соблюдения права ребенка на образование при ра</w:t>
      </w:r>
      <w:r>
        <w:rPr>
          <w:rFonts w:ascii="Times New Roman" w:hAnsi="Times New Roman"/>
          <w:color w:val="000000" w:themeColor="text1"/>
          <w:sz w:val="28"/>
          <w:szCs w:val="28"/>
        </w:rPr>
        <w:t xml:space="preserve">здельном проживании родителей» </w:t>
      </w:r>
      <w:r w:rsidRPr="007B1BF0">
        <w:rPr>
          <w:rFonts w:ascii="Times New Roman" w:hAnsi="Times New Roman"/>
          <w:color w:val="000000" w:themeColor="text1"/>
          <w:sz w:val="28"/>
          <w:szCs w:val="28"/>
        </w:rPr>
        <w:t xml:space="preserve">и практическое пособие для родителей «О праве детей на образование», а также методические материалы «Психоактивные вещества </w:t>
      </w:r>
      <w:r w:rsidR="002B3543" w:rsidRPr="002B3543">
        <w:rPr>
          <w:rFonts w:ascii="Times New Roman" w:hAnsi="Times New Roman"/>
          <w:sz w:val="28"/>
          <w:szCs w:val="28"/>
        </w:rPr>
        <w:t>–</w:t>
      </w:r>
      <w:r w:rsidRPr="002B3543">
        <w:rPr>
          <w:rFonts w:ascii="Times New Roman" w:hAnsi="Times New Roman"/>
          <w:color w:val="000000" w:themeColor="text1"/>
          <w:sz w:val="28"/>
          <w:szCs w:val="28"/>
        </w:rPr>
        <w:t xml:space="preserve"> </w:t>
      </w:r>
      <w:r w:rsidRPr="007B1BF0">
        <w:rPr>
          <w:rFonts w:ascii="Times New Roman" w:hAnsi="Times New Roman"/>
          <w:color w:val="000000" w:themeColor="text1"/>
          <w:sz w:val="28"/>
          <w:szCs w:val="28"/>
        </w:rPr>
        <w:t>новые угрозы», «Как распознать зависимость» для родителей (</w:t>
      </w:r>
      <w:r w:rsidRPr="00C54C28">
        <w:rPr>
          <w:rFonts w:ascii="Times New Roman" w:hAnsi="Times New Roman"/>
          <w:i/>
          <w:color w:val="000000" w:themeColor="text1"/>
          <w:sz w:val="28"/>
          <w:szCs w:val="28"/>
        </w:rPr>
        <w:t>законных представителей</w:t>
      </w:r>
      <w:r w:rsidRPr="007B1BF0">
        <w:rPr>
          <w:rFonts w:ascii="Times New Roman" w:hAnsi="Times New Roman"/>
          <w:color w:val="000000" w:themeColor="text1"/>
          <w:sz w:val="28"/>
          <w:szCs w:val="28"/>
        </w:rPr>
        <w:t xml:space="preserve">) и специалистов, работающих с детьми. Более подробно </w:t>
      </w:r>
      <w:r w:rsidR="0040794A">
        <w:rPr>
          <w:rFonts w:ascii="Times New Roman" w:hAnsi="Times New Roman"/>
          <w:color w:val="000000" w:themeColor="text1"/>
          <w:sz w:val="28"/>
          <w:szCs w:val="28"/>
        </w:rPr>
        <w:t>с</w:t>
      </w:r>
      <w:r w:rsidRPr="007B1BF0">
        <w:rPr>
          <w:rFonts w:ascii="Times New Roman" w:hAnsi="Times New Roman"/>
          <w:color w:val="000000" w:themeColor="text1"/>
          <w:sz w:val="28"/>
          <w:szCs w:val="28"/>
        </w:rPr>
        <w:t xml:space="preserve"> результата</w:t>
      </w:r>
      <w:r w:rsidR="0040794A">
        <w:rPr>
          <w:rFonts w:ascii="Times New Roman" w:hAnsi="Times New Roman"/>
          <w:color w:val="000000" w:themeColor="text1"/>
          <w:sz w:val="28"/>
          <w:szCs w:val="28"/>
        </w:rPr>
        <w:t>ми</w:t>
      </w:r>
      <w:r w:rsidRPr="007B1BF0">
        <w:rPr>
          <w:rFonts w:ascii="Times New Roman" w:hAnsi="Times New Roman"/>
          <w:color w:val="000000" w:themeColor="text1"/>
          <w:sz w:val="28"/>
          <w:szCs w:val="28"/>
        </w:rPr>
        <w:t xml:space="preserve"> рассмотрения обозначенных вопросов можно ознакомит</w:t>
      </w:r>
      <w:r w:rsidR="0040794A">
        <w:rPr>
          <w:rFonts w:ascii="Times New Roman" w:hAnsi="Times New Roman"/>
          <w:color w:val="000000" w:themeColor="text1"/>
          <w:sz w:val="28"/>
          <w:szCs w:val="28"/>
        </w:rPr>
        <w:t>ь</w:t>
      </w:r>
      <w:r w:rsidRPr="007B1BF0">
        <w:rPr>
          <w:rFonts w:ascii="Times New Roman" w:hAnsi="Times New Roman"/>
          <w:color w:val="000000" w:themeColor="text1"/>
          <w:sz w:val="28"/>
          <w:szCs w:val="28"/>
        </w:rPr>
        <w:t xml:space="preserve">ся в других разделах </w:t>
      </w:r>
      <w:r w:rsidRPr="004963CB">
        <w:rPr>
          <w:rFonts w:ascii="Times New Roman" w:hAnsi="Times New Roman"/>
          <w:color w:val="000000" w:themeColor="text1"/>
          <w:sz w:val="28"/>
          <w:szCs w:val="28"/>
        </w:rPr>
        <w:t xml:space="preserve">Ежегодного </w:t>
      </w:r>
      <w:r w:rsidR="0040794A">
        <w:rPr>
          <w:rFonts w:ascii="Times New Roman" w:hAnsi="Times New Roman"/>
          <w:color w:val="000000" w:themeColor="text1"/>
          <w:sz w:val="28"/>
          <w:szCs w:val="28"/>
        </w:rPr>
        <w:t>д</w:t>
      </w:r>
      <w:r w:rsidRPr="004963CB">
        <w:rPr>
          <w:rFonts w:ascii="Times New Roman" w:hAnsi="Times New Roman"/>
          <w:color w:val="000000" w:themeColor="text1"/>
          <w:sz w:val="28"/>
          <w:szCs w:val="28"/>
        </w:rPr>
        <w:t>оклада.</w:t>
      </w:r>
    </w:p>
    <w:p w:rsidR="008A6E64" w:rsidRPr="004963CB" w:rsidRDefault="008A6E64" w:rsidP="00EA0220">
      <w:pPr>
        <w:spacing w:after="0" w:line="276" w:lineRule="auto"/>
        <w:ind w:firstLine="709"/>
        <w:jc w:val="both"/>
        <w:rPr>
          <w:rFonts w:ascii="Times New Roman" w:hAnsi="Times New Roman"/>
          <w:color w:val="000000" w:themeColor="text1"/>
          <w:sz w:val="28"/>
          <w:szCs w:val="28"/>
        </w:rPr>
      </w:pPr>
      <w:r w:rsidRPr="004963CB">
        <w:rPr>
          <w:rFonts w:ascii="Times New Roman" w:hAnsi="Times New Roman"/>
          <w:color w:val="000000" w:themeColor="text1"/>
          <w:sz w:val="28"/>
          <w:szCs w:val="28"/>
        </w:rPr>
        <w:t>На 2021 год на заседаниях Экспертного совета к рассмотрению запланированы вопросы социализации детей, перенесших операцию кохлеарной имплантации, обучающихся в образовательных организациях Краснодарского края, формирования бесконфликтной среды в образовательных организациях, реализации регионального проекта «Развитие детского здравоохранения Краснодарского края», включая создание современной инфраструктуры оказания медицинской помощи детям</w:t>
      </w:r>
      <w:r w:rsidR="003B0E2E">
        <w:rPr>
          <w:rFonts w:ascii="Times New Roman" w:hAnsi="Times New Roman"/>
          <w:color w:val="000000" w:themeColor="text1"/>
          <w:sz w:val="28"/>
          <w:szCs w:val="28"/>
        </w:rPr>
        <w:t xml:space="preserve">, </w:t>
      </w:r>
      <w:r w:rsidR="00D60018">
        <w:rPr>
          <w:rFonts w:ascii="Times New Roman" w:hAnsi="Times New Roman"/>
          <w:color w:val="000000" w:themeColor="text1"/>
          <w:sz w:val="28"/>
          <w:szCs w:val="28"/>
        </w:rPr>
        <w:t xml:space="preserve">а также </w:t>
      </w:r>
      <w:r w:rsidRPr="004963CB">
        <w:rPr>
          <w:rFonts w:ascii="Times New Roman" w:hAnsi="Times New Roman"/>
          <w:color w:val="000000" w:themeColor="text1"/>
          <w:sz w:val="28"/>
          <w:szCs w:val="28"/>
        </w:rPr>
        <w:t xml:space="preserve">подведение итогов </w:t>
      </w:r>
      <w:r w:rsidR="00D60018">
        <w:rPr>
          <w:rFonts w:ascii="Times New Roman" w:hAnsi="Times New Roman"/>
          <w:color w:val="000000" w:themeColor="text1"/>
          <w:sz w:val="28"/>
          <w:szCs w:val="28"/>
        </w:rPr>
        <w:t>в</w:t>
      </w:r>
      <w:r w:rsidRPr="004963CB">
        <w:rPr>
          <w:rFonts w:ascii="Times New Roman" w:hAnsi="Times New Roman"/>
          <w:color w:val="000000" w:themeColor="text1"/>
          <w:sz w:val="28"/>
          <w:szCs w:val="28"/>
        </w:rPr>
        <w:t>сероссийской акции «Безопасность детства» и др.</w:t>
      </w:r>
    </w:p>
    <w:p w:rsidR="008A6E64" w:rsidRPr="004963CB" w:rsidRDefault="008A6E64" w:rsidP="00EA0220">
      <w:pPr>
        <w:spacing w:after="0" w:line="276" w:lineRule="auto"/>
        <w:ind w:firstLine="709"/>
        <w:jc w:val="both"/>
        <w:rPr>
          <w:rFonts w:ascii="Times New Roman" w:hAnsi="Times New Roman"/>
          <w:color w:val="000000" w:themeColor="text1"/>
          <w:sz w:val="28"/>
          <w:szCs w:val="28"/>
        </w:rPr>
      </w:pPr>
      <w:r w:rsidRPr="004963CB">
        <w:rPr>
          <w:rFonts w:ascii="Times New Roman" w:hAnsi="Times New Roman"/>
          <w:color w:val="000000" w:themeColor="text1"/>
          <w:sz w:val="28"/>
          <w:szCs w:val="28"/>
        </w:rPr>
        <w:lastRenderedPageBreak/>
        <w:t>С целью повышения эффективности защиты прав детей и поддержки семей с детьми Уполномоченный активно сотрудничает с государственными органами власти, постоянно наращивая и совершенствуя форматы взаимодействия, вовлекая в работу вс</w:t>
      </w:r>
      <w:r w:rsidR="002D5E56">
        <w:rPr>
          <w:rFonts w:ascii="Times New Roman" w:hAnsi="Times New Roman"/>
          <w:color w:val="000000" w:themeColor="text1"/>
          <w:sz w:val="28"/>
          <w:szCs w:val="28"/>
        </w:rPr>
        <w:t>е большее</w:t>
      </w:r>
      <w:r w:rsidRPr="004963CB">
        <w:rPr>
          <w:rFonts w:ascii="Times New Roman" w:hAnsi="Times New Roman"/>
          <w:color w:val="000000" w:themeColor="text1"/>
          <w:sz w:val="28"/>
          <w:szCs w:val="28"/>
        </w:rPr>
        <w:t xml:space="preserve"> число неравнодушных граждан и представителей профессиональных сообществ.</w:t>
      </w:r>
    </w:p>
    <w:p w:rsidR="008A6E64" w:rsidRPr="00C6769D" w:rsidRDefault="008A6E64" w:rsidP="00EA0220">
      <w:pPr>
        <w:spacing w:after="0" w:line="276" w:lineRule="auto"/>
        <w:ind w:firstLine="709"/>
        <w:jc w:val="both"/>
        <w:rPr>
          <w:rFonts w:ascii="Times New Roman" w:eastAsia="Times New Roman" w:hAnsi="Times New Roman"/>
          <w:sz w:val="28"/>
          <w:szCs w:val="28"/>
          <w:lang w:eastAsia="ru-RU"/>
        </w:rPr>
      </w:pPr>
      <w:r w:rsidRPr="00C6769D">
        <w:rPr>
          <w:rFonts w:ascii="Times New Roman" w:eastAsia="Times New Roman" w:hAnsi="Times New Roman"/>
          <w:sz w:val="28"/>
          <w:szCs w:val="28"/>
          <w:lang w:eastAsia="ru-RU"/>
        </w:rPr>
        <w:t xml:space="preserve">Продолжена практика проведения совместных приемов граждан. С депутатом Государственной Думы Российской Федерации В.Л. Евлановым Уполномоченным проведен прием по вопросу «Послание </w:t>
      </w:r>
      <w:r w:rsidRPr="008B2351">
        <w:rPr>
          <w:rFonts w:ascii="Times New Roman" w:eastAsia="Times New Roman" w:hAnsi="Times New Roman"/>
          <w:sz w:val="28"/>
          <w:szCs w:val="28"/>
          <w:lang w:eastAsia="ru-RU"/>
        </w:rPr>
        <w:t xml:space="preserve">Президента Российской Федерации: новые меры социальной поддержки семей с детьми», с руководителем </w:t>
      </w:r>
      <w:hyperlink r:id="rId42" w:history="1">
        <w:r w:rsidRPr="008B2351">
          <w:rPr>
            <w:rStyle w:val="a4"/>
            <w:rFonts w:ascii="Times New Roman" w:eastAsia="Times New Roman" w:hAnsi="Times New Roman"/>
            <w:color w:val="auto"/>
            <w:sz w:val="28"/>
            <w:szCs w:val="28"/>
            <w:u w:val="none"/>
            <w:lang w:eastAsia="ru-RU"/>
          </w:rPr>
          <w:t xml:space="preserve">Региональной </w:t>
        </w:r>
        <w:r w:rsidR="002B22EE" w:rsidRPr="008B2351">
          <w:rPr>
            <w:rStyle w:val="a4"/>
            <w:rFonts w:ascii="Times New Roman" w:eastAsia="Times New Roman" w:hAnsi="Times New Roman"/>
            <w:color w:val="auto"/>
            <w:sz w:val="28"/>
            <w:szCs w:val="28"/>
            <w:u w:val="none"/>
            <w:lang w:eastAsia="ru-RU"/>
          </w:rPr>
          <w:t>о</w:t>
        </w:r>
        <w:r w:rsidRPr="008B2351">
          <w:rPr>
            <w:rStyle w:val="a4"/>
            <w:rFonts w:ascii="Times New Roman" w:eastAsia="Times New Roman" w:hAnsi="Times New Roman"/>
            <w:color w:val="auto"/>
            <w:sz w:val="28"/>
            <w:szCs w:val="28"/>
            <w:u w:val="none"/>
            <w:lang w:eastAsia="ru-RU"/>
          </w:rPr>
          <w:t xml:space="preserve">бщественной приемной </w:t>
        </w:r>
        <w:r w:rsidR="002B22EE" w:rsidRPr="008B2351">
          <w:rPr>
            <w:rStyle w:val="a4"/>
            <w:rFonts w:ascii="Times New Roman" w:eastAsia="Times New Roman" w:hAnsi="Times New Roman"/>
            <w:color w:val="auto"/>
            <w:sz w:val="28"/>
            <w:szCs w:val="28"/>
            <w:u w:val="none"/>
            <w:lang w:eastAsia="ru-RU"/>
          </w:rPr>
          <w:t>П</w:t>
        </w:r>
        <w:r w:rsidRPr="008B2351">
          <w:rPr>
            <w:rStyle w:val="a4"/>
            <w:rFonts w:ascii="Times New Roman" w:eastAsia="Times New Roman" w:hAnsi="Times New Roman"/>
            <w:color w:val="auto"/>
            <w:sz w:val="28"/>
            <w:szCs w:val="28"/>
            <w:u w:val="none"/>
            <w:lang w:eastAsia="ru-RU"/>
          </w:rPr>
          <w:t>редседателя Партии «Е</w:t>
        </w:r>
        <w:r w:rsidR="00DB7CF0" w:rsidRPr="008B2351">
          <w:rPr>
            <w:rStyle w:val="a4"/>
            <w:rFonts w:ascii="Times New Roman" w:eastAsia="Times New Roman" w:hAnsi="Times New Roman"/>
            <w:color w:val="auto"/>
            <w:sz w:val="28"/>
            <w:szCs w:val="28"/>
            <w:u w:val="none"/>
            <w:lang w:eastAsia="ru-RU"/>
          </w:rPr>
          <w:t>ДИНАЯ</w:t>
        </w:r>
        <w:r w:rsidR="00C6769D" w:rsidRPr="008B2351">
          <w:rPr>
            <w:rStyle w:val="a4"/>
            <w:rFonts w:ascii="Times New Roman" w:eastAsia="Times New Roman" w:hAnsi="Times New Roman"/>
            <w:color w:val="auto"/>
            <w:sz w:val="28"/>
            <w:szCs w:val="28"/>
            <w:u w:val="none"/>
            <w:lang w:eastAsia="ru-RU"/>
          </w:rPr>
          <w:t xml:space="preserve"> Р</w:t>
        </w:r>
        <w:r w:rsidR="00DB7CF0" w:rsidRPr="008B2351">
          <w:rPr>
            <w:rStyle w:val="a4"/>
            <w:rFonts w:ascii="Times New Roman" w:eastAsia="Times New Roman" w:hAnsi="Times New Roman"/>
            <w:color w:val="auto"/>
            <w:sz w:val="28"/>
            <w:szCs w:val="28"/>
            <w:u w:val="none"/>
            <w:lang w:eastAsia="ru-RU"/>
          </w:rPr>
          <w:t>ОССИЯ</w:t>
        </w:r>
        <w:r w:rsidRPr="008B2351">
          <w:rPr>
            <w:rStyle w:val="a4"/>
            <w:rFonts w:ascii="Times New Roman" w:eastAsia="Times New Roman" w:hAnsi="Times New Roman"/>
            <w:color w:val="auto"/>
            <w:sz w:val="28"/>
            <w:szCs w:val="28"/>
            <w:u w:val="none"/>
            <w:lang w:eastAsia="ru-RU"/>
          </w:rPr>
          <w:t xml:space="preserve">» Д.А. Медведева </w:t>
        </w:r>
      </w:hyperlink>
      <w:r w:rsidR="002B22EE" w:rsidRPr="008B2351">
        <w:rPr>
          <w:rStyle w:val="a4"/>
          <w:rFonts w:ascii="Times New Roman" w:eastAsia="Times New Roman" w:hAnsi="Times New Roman"/>
          <w:color w:val="auto"/>
          <w:sz w:val="28"/>
          <w:szCs w:val="28"/>
          <w:u w:val="none"/>
          <w:lang w:eastAsia="ru-RU"/>
        </w:rPr>
        <w:t>в Краснодарском крае</w:t>
      </w:r>
      <w:r w:rsidR="002B22EE" w:rsidRPr="008B2351">
        <w:rPr>
          <w:rStyle w:val="a4"/>
          <w:rFonts w:ascii="Times New Roman" w:eastAsia="Times New Roman" w:hAnsi="Times New Roman"/>
          <w:color w:val="FF0000"/>
          <w:sz w:val="28"/>
          <w:szCs w:val="28"/>
          <w:u w:val="none"/>
          <w:lang w:eastAsia="ru-RU"/>
        </w:rPr>
        <w:t xml:space="preserve"> </w:t>
      </w:r>
      <w:r w:rsidRPr="008B2351">
        <w:rPr>
          <w:rFonts w:ascii="Times New Roman" w:eastAsia="Times New Roman" w:hAnsi="Times New Roman"/>
          <w:sz w:val="28"/>
          <w:szCs w:val="28"/>
          <w:lang w:eastAsia="ru-RU"/>
        </w:rPr>
        <w:t xml:space="preserve">Б.З. Тутаришевым </w:t>
      </w:r>
      <w:r w:rsidR="003A7E7F" w:rsidRPr="008B2351">
        <w:rPr>
          <w:i/>
          <w:sz w:val="28"/>
          <w:szCs w:val="28"/>
        </w:rPr>
        <w:t>–</w:t>
      </w:r>
      <w:r w:rsidRPr="008B2351">
        <w:rPr>
          <w:rFonts w:ascii="Times New Roman" w:eastAsia="Times New Roman" w:hAnsi="Times New Roman"/>
          <w:sz w:val="28"/>
          <w:szCs w:val="28"/>
          <w:lang w:eastAsia="ru-RU"/>
        </w:rPr>
        <w:t xml:space="preserve"> по вопросам дошкольного и школьного образования, с Краснодарским региональным</w:t>
      </w:r>
      <w:r w:rsidRPr="00C6769D">
        <w:rPr>
          <w:rFonts w:ascii="Times New Roman" w:eastAsia="Times New Roman" w:hAnsi="Times New Roman"/>
          <w:sz w:val="28"/>
          <w:szCs w:val="28"/>
          <w:lang w:eastAsia="ru-RU"/>
        </w:rPr>
        <w:t xml:space="preserve"> отделением «Ассоциация юристов России» </w:t>
      </w:r>
      <w:r w:rsidR="002B3543" w:rsidRPr="00C6769D">
        <w:rPr>
          <w:rFonts w:ascii="Times New Roman" w:hAnsi="Times New Roman"/>
          <w:i/>
          <w:sz w:val="28"/>
          <w:szCs w:val="28"/>
        </w:rPr>
        <w:t>–</w:t>
      </w:r>
      <w:r w:rsidRPr="00C6769D">
        <w:rPr>
          <w:rFonts w:ascii="Times New Roman" w:eastAsia="Times New Roman" w:hAnsi="Times New Roman"/>
          <w:sz w:val="28"/>
          <w:szCs w:val="28"/>
          <w:lang w:eastAsia="ru-RU"/>
        </w:rPr>
        <w:t xml:space="preserve"> по вопросам защиты прав и законных интересов детей</w:t>
      </w:r>
      <w:r w:rsidRPr="00C6769D">
        <w:rPr>
          <w:rFonts w:ascii="Times New Roman" w:hAnsi="Times New Roman"/>
          <w:sz w:val="28"/>
          <w:szCs w:val="28"/>
          <w:lang w:eastAsia="ru-RU"/>
        </w:rPr>
        <w:t>.</w:t>
      </w:r>
    </w:p>
    <w:p w:rsidR="008A6E64" w:rsidRPr="007B1BF0" w:rsidRDefault="008A6E64" w:rsidP="00EA0220">
      <w:pPr>
        <w:spacing w:after="0" w:line="276" w:lineRule="auto"/>
        <w:ind w:firstLine="709"/>
        <w:jc w:val="both"/>
        <w:rPr>
          <w:rFonts w:ascii="Times New Roman" w:eastAsia="Times New Roman" w:hAnsi="Times New Roman"/>
          <w:color w:val="000000" w:themeColor="text1"/>
          <w:sz w:val="28"/>
          <w:szCs w:val="28"/>
          <w:lang w:eastAsia="ru-RU"/>
        </w:rPr>
      </w:pPr>
      <w:r w:rsidRPr="007B1BF0">
        <w:rPr>
          <w:rFonts w:ascii="Times New Roman" w:hAnsi="Times New Roman"/>
          <w:color w:val="000000" w:themeColor="text1"/>
          <w:sz w:val="28"/>
          <w:szCs w:val="28"/>
        </w:rPr>
        <w:t xml:space="preserve">В текущем году </w:t>
      </w:r>
      <w:r w:rsidRPr="007B1BF0">
        <w:rPr>
          <w:rFonts w:ascii="Times New Roman" w:eastAsia="Times New Roman" w:hAnsi="Times New Roman"/>
          <w:color w:val="000000" w:themeColor="text1"/>
          <w:sz w:val="28"/>
          <w:szCs w:val="28"/>
          <w:lang w:eastAsia="ru-RU"/>
        </w:rPr>
        <w:t xml:space="preserve">Уполномоченный совместно с советником  Уполномоченного при Президенте Российской Федерации по правам ребенка Е.А. Новосельцевой совершили рабочую поездку по учреждениям системы профилактики безнадзорности и правонарушений несовершеннолетних, в ходе которой посещены </w:t>
      </w:r>
      <w:r w:rsidRPr="008B2351">
        <w:rPr>
          <w:rFonts w:ascii="Times New Roman" w:eastAsia="Times New Roman" w:hAnsi="Times New Roman"/>
          <w:color w:val="000000" w:themeColor="text1"/>
          <w:sz w:val="28"/>
          <w:szCs w:val="28"/>
          <w:lang w:eastAsia="ru-RU"/>
        </w:rPr>
        <w:t xml:space="preserve">государственное казенное учебно-воспитательное учреждение закрытого типа </w:t>
      </w:r>
      <w:r w:rsidR="00E93A90" w:rsidRPr="008B2351">
        <w:rPr>
          <w:rFonts w:ascii="Times New Roman" w:eastAsia="Times New Roman" w:hAnsi="Times New Roman"/>
          <w:color w:val="000000" w:themeColor="text1"/>
          <w:sz w:val="28"/>
          <w:szCs w:val="28"/>
          <w:lang w:eastAsia="ru-RU"/>
        </w:rPr>
        <w:t xml:space="preserve">специальная </w:t>
      </w:r>
      <w:r w:rsidRPr="008B2351">
        <w:rPr>
          <w:rFonts w:ascii="Times New Roman" w:eastAsia="Times New Roman" w:hAnsi="Times New Roman"/>
          <w:color w:val="000000" w:themeColor="text1"/>
          <w:sz w:val="28"/>
          <w:szCs w:val="28"/>
          <w:lang w:eastAsia="ru-RU"/>
        </w:rPr>
        <w:t>общеобразовательная школа Краснодарского края</w:t>
      </w:r>
      <w:r w:rsidR="00E93A90" w:rsidRPr="008B2351">
        <w:rPr>
          <w:rFonts w:ascii="Times New Roman" w:eastAsia="Times New Roman" w:hAnsi="Times New Roman"/>
          <w:color w:val="000000" w:themeColor="text1"/>
          <w:sz w:val="28"/>
          <w:szCs w:val="28"/>
          <w:lang w:eastAsia="ru-RU"/>
        </w:rPr>
        <w:t xml:space="preserve"> для обучающихся с девиантным (общественно опасным) поведением</w:t>
      </w:r>
      <w:r w:rsidR="00714567" w:rsidRPr="008B2351">
        <w:rPr>
          <w:rFonts w:ascii="Times New Roman" w:eastAsia="Times New Roman" w:hAnsi="Times New Roman"/>
          <w:color w:val="000000" w:themeColor="text1"/>
          <w:sz w:val="28"/>
          <w:szCs w:val="28"/>
          <w:lang w:eastAsia="ru-RU"/>
        </w:rPr>
        <w:t xml:space="preserve"> (</w:t>
      </w:r>
      <w:r w:rsidR="00714567" w:rsidRPr="008B2351">
        <w:rPr>
          <w:rFonts w:ascii="Times New Roman" w:eastAsia="Times New Roman" w:hAnsi="Times New Roman"/>
          <w:i/>
          <w:color w:val="000000" w:themeColor="text1"/>
          <w:sz w:val="28"/>
          <w:szCs w:val="28"/>
          <w:lang w:eastAsia="ru-RU"/>
        </w:rPr>
        <w:t>далее – ГКСУВУ Спецшкола КК</w:t>
      </w:r>
      <w:r w:rsidR="00714567" w:rsidRPr="008B2351">
        <w:rPr>
          <w:rFonts w:ascii="Times New Roman" w:eastAsia="Times New Roman" w:hAnsi="Times New Roman"/>
          <w:color w:val="000000" w:themeColor="text1"/>
          <w:sz w:val="28"/>
          <w:szCs w:val="28"/>
          <w:lang w:eastAsia="ru-RU"/>
        </w:rPr>
        <w:t>)</w:t>
      </w:r>
      <w:r w:rsidRPr="008B2351">
        <w:rPr>
          <w:rFonts w:ascii="Times New Roman" w:eastAsia="Times New Roman" w:hAnsi="Times New Roman"/>
          <w:color w:val="000000" w:themeColor="text1"/>
          <w:sz w:val="28"/>
          <w:szCs w:val="28"/>
          <w:lang w:eastAsia="ru-RU"/>
        </w:rPr>
        <w:t>, государственное казенное учреждение социального обслуживания Краснодарского края «Новороссийский социально-реабилитационный центр</w:t>
      </w:r>
      <w:r w:rsidRPr="007B1BF0">
        <w:rPr>
          <w:rFonts w:ascii="Times New Roman" w:eastAsia="Times New Roman" w:hAnsi="Times New Roman"/>
          <w:color w:val="000000" w:themeColor="text1"/>
          <w:sz w:val="28"/>
          <w:szCs w:val="28"/>
          <w:lang w:eastAsia="ru-RU"/>
        </w:rPr>
        <w:t xml:space="preserve"> для несовершеннолетних», государственное казенное учреждение социального обслуживания Краснодарского края «Краснодарский социально-реабилитационный центр для несовершеннолетних». По итогам посещения проведен семинар-совещание для заместителей глав муниципальных образований по социальным вопросам, руководителей территориальных органов управления образования, социальной защиты населения, членов комиссий по делам несовершеннолетних и защите их прав при администрациях муниципальных образований Краснодарского края, представителей правоохранительных органов, общественности, духовенства на тему «Вопросы межведомственного взаимодействия органов системы профилактики в сфере детского неблагополучия». Участники семинара-совещания были проинформированы о результатах изучения деятельности органов и учреждений системы профилактики безнадзорности и правонарушений края, получили рекомендации по дальнейшей деятельности с учетом выявленных нарушений.</w:t>
      </w:r>
    </w:p>
    <w:p w:rsidR="008A6E64" w:rsidRPr="007B1BF0" w:rsidRDefault="008A6E64" w:rsidP="00EA0220">
      <w:pPr>
        <w:pStyle w:val="a7"/>
        <w:shd w:val="clear" w:color="auto" w:fill="FFFFFF"/>
        <w:spacing w:before="0" w:beforeAutospacing="0" w:after="0" w:afterAutospacing="0" w:line="276" w:lineRule="auto"/>
        <w:ind w:firstLine="709"/>
        <w:jc w:val="both"/>
        <w:rPr>
          <w:color w:val="000000" w:themeColor="text1"/>
          <w:sz w:val="28"/>
          <w:szCs w:val="28"/>
        </w:rPr>
      </w:pPr>
      <w:r w:rsidRPr="007B1BF0">
        <w:rPr>
          <w:color w:val="000000" w:themeColor="text1"/>
          <w:sz w:val="28"/>
          <w:szCs w:val="28"/>
        </w:rPr>
        <w:lastRenderedPageBreak/>
        <w:t xml:space="preserve">Продолжено конструктивное сотрудничество с государственным казенным учреждением Краснодарского края </w:t>
      </w:r>
      <w:r w:rsidRPr="007B1BF0">
        <w:rPr>
          <w:color w:val="000000" w:themeColor="text1"/>
          <w:sz w:val="28"/>
          <w:szCs w:val="28"/>
          <w:shd w:val="clear" w:color="auto" w:fill="FFFFFF"/>
        </w:rPr>
        <w:t>«Государственное юридическое бюро Краснодарского края»</w:t>
      </w:r>
      <w:r w:rsidRPr="007B1BF0">
        <w:rPr>
          <w:color w:val="000000" w:themeColor="text1"/>
          <w:sz w:val="28"/>
          <w:szCs w:val="28"/>
        </w:rPr>
        <w:t xml:space="preserve"> (</w:t>
      </w:r>
      <w:r w:rsidRPr="00C54C28">
        <w:rPr>
          <w:i/>
          <w:color w:val="000000" w:themeColor="text1"/>
          <w:sz w:val="28"/>
          <w:szCs w:val="28"/>
        </w:rPr>
        <w:t xml:space="preserve">далее </w:t>
      </w:r>
      <w:r w:rsidR="002B3543">
        <w:rPr>
          <w:i/>
          <w:sz w:val="28"/>
          <w:szCs w:val="28"/>
        </w:rPr>
        <w:t>–</w:t>
      </w:r>
      <w:r w:rsidRPr="00C54C28">
        <w:rPr>
          <w:i/>
          <w:color w:val="000000" w:themeColor="text1"/>
          <w:sz w:val="28"/>
          <w:szCs w:val="28"/>
        </w:rPr>
        <w:t xml:space="preserve"> ГосЮрБюро</w:t>
      </w:r>
      <w:r w:rsidRPr="007B1BF0">
        <w:rPr>
          <w:color w:val="000000" w:themeColor="text1"/>
          <w:sz w:val="28"/>
          <w:szCs w:val="28"/>
        </w:rPr>
        <w:t>).</w:t>
      </w:r>
    </w:p>
    <w:p w:rsidR="008A6E64" w:rsidRPr="00A852CD" w:rsidRDefault="008A6E64" w:rsidP="00EA0220">
      <w:pPr>
        <w:spacing w:after="0" w:line="276" w:lineRule="auto"/>
        <w:ind w:firstLine="709"/>
        <w:jc w:val="both"/>
        <w:rPr>
          <w:rFonts w:ascii="Times New Roman" w:hAnsi="Times New Roman"/>
          <w:sz w:val="28"/>
          <w:szCs w:val="28"/>
        </w:rPr>
      </w:pPr>
      <w:r w:rsidRPr="00A852CD">
        <w:rPr>
          <w:rFonts w:ascii="Times New Roman" w:hAnsi="Times New Roman"/>
          <w:sz w:val="28"/>
          <w:szCs w:val="28"/>
        </w:rPr>
        <w:t>Новой интересной формой взаимодействия Уполномоченного с ГосЮрБюро явля</w:t>
      </w:r>
      <w:r w:rsidR="00136A09">
        <w:rPr>
          <w:rFonts w:ascii="Times New Roman" w:hAnsi="Times New Roman"/>
          <w:sz w:val="28"/>
          <w:szCs w:val="28"/>
        </w:rPr>
        <w:t>ю</w:t>
      </w:r>
      <w:r w:rsidRPr="00A852CD">
        <w:rPr>
          <w:rFonts w:ascii="Times New Roman" w:hAnsi="Times New Roman"/>
          <w:sz w:val="28"/>
          <w:szCs w:val="28"/>
        </w:rPr>
        <w:t>тся организация и проведение серии обучающих семинаров для специалистов, работающих с детьми, в том числе для общественных помощников Уполномоченного</w:t>
      </w:r>
      <w:r w:rsidRPr="00A852CD">
        <w:rPr>
          <w:rFonts w:ascii="Times New Roman" w:hAnsi="Times New Roman"/>
          <w:color w:val="000000" w:themeColor="text1"/>
          <w:sz w:val="28"/>
          <w:szCs w:val="28"/>
        </w:rPr>
        <w:t xml:space="preserve">. Они позволили </w:t>
      </w:r>
      <w:r w:rsidRPr="00A852CD">
        <w:rPr>
          <w:rFonts w:ascii="Times New Roman" w:hAnsi="Times New Roman"/>
          <w:sz w:val="28"/>
          <w:szCs w:val="28"/>
        </w:rPr>
        <w:t xml:space="preserve">повысить уровень компетентности специалистов, оказывающих консультативную помощь гражданам. Обучающие семинары проводились в </w:t>
      </w:r>
      <w:r w:rsidRPr="008B2351">
        <w:rPr>
          <w:rFonts w:ascii="Times New Roman" w:hAnsi="Times New Roman"/>
          <w:sz w:val="28"/>
          <w:szCs w:val="28"/>
        </w:rPr>
        <w:t xml:space="preserve">течение года в </w:t>
      </w:r>
      <w:r w:rsidR="00C4613E" w:rsidRPr="008B2351">
        <w:rPr>
          <w:rFonts w:ascii="Times New Roman" w:hAnsi="Times New Roman"/>
          <w:sz w:val="28"/>
          <w:szCs w:val="28"/>
        </w:rPr>
        <w:t xml:space="preserve">дистанционном </w:t>
      </w:r>
      <w:r w:rsidRPr="008B2351">
        <w:rPr>
          <w:rFonts w:ascii="Times New Roman" w:hAnsi="Times New Roman"/>
          <w:sz w:val="28"/>
          <w:szCs w:val="28"/>
        </w:rPr>
        <w:t>онлайн</w:t>
      </w:r>
      <w:r w:rsidR="00E86E36" w:rsidRPr="008B2351">
        <w:rPr>
          <w:rFonts w:ascii="Times New Roman" w:hAnsi="Times New Roman"/>
          <w:sz w:val="28"/>
          <w:szCs w:val="28"/>
        </w:rPr>
        <w:t>-</w:t>
      </w:r>
      <w:r w:rsidRPr="008B2351">
        <w:rPr>
          <w:rFonts w:ascii="Times New Roman" w:hAnsi="Times New Roman"/>
          <w:sz w:val="28"/>
          <w:szCs w:val="28"/>
        </w:rPr>
        <w:t>формате. На них изучены</w:t>
      </w:r>
      <w:r w:rsidRPr="00A852CD">
        <w:rPr>
          <w:rFonts w:ascii="Times New Roman" w:hAnsi="Times New Roman"/>
          <w:sz w:val="28"/>
          <w:szCs w:val="28"/>
        </w:rPr>
        <w:t xml:space="preserve"> следующие правовые вопросы: «Конституция </w:t>
      </w:r>
      <w:r w:rsidR="00305F6B">
        <w:rPr>
          <w:rFonts w:ascii="Times New Roman" w:hAnsi="Times New Roman"/>
          <w:sz w:val="28"/>
          <w:szCs w:val="28"/>
        </w:rPr>
        <w:t>Российской Федерации</w:t>
      </w:r>
      <w:r w:rsidRPr="00A852CD">
        <w:rPr>
          <w:rFonts w:ascii="Times New Roman" w:hAnsi="Times New Roman"/>
          <w:sz w:val="28"/>
          <w:szCs w:val="28"/>
        </w:rPr>
        <w:t xml:space="preserve"> </w:t>
      </w:r>
      <w:r w:rsidR="002B3543">
        <w:rPr>
          <w:rFonts w:ascii="Times New Roman" w:hAnsi="Times New Roman"/>
          <w:i/>
          <w:sz w:val="28"/>
          <w:szCs w:val="28"/>
        </w:rPr>
        <w:t>–</w:t>
      </w:r>
      <w:r w:rsidRPr="00A852CD">
        <w:rPr>
          <w:rFonts w:ascii="Times New Roman" w:hAnsi="Times New Roman"/>
          <w:sz w:val="28"/>
          <w:szCs w:val="28"/>
        </w:rPr>
        <w:t xml:space="preserve"> </w:t>
      </w:r>
      <w:r w:rsidR="00E86E36">
        <w:rPr>
          <w:rFonts w:ascii="Times New Roman" w:hAnsi="Times New Roman"/>
          <w:sz w:val="28"/>
          <w:szCs w:val="28"/>
        </w:rPr>
        <w:t>О</w:t>
      </w:r>
      <w:r w:rsidRPr="00A852CD">
        <w:rPr>
          <w:rFonts w:ascii="Times New Roman" w:hAnsi="Times New Roman"/>
          <w:sz w:val="28"/>
          <w:szCs w:val="28"/>
        </w:rPr>
        <w:t>сновной закон государства», «Законы о детях» и другие.</w:t>
      </w:r>
    </w:p>
    <w:p w:rsidR="008A6E64" w:rsidRPr="007B1BF0" w:rsidRDefault="008A6E64" w:rsidP="00EA0220">
      <w:pPr>
        <w:spacing w:after="0" w:line="276" w:lineRule="auto"/>
        <w:ind w:firstLine="709"/>
        <w:contextualSpacing/>
        <w:jc w:val="both"/>
        <w:rPr>
          <w:rFonts w:ascii="Times New Roman" w:hAnsi="Times New Roman"/>
          <w:sz w:val="28"/>
          <w:szCs w:val="28"/>
        </w:rPr>
      </w:pPr>
      <w:r w:rsidRPr="00A852CD">
        <w:rPr>
          <w:rFonts w:ascii="Times New Roman" w:hAnsi="Times New Roman"/>
          <w:color w:val="000000"/>
          <w:sz w:val="28"/>
          <w:szCs w:val="28"/>
        </w:rPr>
        <w:t>К сожалению, сложившиеся эпидемиологические условия не позволили</w:t>
      </w:r>
      <w:r w:rsidRPr="007B1BF0">
        <w:rPr>
          <w:rFonts w:ascii="Times New Roman" w:hAnsi="Times New Roman"/>
          <w:color w:val="000000"/>
          <w:sz w:val="28"/>
          <w:szCs w:val="28"/>
        </w:rPr>
        <w:t xml:space="preserve"> провести </w:t>
      </w:r>
      <w:r w:rsidRPr="007B1BF0">
        <w:rPr>
          <w:rFonts w:ascii="Times New Roman" w:hAnsi="Times New Roman"/>
          <w:bCs/>
          <w:sz w:val="28"/>
          <w:szCs w:val="28"/>
        </w:rPr>
        <w:t>в 2020 году</w:t>
      </w:r>
      <w:r w:rsidRPr="007B1BF0">
        <w:rPr>
          <w:rFonts w:ascii="Times New Roman" w:hAnsi="Times New Roman"/>
          <w:sz w:val="28"/>
          <w:szCs w:val="28"/>
        </w:rPr>
        <w:t xml:space="preserve"> просветительскую акцию «</w:t>
      </w:r>
      <w:r w:rsidRPr="007B1BF0">
        <w:rPr>
          <w:rFonts w:ascii="Times New Roman" w:hAnsi="Times New Roman"/>
          <w:bCs/>
          <w:sz w:val="28"/>
          <w:szCs w:val="28"/>
        </w:rPr>
        <w:t xml:space="preserve">Семейный диктант», так как она предусматривает очный формат участия, расширение географии и числа участников. В связи с этим Уполномоченным совместно с правовым департаментом администрации Краснодарского края и ГосЮрБюро был сделан акцент на подготовительную работу, включающую проведение обучающего семинара для представителей </w:t>
      </w:r>
      <w:r w:rsidRPr="007B1BF0">
        <w:rPr>
          <w:rFonts w:ascii="Times New Roman" w:hAnsi="Times New Roman"/>
          <w:sz w:val="28"/>
          <w:szCs w:val="28"/>
        </w:rPr>
        <w:t>Совета молодых</w:t>
      </w:r>
      <w:r>
        <w:rPr>
          <w:rFonts w:ascii="Times New Roman" w:hAnsi="Times New Roman"/>
          <w:sz w:val="28"/>
          <w:szCs w:val="28"/>
        </w:rPr>
        <w:t xml:space="preserve"> </w:t>
      </w:r>
      <w:r w:rsidRPr="007B1BF0">
        <w:rPr>
          <w:rFonts w:ascii="Times New Roman" w:hAnsi="Times New Roman"/>
          <w:sz w:val="28"/>
          <w:szCs w:val="28"/>
        </w:rPr>
        <w:t xml:space="preserve">депутатов Краснодарского края </w:t>
      </w:r>
      <w:r w:rsidR="002B3543">
        <w:rPr>
          <w:rFonts w:ascii="Times New Roman" w:hAnsi="Times New Roman"/>
          <w:i/>
          <w:sz w:val="28"/>
          <w:szCs w:val="28"/>
        </w:rPr>
        <w:t>–</w:t>
      </w:r>
      <w:r w:rsidR="004F5351">
        <w:rPr>
          <w:rFonts w:ascii="Times New Roman" w:hAnsi="Times New Roman"/>
          <w:i/>
          <w:sz w:val="28"/>
          <w:szCs w:val="28"/>
        </w:rPr>
        <w:t xml:space="preserve"> </w:t>
      </w:r>
      <w:r w:rsidRPr="007B1BF0">
        <w:rPr>
          <w:rFonts w:ascii="Times New Roman" w:hAnsi="Times New Roman"/>
          <w:bCs/>
          <w:sz w:val="28"/>
          <w:szCs w:val="28"/>
        </w:rPr>
        <w:t xml:space="preserve">будущих </w:t>
      </w:r>
      <w:r w:rsidRPr="008B2351">
        <w:rPr>
          <w:rFonts w:ascii="Times New Roman" w:hAnsi="Times New Roman"/>
          <w:bCs/>
          <w:sz w:val="28"/>
          <w:szCs w:val="28"/>
        </w:rPr>
        <w:t>организаторов</w:t>
      </w:r>
      <w:r w:rsidR="00891B29" w:rsidRPr="008B2351">
        <w:rPr>
          <w:rFonts w:ascii="Times New Roman" w:hAnsi="Times New Roman"/>
          <w:bCs/>
          <w:sz w:val="28"/>
          <w:szCs w:val="28"/>
        </w:rPr>
        <w:t xml:space="preserve"> этой просветительской акции</w:t>
      </w:r>
      <w:r w:rsidRPr="008B2351">
        <w:rPr>
          <w:rFonts w:ascii="Times New Roman" w:hAnsi="Times New Roman"/>
          <w:bCs/>
          <w:sz w:val="28"/>
          <w:szCs w:val="28"/>
        </w:rPr>
        <w:t xml:space="preserve">. </w:t>
      </w:r>
      <w:r w:rsidRPr="008B2351">
        <w:rPr>
          <w:rFonts w:ascii="Times New Roman" w:hAnsi="Times New Roman"/>
          <w:sz w:val="28"/>
          <w:szCs w:val="28"/>
        </w:rPr>
        <w:t>В рамках</w:t>
      </w:r>
      <w:r w:rsidRPr="007B1BF0">
        <w:rPr>
          <w:rFonts w:ascii="Times New Roman" w:hAnsi="Times New Roman"/>
          <w:sz w:val="28"/>
          <w:szCs w:val="28"/>
        </w:rPr>
        <w:t xml:space="preserve"> семинара участники получили </w:t>
      </w:r>
      <w:r>
        <w:rPr>
          <w:rFonts w:ascii="Times New Roman" w:hAnsi="Times New Roman"/>
          <w:sz w:val="28"/>
          <w:szCs w:val="28"/>
        </w:rPr>
        <w:t>обзор</w:t>
      </w:r>
      <w:r w:rsidRPr="007B1BF0">
        <w:rPr>
          <w:rFonts w:ascii="Times New Roman" w:hAnsi="Times New Roman"/>
          <w:sz w:val="28"/>
          <w:szCs w:val="28"/>
        </w:rPr>
        <w:t xml:space="preserve"> законодательств</w:t>
      </w:r>
      <w:r>
        <w:rPr>
          <w:rFonts w:ascii="Times New Roman" w:hAnsi="Times New Roman"/>
          <w:sz w:val="28"/>
          <w:szCs w:val="28"/>
        </w:rPr>
        <w:t xml:space="preserve">а </w:t>
      </w:r>
      <w:r w:rsidRPr="007B1BF0">
        <w:rPr>
          <w:rFonts w:ascii="Times New Roman" w:hAnsi="Times New Roman"/>
          <w:sz w:val="28"/>
          <w:szCs w:val="28"/>
        </w:rPr>
        <w:t>Российской Федерации в области прав, обязанностей и ответственности родителей. Спикерами выступили Уполномоченный и руководитель ГосЮрБюро.</w:t>
      </w:r>
    </w:p>
    <w:p w:rsidR="008A6E64" w:rsidRPr="007B1BF0" w:rsidRDefault="008A6E64" w:rsidP="00EA0220">
      <w:pPr>
        <w:spacing w:after="0" w:line="276" w:lineRule="auto"/>
        <w:ind w:firstLine="709"/>
        <w:jc w:val="both"/>
        <w:rPr>
          <w:rFonts w:ascii="Times New Roman" w:hAnsi="Times New Roman"/>
          <w:sz w:val="28"/>
          <w:szCs w:val="28"/>
        </w:rPr>
      </w:pPr>
      <w:r w:rsidRPr="007B1BF0">
        <w:rPr>
          <w:rFonts w:ascii="Times New Roman" w:hAnsi="Times New Roman"/>
          <w:sz w:val="28"/>
          <w:szCs w:val="28"/>
        </w:rPr>
        <w:t>По итогам семинара участники определили дальнейшие пути взаимодействия по вопросам правового просвещения, а также поддержали инициативу проведения конкурса на лучший вопрос (</w:t>
      </w:r>
      <w:r w:rsidRPr="00C54C28">
        <w:rPr>
          <w:rFonts w:ascii="Times New Roman" w:hAnsi="Times New Roman"/>
          <w:i/>
          <w:sz w:val="28"/>
          <w:szCs w:val="28"/>
        </w:rPr>
        <w:t>задание)</w:t>
      </w:r>
      <w:r w:rsidRPr="007B1BF0">
        <w:rPr>
          <w:rFonts w:ascii="Times New Roman" w:hAnsi="Times New Roman"/>
          <w:sz w:val="28"/>
          <w:szCs w:val="28"/>
        </w:rPr>
        <w:t xml:space="preserve"> к «Семейному диктанту», который стартовал 7 декабря 2020 года. Информация о проводимой акции размещена на информационном сайте Уполномоченного и ГосЮрБюро, доведена до сведения заинтересованных лиц.</w:t>
      </w:r>
    </w:p>
    <w:p w:rsidR="008A6E64"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В соответствии с Законом Краснодарского края от 26 июня 2002 г.</w:t>
      </w:r>
      <w:r>
        <w:rPr>
          <w:rFonts w:ascii="Times New Roman" w:hAnsi="Times New Roman"/>
          <w:color w:val="000000" w:themeColor="text1"/>
          <w:sz w:val="28"/>
          <w:szCs w:val="28"/>
        </w:rPr>
        <w:t xml:space="preserve">       </w:t>
      </w:r>
      <w:r w:rsidRPr="007B1BF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w:t>
      </w:r>
      <w:r w:rsidRPr="007B1BF0">
        <w:rPr>
          <w:rFonts w:ascii="Times New Roman" w:hAnsi="Times New Roman"/>
          <w:color w:val="000000" w:themeColor="text1"/>
          <w:sz w:val="28"/>
          <w:szCs w:val="28"/>
        </w:rPr>
        <w:t>498-КЗ «Об Уполномоченном по правам ребенка в Краснодарском крае» в 2020 году</w:t>
      </w:r>
      <w:r>
        <w:rPr>
          <w:rFonts w:ascii="Times New Roman" w:hAnsi="Times New Roman"/>
          <w:color w:val="000000" w:themeColor="text1"/>
          <w:sz w:val="28"/>
          <w:szCs w:val="28"/>
        </w:rPr>
        <w:t xml:space="preserve"> на новый пятилетний срок </w:t>
      </w:r>
      <w:r w:rsidRPr="007B1BF0">
        <w:rPr>
          <w:rFonts w:ascii="Times New Roman" w:hAnsi="Times New Roman"/>
          <w:color w:val="000000" w:themeColor="text1"/>
          <w:sz w:val="28"/>
          <w:szCs w:val="28"/>
        </w:rPr>
        <w:t xml:space="preserve">назначены </w:t>
      </w:r>
      <w:r>
        <w:rPr>
          <w:rFonts w:ascii="Times New Roman" w:hAnsi="Times New Roman"/>
          <w:color w:val="000000" w:themeColor="text1"/>
          <w:sz w:val="28"/>
          <w:szCs w:val="28"/>
        </w:rPr>
        <w:t xml:space="preserve">общественные </w:t>
      </w:r>
      <w:r w:rsidRPr="007B1BF0">
        <w:rPr>
          <w:rFonts w:ascii="Times New Roman" w:hAnsi="Times New Roman"/>
          <w:color w:val="000000" w:themeColor="text1"/>
          <w:sz w:val="28"/>
          <w:szCs w:val="28"/>
        </w:rPr>
        <w:t>помощник</w:t>
      </w:r>
      <w:r>
        <w:rPr>
          <w:rFonts w:ascii="Times New Roman" w:hAnsi="Times New Roman"/>
          <w:color w:val="000000" w:themeColor="text1"/>
          <w:sz w:val="28"/>
          <w:szCs w:val="28"/>
        </w:rPr>
        <w:t>и</w:t>
      </w:r>
      <w:r w:rsidRPr="007B1BF0">
        <w:rPr>
          <w:rFonts w:ascii="Times New Roman" w:hAnsi="Times New Roman"/>
          <w:color w:val="000000" w:themeColor="text1"/>
          <w:sz w:val="28"/>
          <w:szCs w:val="28"/>
        </w:rPr>
        <w:t xml:space="preserve"> Уполномоченного </w:t>
      </w:r>
      <w:r>
        <w:rPr>
          <w:rFonts w:ascii="Times New Roman" w:hAnsi="Times New Roman"/>
          <w:color w:val="000000" w:themeColor="text1"/>
          <w:sz w:val="28"/>
          <w:szCs w:val="28"/>
        </w:rPr>
        <w:t>в десяти муниципальных образованиях</w:t>
      </w:r>
      <w:r w:rsidR="0088366D">
        <w:rPr>
          <w:rFonts w:ascii="Times New Roman" w:hAnsi="Times New Roman"/>
          <w:color w:val="000000" w:themeColor="text1"/>
          <w:sz w:val="28"/>
          <w:szCs w:val="28"/>
        </w:rPr>
        <w:t>:</w:t>
      </w:r>
      <w:r w:rsidRPr="002265D6">
        <w:rPr>
          <w:rFonts w:ascii="Times New Roman" w:hAnsi="Times New Roman"/>
          <w:color w:val="000000" w:themeColor="text1"/>
          <w:sz w:val="28"/>
          <w:szCs w:val="28"/>
        </w:rPr>
        <w:t xml:space="preserve"> </w:t>
      </w:r>
      <w:r>
        <w:rPr>
          <w:rFonts w:ascii="Times New Roman" w:hAnsi="Times New Roman"/>
          <w:color w:val="000000" w:themeColor="text1"/>
          <w:sz w:val="28"/>
          <w:szCs w:val="28"/>
        </w:rPr>
        <w:t>г. Краснодар,</w:t>
      </w:r>
      <w:r w:rsidRPr="002265D6">
        <w:rPr>
          <w:rFonts w:ascii="Times New Roman" w:hAnsi="Times New Roman"/>
          <w:color w:val="000000" w:themeColor="text1"/>
          <w:sz w:val="28"/>
          <w:szCs w:val="28"/>
        </w:rPr>
        <w:t xml:space="preserve"> </w:t>
      </w:r>
      <w:r>
        <w:rPr>
          <w:rFonts w:ascii="Times New Roman" w:hAnsi="Times New Roman"/>
          <w:color w:val="000000" w:themeColor="text1"/>
          <w:sz w:val="28"/>
          <w:szCs w:val="28"/>
        </w:rPr>
        <w:t>г. Армавир,</w:t>
      </w:r>
      <w:r w:rsidRPr="002265D6">
        <w:rPr>
          <w:rFonts w:ascii="Times New Roman" w:hAnsi="Times New Roman"/>
          <w:color w:val="000000" w:themeColor="text1"/>
          <w:sz w:val="28"/>
          <w:szCs w:val="28"/>
        </w:rPr>
        <w:t xml:space="preserve"> </w:t>
      </w:r>
      <w:r>
        <w:rPr>
          <w:rFonts w:ascii="Times New Roman" w:hAnsi="Times New Roman"/>
          <w:color w:val="000000" w:themeColor="text1"/>
          <w:sz w:val="28"/>
          <w:szCs w:val="28"/>
        </w:rPr>
        <w:t>г. Новороссийск,</w:t>
      </w:r>
      <w:r w:rsidRPr="002265D6">
        <w:rPr>
          <w:rFonts w:ascii="Times New Roman" w:hAnsi="Times New Roman"/>
          <w:color w:val="000000" w:themeColor="text1"/>
          <w:sz w:val="28"/>
          <w:szCs w:val="28"/>
        </w:rPr>
        <w:t xml:space="preserve"> </w:t>
      </w:r>
      <w:r>
        <w:rPr>
          <w:rFonts w:ascii="Times New Roman" w:hAnsi="Times New Roman"/>
          <w:color w:val="000000" w:themeColor="text1"/>
          <w:sz w:val="28"/>
          <w:szCs w:val="28"/>
        </w:rPr>
        <w:t>г</w:t>
      </w:r>
      <w:r w:rsidR="00EF7A4F">
        <w:rPr>
          <w:rFonts w:ascii="Times New Roman" w:hAnsi="Times New Roman"/>
          <w:color w:val="000000" w:themeColor="text1"/>
          <w:sz w:val="28"/>
          <w:szCs w:val="28"/>
        </w:rPr>
        <w:t>.</w:t>
      </w:r>
      <w:r w:rsidR="0088366D">
        <w:rPr>
          <w:rFonts w:ascii="Times New Roman" w:hAnsi="Times New Roman"/>
          <w:color w:val="000000" w:themeColor="text1"/>
          <w:sz w:val="28"/>
          <w:szCs w:val="28"/>
        </w:rPr>
        <w:t>-</w:t>
      </w:r>
      <w:r w:rsidR="00EF7A4F">
        <w:rPr>
          <w:rFonts w:ascii="Times New Roman" w:hAnsi="Times New Roman"/>
          <w:color w:val="000000" w:themeColor="text1"/>
          <w:sz w:val="28"/>
          <w:szCs w:val="28"/>
        </w:rPr>
        <w:t>к.</w:t>
      </w:r>
      <w:r w:rsidR="00EF7A4F" w:rsidRPr="00EF7A4F">
        <w:rPr>
          <w:rFonts w:ascii="Times New Roman" w:hAnsi="Times New Roman"/>
          <w:color w:val="000000" w:themeColor="text1"/>
          <w:sz w:val="28"/>
          <w:szCs w:val="28"/>
        </w:rPr>
        <w:t xml:space="preserve"> </w:t>
      </w:r>
      <w:r w:rsidR="00EF7A4F">
        <w:rPr>
          <w:rFonts w:ascii="Times New Roman" w:hAnsi="Times New Roman"/>
          <w:color w:val="000000" w:themeColor="text1"/>
          <w:sz w:val="28"/>
          <w:szCs w:val="28"/>
        </w:rPr>
        <w:t>Сочи</w:t>
      </w:r>
      <w:r>
        <w:rPr>
          <w:rFonts w:ascii="Times New Roman" w:hAnsi="Times New Roman"/>
          <w:color w:val="000000" w:themeColor="text1"/>
          <w:sz w:val="28"/>
          <w:szCs w:val="28"/>
        </w:rPr>
        <w:t>,</w:t>
      </w:r>
      <w:r w:rsidRPr="00A05F55">
        <w:rPr>
          <w:rFonts w:ascii="Times New Roman" w:hAnsi="Times New Roman"/>
          <w:color w:val="000000" w:themeColor="text1"/>
          <w:sz w:val="28"/>
          <w:szCs w:val="28"/>
        </w:rPr>
        <w:t xml:space="preserve"> </w:t>
      </w:r>
      <w:r w:rsidRPr="008B2351">
        <w:rPr>
          <w:rFonts w:ascii="Times New Roman" w:hAnsi="Times New Roman"/>
          <w:color w:val="000000" w:themeColor="text1"/>
          <w:sz w:val="28"/>
          <w:szCs w:val="28"/>
        </w:rPr>
        <w:t xml:space="preserve">Белореченский, Калининский, </w:t>
      </w:r>
      <w:r w:rsidR="004D3099" w:rsidRPr="008B2351">
        <w:rPr>
          <w:rFonts w:ascii="Times New Roman" w:hAnsi="Times New Roman"/>
          <w:color w:val="000000" w:themeColor="text1"/>
          <w:sz w:val="28"/>
          <w:szCs w:val="28"/>
        </w:rPr>
        <w:t>Крымский</w:t>
      </w:r>
      <w:r w:rsidRPr="008B2351">
        <w:rPr>
          <w:rFonts w:ascii="Times New Roman" w:hAnsi="Times New Roman"/>
          <w:color w:val="000000" w:themeColor="text1"/>
          <w:sz w:val="28"/>
          <w:szCs w:val="28"/>
        </w:rPr>
        <w:t>, Лабинский, Северский, Славянский район</w:t>
      </w:r>
      <w:r w:rsidR="004D3099" w:rsidRPr="008B2351">
        <w:rPr>
          <w:rFonts w:ascii="Times New Roman" w:hAnsi="Times New Roman"/>
          <w:color w:val="000000" w:themeColor="text1"/>
          <w:sz w:val="28"/>
          <w:szCs w:val="28"/>
        </w:rPr>
        <w:t>ы</w:t>
      </w:r>
      <w:r w:rsidRPr="008B2351">
        <w:rPr>
          <w:rFonts w:ascii="Times New Roman" w:hAnsi="Times New Roman"/>
          <w:color w:val="000000" w:themeColor="text1"/>
          <w:sz w:val="28"/>
          <w:szCs w:val="28"/>
        </w:rPr>
        <w:t>.</w:t>
      </w:r>
    </w:p>
    <w:p w:rsidR="008A6E64" w:rsidRPr="007B1BF0" w:rsidRDefault="008A6E64" w:rsidP="00EA0220">
      <w:pPr>
        <w:spacing w:after="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поручению Уполномоченного его общественные помощники предоставляют информацию о нарушениях прав и законных интересов несовершеннолетних</w:t>
      </w:r>
      <w:r w:rsidRPr="00A852CD">
        <w:rPr>
          <w:rFonts w:ascii="Times New Roman" w:hAnsi="Times New Roman"/>
          <w:color w:val="000000" w:themeColor="text1"/>
          <w:sz w:val="28"/>
          <w:szCs w:val="28"/>
        </w:rPr>
        <w:t xml:space="preserve">, о результатах рассмотрения обращений граждан, проводят рабочие </w:t>
      </w:r>
      <w:r w:rsidRPr="00A852CD">
        <w:rPr>
          <w:rFonts w:ascii="Times New Roman" w:hAnsi="Times New Roman"/>
          <w:color w:val="000000" w:themeColor="text1"/>
          <w:sz w:val="28"/>
          <w:szCs w:val="28"/>
        </w:rPr>
        <w:lastRenderedPageBreak/>
        <w:t>встречи по актуальным вопросам в области защиты прав детей, правовое просвещение детского</w:t>
      </w:r>
      <w:r>
        <w:rPr>
          <w:rFonts w:ascii="Times New Roman" w:hAnsi="Times New Roman"/>
          <w:color w:val="000000" w:themeColor="text1"/>
          <w:sz w:val="28"/>
          <w:szCs w:val="28"/>
        </w:rPr>
        <w:t xml:space="preserve"> и взрослого населения, принимают </w:t>
      </w:r>
      <w:r w:rsidRPr="007B1BF0">
        <w:rPr>
          <w:rFonts w:ascii="Times New Roman" w:hAnsi="Times New Roman"/>
          <w:color w:val="000000" w:themeColor="text1"/>
          <w:sz w:val="28"/>
          <w:szCs w:val="28"/>
        </w:rPr>
        <w:t xml:space="preserve">участие в заседаниях </w:t>
      </w:r>
      <w:r w:rsidR="007374E5">
        <w:rPr>
          <w:rFonts w:ascii="Times New Roman" w:hAnsi="Times New Roman"/>
          <w:color w:val="000000" w:themeColor="text1"/>
          <w:sz w:val="28"/>
          <w:szCs w:val="28"/>
        </w:rPr>
        <w:t xml:space="preserve">          </w:t>
      </w:r>
      <w:r w:rsidRPr="007B1BF0">
        <w:rPr>
          <w:rFonts w:ascii="Times New Roman" w:hAnsi="Times New Roman"/>
          <w:color w:val="000000" w:themeColor="text1"/>
          <w:sz w:val="28"/>
          <w:szCs w:val="28"/>
        </w:rPr>
        <w:t>Экс</w:t>
      </w:r>
      <w:r>
        <w:rPr>
          <w:rFonts w:ascii="Times New Roman" w:hAnsi="Times New Roman"/>
          <w:color w:val="000000" w:themeColor="text1"/>
          <w:sz w:val="28"/>
          <w:szCs w:val="28"/>
        </w:rPr>
        <w:t>пертного совета, выполняют иные поручения Уполномоченного.</w:t>
      </w:r>
    </w:p>
    <w:p w:rsidR="008A6E64" w:rsidRPr="006B3527" w:rsidRDefault="008A6E64" w:rsidP="00EA0220">
      <w:pPr>
        <w:pStyle w:val="af1"/>
        <w:spacing w:after="0" w:line="276" w:lineRule="auto"/>
        <w:ind w:firstLine="709"/>
        <w:jc w:val="both"/>
        <w:rPr>
          <w:rFonts w:ascii="Times New Roman" w:hAnsi="Times New Roman"/>
          <w:color w:val="000000" w:themeColor="text1"/>
          <w:sz w:val="28"/>
          <w:szCs w:val="28"/>
        </w:rPr>
      </w:pPr>
      <w:r w:rsidRPr="006B3527">
        <w:rPr>
          <w:rFonts w:ascii="Times New Roman" w:hAnsi="Times New Roman"/>
          <w:color w:val="000000" w:themeColor="text1"/>
          <w:sz w:val="28"/>
          <w:szCs w:val="28"/>
        </w:rPr>
        <w:t>Уполномоченный, осуществляя свою деятельность в единой системе государственных органов по защите прав несовершеннолетних, тесно взаимодействует и с общественными институтами.</w:t>
      </w:r>
    </w:p>
    <w:p w:rsidR="008A6E64" w:rsidRPr="007B1BF0"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Совместная работа с институтами гражданского общества позволяет выявлять наиболее острые вопросы, волнующие граждан, в том числе в сфере защиты их прав.</w:t>
      </w:r>
    </w:p>
    <w:p w:rsidR="008A6E64" w:rsidRPr="007B1BF0" w:rsidRDefault="008A6E64" w:rsidP="00EA0220">
      <w:pPr>
        <w:spacing w:after="0" w:line="276" w:lineRule="auto"/>
        <w:ind w:firstLine="709"/>
        <w:jc w:val="both"/>
        <w:rPr>
          <w:rFonts w:ascii="Times New Roman" w:eastAsia="Times New Roman" w:hAnsi="Times New Roman"/>
          <w:color w:val="000000" w:themeColor="text1"/>
          <w:sz w:val="28"/>
          <w:szCs w:val="28"/>
          <w:lang w:eastAsia="ru-RU"/>
        </w:rPr>
      </w:pPr>
      <w:r w:rsidRPr="007B1BF0">
        <w:rPr>
          <w:rFonts w:ascii="Times New Roman" w:eastAsia="Times New Roman" w:hAnsi="Times New Roman"/>
          <w:color w:val="000000" w:themeColor="text1"/>
          <w:sz w:val="28"/>
          <w:szCs w:val="28"/>
          <w:lang w:eastAsia="ru-RU"/>
        </w:rPr>
        <w:t xml:space="preserve">Уполномоченным проведена рабочая встреча с представителями </w:t>
      </w:r>
      <w:r w:rsidR="007B6805">
        <w:rPr>
          <w:rFonts w:ascii="Times New Roman" w:eastAsia="Times New Roman" w:hAnsi="Times New Roman"/>
          <w:color w:val="000000" w:themeColor="text1"/>
          <w:sz w:val="28"/>
          <w:szCs w:val="28"/>
          <w:lang w:eastAsia="ru-RU"/>
        </w:rPr>
        <w:t>а</w:t>
      </w:r>
      <w:r w:rsidRPr="007B1BF0">
        <w:rPr>
          <w:rFonts w:ascii="Times New Roman" w:eastAsia="Times New Roman" w:hAnsi="Times New Roman"/>
          <w:color w:val="000000" w:themeColor="text1"/>
          <w:sz w:val="28"/>
          <w:szCs w:val="28"/>
          <w:lang w:eastAsia="ru-RU"/>
        </w:rPr>
        <w:t>втономной некоммерческой организации «Центр профилактики вредных зависимостей в молод</w:t>
      </w:r>
      <w:r w:rsidR="007B6805">
        <w:rPr>
          <w:rFonts w:ascii="Times New Roman" w:eastAsia="Times New Roman" w:hAnsi="Times New Roman"/>
          <w:color w:val="000000" w:themeColor="text1"/>
          <w:sz w:val="28"/>
          <w:szCs w:val="28"/>
          <w:lang w:eastAsia="ru-RU"/>
        </w:rPr>
        <w:t>е</w:t>
      </w:r>
      <w:r w:rsidRPr="007B1BF0">
        <w:rPr>
          <w:rFonts w:ascii="Times New Roman" w:eastAsia="Times New Roman" w:hAnsi="Times New Roman"/>
          <w:color w:val="000000" w:themeColor="text1"/>
          <w:sz w:val="28"/>
          <w:szCs w:val="28"/>
          <w:lang w:eastAsia="ru-RU"/>
        </w:rPr>
        <w:t>жной среде» (</w:t>
      </w:r>
      <w:r w:rsidRPr="00AE155A">
        <w:rPr>
          <w:rFonts w:ascii="Times New Roman" w:eastAsia="Times New Roman" w:hAnsi="Times New Roman"/>
          <w:i/>
          <w:color w:val="000000" w:themeColor="text1"/>
          <w:sz w:val="28"/>
          <w:szCs w:val="28"/>
          <w:lang w:eastAsia="ru-RU"/>
        </w:rPr>
        <w:t xml:space="preserve">далее </w:t>
      </w:r>
      <w:r w:rsidR="002B3543">
        <w:rPr>
          <w:rFonts w:ascii="Times New Roman" w:hAnsi="Times New Roman"/>
          <w:i/>
          <w:sz w:val="28"/>
          <w:szCs w:val="28"/>
        </w:rPr>
        <w:t>–</w:t>
      </w:r>
      <w:r w:rsidRPr="00AE155A">
        <w:rPr>
          <w:rFonts w:ascii="Times New Roman" w:eastAsia="Times New Roman" w:hAnsi="Times New Roman"/>
          <w:i/>
          <w:color w:val="000000" w:themeColor="text1"/>
          <w:sz w:val="28"/>
          <w:szCs w:val="28"/>
          <w:lang w:eastAsia="ru-RU"/>
        </w:rPr>
        <w:t xml:space="preserve"> Центр профилактики</w:t>
      </w:r>
      <w:r w:rsidRPr="007B1BF0">
        <w:rPr>
          <w:rFonts w:ascii="Times New Roman" w:eastAsia="Times New Roman" w:hAnsi="Times New Roman"/>
          <w:color w:val="000000" w:themeColor="text1"/>
          <w:sz w:val="28"/>
          <w:szCs w:val="28"/>
          <w:lang w:eastAsia="ru-RU"/>
        </w:rPr>
        <w:t xml:space="preserve">), в ходе которой обсуждены программы, реализуемые Центром профилактики, цель которых </w:t>
      </w:r>
      <w:r w:rsidR="002B3543">
        <w:rPr>
          <w:rFonts w:ascii="Times New Roman" w:hAnsi="Times New Roman"/>
          <w:i/>
          <w:sz w:val="28"/>
          <w:szCs w:val="28"/>
        </w:rPr>
        <w:t>–</w:t>
      </w:r>
      <w:r w:rsidRPr="007B1BF0">
        <w:rPr>
          <w:rFonts w:ascii="Times New Roman" w:eastAsia="Times New Roman" w:hAnsi="Times New Roman"/>
          <w:color w:val="000000" w:themeColor="text1"/>
          <w:sz w:val="28"/>
          <w:szCs w:val="28"/>
          <w:lang w:eastAsia="ru-RU"/>
        </w:rPr>
        <w:t xml:space="preserve"> просветительская деятельность в области морально-нравственного воспитания молодого поколения, его культурного и интеллектуального развития, патриотического воспитания и формирования активной гражданской позиции</w:t>
      </w:r>
      <w:r>
        <w:rPr>
          <w:rFonts w:ascii="Times New Roman" w:eastAsia="Times New Roman" w:hAnsi="Times New Roman"/>
          <w:color w:val="000000" w:themeColor="text1"/>
          <w:sz w:val="28"/>
          <w:szCs w:val="28"/>
          <w:lang w:eastAsia="ru-RU"/>
        </w:rPr>
        <w:t xml:space="preserve">, а также возможные формы сотрудничества </w:t>
      </w:r>
      <w:r w:rsidRPr="007B1BF0">
        <w:rPr>
          <w:rFonts w:ascii="Times New Roman" w:eastAsia="Times New Roman" w:hAnsi="Times New Roman"/>
          <w:color w:val="000000" w:themeColor="text1"/>
          <w:sz w:val="28"/>
          <w:szCs w:val="28"/>
          <w:lang w:eastAsia="ru-RU"/>
        </w:rPr>
        <w:t>в области правового просвещения несовершеннолетних, их родителей (</w:t>
      </w:r>
      <w:r w:rsidRPr="0019671C">
        <w:rPr>
          <w:rFonts w:ascii="Times New Roman" w:eastAsia="Times New Roman" w:hAnsi="Times New Roman"/>
          <w:i/>
          <w:color w:val="000000" w:themeColor="text1"/>
          <w:sz w:val="28"/>
          <w:szCs w:val="28"/>
          <w:lang w:eastAsia="ru-RU"/>
        </w:rPr>
        <w:t>законных представителей</w:t>
      </w:r>
      <w:r w:rsidRPr="007B1BF0">
        <w:rPr>
          <w:rFonts w:ascii="Times New Roman" w:eastAsia="Times New Roman" w:hAnsi="Times New Roman"/>
          <w:color w:val="000000" w:themeColor="text1"/>
          <w:sz w:val="28"/>
          <w:szCs w:val="28"/>
          <w:lang w:eastAsia="ru-RU"/>
        </w:rPr>
        <w:t>), специалистов, работающих с детьми.</w:t>
      </w:r>
    </w:p>
    <w:p w:rsidR="008A6E64" w:rsidRPr="007B1BF0" w:rsidRDefault="00B1323D" w:rsidP="00EA0220">
      <w:pPr>
        <w:spacing w:after="0" w:line="276"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8A6E64" w:rsidRPr="00F11771">
        <w:rPr>
          <w:rFonts w:ascii="Times New Roman" w:eastAsia="Times New Roman" w:hAnsi="Times New Roman"/>
          <w:color w:val="000000" w:themeColor="text1"/>
          <w:sz w:val="28"/>
          <w:szCs w:val="28"/>
          <w:lang w:eastAsia="ru-RU"/>
        </w:rPr>
        <w:t>Круглый стол</w:t>
      </w:r>
      <w:r>
        <w:rPr>
          <w:rFonts w:ascii="Times New Roman" w:eastAsia="Times New Roman" w:hAnsi="Times New Roman"/>
          <w:color w:val="000000" w:themeColor="text1"/>
          <w:sz w:val="28"/>
          <w:szCs w:val="28"/>
          <w:lang w:eastAsia="ru-RU"/>
        </w:rPr>
        <w:t>»</w:t>
      </w:r>
      <w:r w:rsidR="008A6E64" w:rsidRPr="00F11771">
        <w:rPr>
          <w:rFonts w:ascii="Times New Roman" w:eastAsia="Times New Roman" w:hAnsi="Times New Roman"/>
          <w:color w:val="000000" w:themeColor="text1"/>
          <w:sz w:val="28"/>
          <w:szCs w:val="28"/>
          <w:lang w:eastAsia="ru-RU"/>
        </w:rPr>
        <w:t xml:space="preserve"> </w:t>
      </w:r>
      <w:r w:rsidR="008A6E64" w:rsidRPr="008B2351">
        <w:rPr>
          <w:rFonts w:ascii="Times New Roman" w:eastAsia="Times New Roman" w:hAnsi="Times New Roman"/>
          <w:color w:val="000000" w:themeColor="text1"/>
          <w:sz w:val="28"/>
          <w:szCs w:val="28"/>
          <w:lang w:eastAsia="ru-RU"/>
        </w:rPr>
        <w:t xml:space="preserve">в </w:t>
      </w:r>
      <w:hyperlink r:id="rId43" w:history="1">
        <w:r w:rsidR="002B22EE" w:rsidRPr="008B2351">
          <w:rPr>
            <w:rStyle w:val="a4"/>
            <w:rFonts w:ascii="Times New Roman" w:eastAsia="Times New Roman" w:hAnsi="Times New Roman"/>
            <w:color w:val="auto"/>
            <w:sz w:val="28"/>
            <w:szCs w:val="28"/>
            <w:u w:val="none"/>
            <w:lang w:eastAsia="ru-RU"/>
          </w:rPr>
          <w:t xml:space="preserve">Региональной общественной приемной Председателя Партии «ЕДИНАЯ РОССИЯ» Д.А. Медведева </w:t>
        </w:r>
      </w:hyperlink>
      <w:r w:rsidR="002B22EE" w:rsidRPr="008B2351">
        <w:rPr>
          <w:rStyle w:val="a4"/>
          <w:rFonts w:ascii="Times New Roman" w:eastAsia="Times New Roman" w:hAnsi="Times New Roman"/>
          <w:color w:val="auto"/>
          <w:sz w:val="28"/>
          <w:szCs w:val="28"/>
          <w:u w:val="none"/>
          <w:lang w:eastAsia="ru-RU"/>
        </w:rPr>
        <w:t>в Краснодарском крае</w:t>
      </w:r>
      <w:r w:rsidR="002B22EE" w:rsidRPr="008B2351">
        <w:rPr>
          <w:rFonts w:ascii="Times New Roman" w:eastAsia="Times New Roman" w:hAnsi="Times New Roman"/>
          <w:color w:val="000000" w:themeColor="text1"/>
          <w:sz w:val="28"/>
          <w:szCs w:val="28"/>
          <w:lang w:eastAsia="ru-RU"/>
        </w:rPr>
        <w:t xml:space="preserve"> </w:t>
      </w:r>
      <w:r w:rsidR="008A6E64" w:rsidRPr="008B2351">
        <w:rPr>
          <w:rFonts w:ascii="Times New Roman" w:eastAsia="Times New Roman" w:hAnsi="Times New Roman"/>
          <w:color w:val="000000" w:themeColor="text1"/>
          <w:sz w:val="28"/>
          <w:szCs w:val="28"/>
          <w:lang w:eastAsia="ru-RU"/>
        </w:rPr>
        <w:t>был</w:t>
      </w:r>
      <w:r w:rsidR="008A6E64" w:rsidRPr="00F11771">
        <w:rPr>
          <w:rFonts w:ascii="Times New Roman" w:eastAsia="Times New Roman" w:hAnsi="Times New Roman"/>
          <w:color w:val="000000" w:themeColor="text1"/>
          <w:sz w:val="28"/>
          <w:szCs w:val="28"/>
          <w:lang w:eastAsia="ru-RU"/>
        </w:rPr>
        <w:t xml:space="preserve"> посвящен обсуждению новых мер социальной поддержки семей с детьми, ежемесячных выплат на детей, материнского капитала при рождении первенца, использования регионального материнского капитала на погашение ипотечного кредита. Уполномоченный обратил внимание участников </w:t>
      </w:r>
      <w:r>
        <w:rPr>
          <w:rFonts w:ascii="Times New Roman" w:eastAsia="Times New Roman" w:hAnsi="Times New Roman"/>
          <w:color w:val="000000" w:themeColor="text1"/>
          <w:sz w:val="28"/>
          <w:szCs w:val="28"/>
          <w:lang w:eastAsia="ru-RU"/>
        </w:rPr>
        <w:t>«</w:t>
      </w:r>
      <w:r w:rsidR="008A6E64" w:rsidRPr="00F11771">
        <w:rPr>
          <w:rFonts w:ascii="Times New Roman" w:eastAsia="Times New Roman" w:hAnsi="Times New Roman"/>
          <w:color w:val="000000" w:themeColor="text1"/>
          <w:sz w:val="28"/>
          <w:szCs w:val="28"/>
          <w:lang w:eastAsia="ru-RU"/>
        </w:rPr>
        <w:t>круглого стола</w:t>
      </w:r>
      <w:r>
        <w:rPr>
          <w:rFonts w:ascii="Times New Roman" w:eastAsia="Times New Roman" w:hAnsi="Times New Roman"/>
          <w:color w:val="000000" w:themeColor="text1"/>
          <w:sz w:val="28"/>
          <w:szCs w:val="28"/>
          <w:lang w:eastAsia="ru-RU"/>
        </w:rPr>
        <w:t>»</w:t>
      </w:r>
      <w:r w:rsidR="008A6E64" w:rsidRPr="00F11771">
        <w:rPr>
          <w:rFonts w:ascii="Times New Roman" w:eastAsia="Times New Roman" w:hAnsi="Times New Roman"/>
          <w:color w:val="000000" w:themeColor="text1"/>
          <w:sz w:val="28"/>
          <w:szCs w:val="28"/>
          <w:lang w:eastAsia="ru-RU"/>
        </w:rPr>
        <w:t xml:space="preserve"> на необходимость широкомасштабной просветительской работы уполномоченными органами с населением по разъяснению законодательства о действующих и новых мерах поддержки семей с детьми, условиях и порядк</w:t>
      </w:r>
      <w:r w:rsidR="007B6805">
        <w:rPr>
          <w:rFonts w:ascii="Times New Roman" w:eastAsia="Times New Roman" w:hAnsi="Times New Roman"/>
          <w:color w:val="000000" w:themeColor="text1"/>
          <w:sz w:val="28"/>
          <w:szCs w:val="28"/>
          <w:lang w:eastAsia="ru-RU"/>
        </w:rPr>
        <w:t>е</w:t>
      </w:r>
      <w:r w:rsidR="008A6E64" w:rsidRPr="00F11771">
        <w:rPr>
          <w:rFonts w:ascii="Times New Roman" w:eastAsia="Times New Roman" w:hAnsi="Times New Roman"/>
          <w:color w:val="000000" w:themeColor="text1"/>
          <w:sz w:val="28"/>
          <w:szCs w:val="28"/>
          <w:lang w:eastAsia="ru-RU"/>
        </w:rPr>
        <w:t xml:space="preserve"> их назначения, в целях снятия социально</w:t>
      </w:r>
      <w:r w:rsidR="007B6805">
        <w:rPr>
          <w:rFonts w:ascii="Times New Roman" w:eastAsia="Times New Roman" w:hAnsi="Times New Roman"/>
          <w:color w:val="000000" w:themeColor="text1"/>
          <w:sz w:val="28"/>
          <w:szCs w:val="28"/>
          <w:lang w:eastAsia="ru-RU"/>
        </w:rPr>
        <w:t>го</w:t>
      </w:r>
      <w:r w:rsidR="008A6E64" w:rsidRPr="00F11771">
        <w:rPr>
          <w:rFonts w:ascii="Times New Roman" w:eastAsia="Times New Roman" w:hAnsi="Times New Roman"/>
          <w:color w:val="000000" w:themeColor="text1"/>
          <w:sz w:val="28"/>
          <w:szCs w:val="28"/>
          <w:lang w:eastAsia="ru-RU"/>
        </w:rPr>
        <w:t xml:space="preserve"> напряжения.</w:t>
      </w:r>
    </w:p>
    <w:p w:rsidR="008A6E64" w:rsidRPr="007B1BF0" w:rsidRDefault="008A6E64" w:rsidP="00EA0220">
      <w:pPr>
        <w:spacing w:after="0" w:line="276" w:lineRule="auto"/>
        <w:ind w:firstLine="709"/>
        <w:jc w:val="both"/>
        <w:rPr>
          <w:rFonts w:ascii="Times New Roman" w:hAnsi="Times New Roman"/>
          <w:color w:val="000000" w:themeColor="text1"/>
          <w:sz w:val="28"/>
          <w:szCs w:val="28"/>
        </w:rPr>
      </w:pPr>
      <w:r w:rsidRPr="007B1BF0">
        <w:rPr>
          <w:rFonts w:ascii="Times New Roman" w:hAnsi="Times New Roman"/>
          <w:color w:val="000000" w:themeColor="text1"/>
          <w:sz w:val="28"/>
          <w:szCs w:val="28"/>
        </w:rPr>
        <w:t xml:space="preserve">Еще одно важное направление деятельности Уполномоченного </w:t>
      </w:r>
      <w:r w:rsidR="00843173">
        <w:rPr>
          <w:i/>
          <w:sz w:val="28"/>
          <w:szCs w:val="28"/>
        </w:rPr>
        <w:t>–</w:t>
      </w:r>
      <w:r w:rsidRPr="007B1BF0">
        <w:rPr>
          <w:rFonts w:ascii="Times New Roman" w:hAnsi="Times New Roman"/>
          <w:color w:val="000000" w:themeColor="text1"/>
          <w:sz w:val="28"/>
          <w:szCs w:val="28"/>
        </w:rPr>
        <w:t xml:space="preserve"> взаимодействие с общественными организациями, оказывающими меры поддержки нуждающимся гражданам.</w:t>
      </w:r>
    </w:p>
    <w:p w:rsidR="008A6E64" w:rsidRPr="007B1BF0" w:rsidRDefault="008A6E64" w:rsidP="00EA0220">
      <w:pPr>
        <w:spacing w:after="0" w:line="276" w:lineRule="auto"/>
        <w:ind w:firstLine="709"/>
        <w:jc w:val="both"/>
        <w:rPr>
          <w:rFonts w:ascii="Times New Roman" w:eastAsia="Times New Roman" w:hAnsi="Times New Roman"/>
          <w:color w:val="000000" w:themeColor="text1"/>
          <w:sz w:val="28"/>
          <w:szCs w:val="28"/>
          <w:lang w:eastAsia="ru-RU"/>
        </w:rPr>
      </w:pPr>
      <w:r w:rsidRPr="007B1BF0">
        <w:rPr>
          <w:rFonts w:ascii="Times New Roman" w:eastAsia="Times New Roman" w:hAnsi="Times New Roman"/>
          <w:color w:val="000000" w:themeColor="text1"/>
          <w:sz w:val="28"/>
          <w:szCs w:val="28"/>
          <w:lang w:eastAsia="ru-RU"/>
        </w:rPr>
        <w:t xml:space="preserve">Уполномоченный осуществляет тесное взаимодействие с окружным отделением Фонда «Русь» в ЮФО и его директором </w:t>
      </w:r>
      <w:r w:rsidR="002B3543">
        <w:rPr>
          <w:rFonts w:ascii="Times New Roman" w:hAnsi="Times New Roman"/>
          <w:i/>
          <w:sz w:val="28"/>
          <w:szCs w:val="28"/>
        </w:rPr>
        <w:t>–</w:t>
      </w:r>
      <w:r w:rsidRPr="007B1BF0">
        <w:rPr>
          <w:rFonts w:ascii="Times New Roman" w:eastAsia="Times New Roman" w:hAnsi="Times New Roman"/>
          <w:color w:val="000000" w:themeColor="text1"/>
          <w:sz w:val="28"/>
          <w:szCs w:val="28"/>
          <w:lang w:eastAsia="ru-RU"/>
        </w:rPr>
        <w:t xml:space="preserve"> председателем Краснодарской городской </w:t>
      </w:r>
      <w:r w:rsidRPr="008355ED">
        <w:rPr>
          <w:rFonts w:ascii="Times New Roman" w:eastAsia="Times New Roman" w:hAnsi="Times New Roman"/>
          <w:color w:val="000000" w:themeColor="text1"/>
          <w:sz w:val="28"/>
          <w:szCs w:val="28"/>
          <w:lang w:eastAsia="ru-RU"/>
        </w:rPr>
        <w:t>общественной организации «Союз многодетных семей «Кубанская семья» С.А. Недилько, а также с председателем Краснодарской краевой общественной благотворительной организаци</w:t>
      </w:r>
      <w:r w:rsidR="0004545F">
        <w:rPr>
          <w:rFonts w:ascii="Times New Roman" w:eastAsia="Times New Roman" w:hAnsi="Times New Roman"/>
          <w:color w:val="000000" w:themeColor="text1"/>
          <w:sz w:val="28"/>
          <w:szCs w:val="28"/>
          <w:lang w:eastAsia="ru-RU"/>
        </w:rPr>
        <w:t>и</w:t>
      </w:r>
      <w:r w:rsidRPr="008355ED">
        <w:rPr>
          <w:rFonts w:ascii="Times New Roman" w:eastAsia="Times New Roman" w:hAnsi="Times New Roman"/>
          <w:color w:val="000000" w:themeColor="text1"/>
          <w:sz w:val="28"/>
          <w:szCs w:val="28"/>
          <w:lang w:eastAsia="ru-RU"/>
        </w:rPr>
        <w:t xml:space="preserve"> «Центр поддержки семьи и детства «Единство» О.Ю. Бесединой. В рамках сотрудничества за время ограничительных мероприятий на Кубани, связанных с пандемией, продуктовую помощь и </w:t>
      </w:r>
      <w:r w:rsidRPr="008355ED">
        <w:rPr>
          <w:rFonts w:ascii="Times New Roman" w:eastAsia="Times New Roman" w:hAnsi="Times New Roman"/>
          <w:color w:val="000000" w:themeColor="text1"/>
          <w:sz w:val="28"/>
          <w:szCs w:val="28"/>
          <w:lang w:eastAsia="ru-RU"/>
        </w:rPr>
        <w:lastRenderedPageBreak/>
        <w:t>социальную поддержку получили обратившиеся к Уполномоченному малообеспеченные семьи с детьми, в том</w:t>
      </w:r>
      <w:r w:rsidRPr="007B1BF0">
        <w:rPr>
          <w:rFonts w:ascii="Times New Roman" w:eastAsia="Times New Roman" w:hAnsi="Times New Roman"/>
          <w:color w:val="000000" w:themeColor="text1"/>
          <w:sz w:val="28"/>
          <w:szCs w:val="28"/>
          <w:lang w:eastAsia="ru-RU"/>
        </w:rPr>
        <w:t xml:space="preserve"> числе многодетные.</w:t>
      </w:r>
    </w:p>
    <w:p w:rsidR="008A6E64" w:rsidRPr="008B2351" w:rsidRDefault="008A6E64" w:rsidP="00EA0220">
      <w:pPr>
        <w:spacing w:after="0" w:line="276" w:lineRule="auto"/>
        <w:ind w:firstLine="709"/>
        <w:jc w:val="both"/>
        <w:rPr>
          <w:rFonts w:ascii="Times New Roman" w:hAnsi="Times New Roman"/>
          <w:sz w:val="28"/>
          <w:szCs w:val="28"/>
        </w:rPr>
      </w:pPr>
      <w:r w:rsidRPr="00CA625D">
        <w:rPr>
          <w:rFonts w:ascii="Times New Roman" w:eastAsia="Times New Roman" w:hAnsi="Times New Roman"/>
          <w:sz w:val="28"/>
          <w:szCs w:val="28"/>
          <w:lang w:eastAsia="ru-RU"/>
        </w:rPr>
        <w:t xml:space="preserve">Продолжено сотрудничество Уполномоченного с </w:t>
      </w:r>
      <w:hyperlink r:id="rId44" w:history="1">
        <w:r w:rsidRPr="00CA625D">
          <w:rPr>
            <w:rStyle w:val="a4"/>
            <w:rFonts w:ascii="Times New Roman" w:hAnsi="Times New Roman"/>
            <w:color w:val="auto"/>
            <w:sz w:val="28"/>
            <w:szCs w:val="28"/>
            <w:u w:val="none"/>
          </w:rPr>
          <w:t>Региональным Отделением Европейской Конфедерации Психоаналитической Психотерапии Краснодар</w:t>
        </w:r>
      </w:hyperlink>
      <w:r w:rsidRPr="00CA625D">
        <w:rPr>
          <w:rFonts w:ascii="Times New Roman" w:hAnsi="Times New Roman"/>
          <w:sz w:val="28"/>
          <w:szCs w:val="28"/>
        </w:rPr>
        <w:t> </w:t>
      </w:r>
      <w:r w:rsidRPr="00CA625D">
        <w:rPr>
          <w:rStyle w:val="aa"/>
          <w:rFonts w:ascii="Times New Roman" w:hAnsi="Times New Roman"/>
          <w:b w:val="0"/>
          <w:i/>
          <w:sz w:val="28"/>
          <w:szCs w:val="28"/>
        </w:rPr>
        <w:t>(</w:t>
      </w:r>
      <w:r w:rsidR="002B3543" w:rsidRPr="00CA625D">
        <w:rPr>
          <w:rStyle w:val="aa"/>
          <w:rFonts w:ascii="Times New Roman" w:hAnsi="Times New Roman"/>
          <w:b w:val="0"/>
          <w:i/>
          <w:sz w:val="28"/>
          <w:szCs w:val="28"/>
        </w:rPr>
        <w:t>далее –</w:t>
      </w:r>
      <w:r w:rsidR="002B3543" w:rsidRPr="00CA625D">
        <w:rPr>
          <w:rStyle w:val="aa"/>
          <w:rFonts w:ascii="Times New Roman" w:hAnsi="Times New Roman"/>
          <w:b w:val="0"/>
          <w:sz w:val="28"/>
          <w:szCs w:val="28"/>
        </w:rPr>
        <w:t xml:space="preserve"> </w:t>
      </w:r>
      <w:r w:rsidRPr="00CA625D">
        <w:rPr>
          <w:rStyle w:val="aa"/>
          <w:rFonts w:ascii="Times New Roman" w:hAnsi="Times New Roman"/>
          <w:b w:val="0"/>
          <w:i/>
          <w:sz w:val="28"/>
          <w:szCs w:val="28"/>
        </w:rPr>
        <w:t>РО ЕКПП</w:t>
      </w:r>
      <w:r w:rsidR="00CA625D" w:rsidRPr="00CA625D">
        <w:rPr>
          <w:rStyle w:val="aa"/>
          <w:rFonts w:ascii="Times New Roman" w:hAnsi="Times New Roman"/>
          <w:b w:val="0"/>
          <w:i/>
          <w:sz w:val="28"/>
          <w:szCs w:val="28"/>
        </w:rPr>
        <w:t xml:space="preserve"> Краснодар</w:t>
      </w:r>
      <w:r w:rsidRPr="00CA625D">
        <w:rPr>
          <w:rStyle w:val="aa"/>
          <w:rFonts w:ascii="Times New Roman" w:hAnsi="Times New Roman"/>
          <w:b w:val="0"/>
          <w:sz w:val="28"/>
          <w:szCs w:val="28"/>
        </w:rPr>
        <w:t>)</w:t>
      </w:r>
      <w:r w:rsidRPr="00CA625D">
        <w:rPr>
          <w:rFonts w:ascii="Times New Roman" w:hAnsi="Times New Roman"/>
          <w:sz w:val="28"/>
          <w:szCs w:val="28"/>
        </w:rPr>
        <w:t xml:space="preserve">  в сфере психологического просвещения несовершеннолетних и членов их семей, а также проведения </w:t>
      </w:r>
      <w:r w:rsidRPr="008B2351">
        <w:rPr>
          <w:rFonts w:ascii="Times New Roman" w:hAnsi="Times New Roman"/>
          <w:sz w:val="28"/>
          <w:szCs w:val="28"/>
        </w:rPr>
        <w:t>индивидуальных, семейных и групповых психологических занятий. На безвозмездной основе оказыва</w:t>
      </w:r>
      <w:r w:rsidR="009418E0" w:rsidRPr="008B2351">
        <w:rPr>
          <w:rFonts w:ascii="Times New Roman" w:hAnsi="Times New Roman"/>
          <w:sz w:val="28"/>
          <w:szCs w:val="28"/>
        </w:rPr>
        <w:t>лась</w:t>
      </w:r>
      <w:r w:rsidRPr="008B2351">
        <w:rPr>
          <w:rFonts w:ascii="Times New Roman" w:hAnsi="Times New Roman"/>
          <w:sz w:val="28"/>
          <w:szCs w:val="28"/>
        </w:rPr>
        <w:t xml:space="preserve"> помощь психологом, психоаналитиком, членом РО ЕКПП Краснодар </w:t>
      </w:r>
      <w:r w:rsidRPr="008B2351">
        <w:rPr>
          <w:rStyle w:val="aa"/>
          <w:rFonts w:ascii="Times New Roman" w:hAnsi="Times New Roman"/>
          <w:b w:val="0"/>
          <w:sz w:val="28"/>
          <w:szCs w:val="28"/>
        </w:rPr>
        <w:t>Н.В.</w:t>
      </w:r>
      <w:r w:rsidRPr="008B2351">
        <w:rPr>
          <w:rFonts w:ascii="Times New Roman" w:hAnsi="Times New Roman"/>
          <w:b/>
          <w:sz w:val="28"/>
          <w:szCs w:val="28"/>
        </w:rPr>
        <w:t xml:space="preserve"> </w:t>
      </w:r>
      <w:r w:rsidRPr="008B2351">
        <w:rPr>
          <w:rStyle w:val="aa"/>
          <w:rFonts w:ascii="Times New Roman" w:hAnsi="Times New Roman"/>
          <w:b w:val="0"/>
          <w:sz w:val="28"/>
          <w:szCs w:val="28"/>
        </w:rPr>
        <w:t>Лебедевой</w:t>
      </w:r>
      <w:r w:rsidR="00827437" w:rsidRPr="008B2351">
        <w:rPr>
          <w:rStyle w:val="aa"/>
          <w:rFonts w:ascii="Times New Roman" w:hAnsi="Times New Roman"/>
          <w:sz w:val="28"/>
          <w:szCs w:val="28"/>
        </w:rPr>
        <w:t>.</w:t>
      </w:r>
    </w:p>
    <w:p w:rsidR="008A6E64" w:rsidRDefault="008A6E64" w:rsidP="00EA0220">
      <w:pPr>
        <w:spacing w:after="0" w:line="276" w:lineRule="auto"/>
        <w:ind w:firstLine="709"/>
        <w:jc w:val="both"/>
        <w:rPr>
          <w:rFonts w:ascii="Times New Roman" w:hAnsi="Times New Roman"/>
          <w:color w:val="000000" w:themeColor="text1"/>
          <w:sz w:val="28"/>
          <w:szCs w:val="28"/>
        </w:rPr>
      </w:pPr>
      <w:r w:rsidRPr="008B2351">
        <w:rPr>
          <w:rFonts w:ascii="Times New Roman" w:hAnsi="Times New Roman"/>
          <w:color w:val="000000" w:themeColor="text1"/>
          <w:sz w:val="28"/>
          <w:szCs w:val="28"/>
        </w:rPr>
        <w:t>Психолог </w:t>
      </w:r>
      <w:r w:rsidRPr="008B2351">
        <w:rPr>
          <w:rStyle w:val="aa"/>
          <w:rFonts w:ascii="Times New Roman" w:hAnsi="Times New Roman"/>
          <w:b w:val="0"/>
          <w:color w:val="000000" w:themeColor="text1"/>
          <w:sz w:val="28"/>
          <w:szCs w:val="28"/>
        </w:rPr>
        <w:t>Е.А.</w:t>
      </w:r>
      <w:r w:rsidRPr="008B2351">
        <w:rPr>
          <w:rFonts w:ascii="Times New Roman" w:hAnsi="Times New Roman"/>
          <w:b/>
          <w:color w:val="000000" w:themeColor="text1"/>
          <w:sz w:val="28"/>
          <w:szCs w:val="28"/>
        </w:rPr>
        <w:t> </w:t>
      </w:r>
      <w:r w:rsidRPr="008B2351">
        <w:rPr>
          <w:rStyle w:val="aa"/>
          <w:rFonts w:ascii="Times New Roman" w:hAnsi="Times New Roman"/>
          <w:b w:val="0"/>
          <w:color w:val="000000" w:themeColor="text1"/>
          <w:sz w:val="28"/>
          <w:szCs w:val="28"/>
        </w:rPr>
        <w:t>Таличенкова</w:t>
      </w:r>
      <w:r w:rsidRPr="008B2351">
        <w:rPr>
          <w:rStyle w:val="aa"/>
          <w:rFonts w:ascii="Times New Roman" w:hAnsi="Times New Roman"/>
          <w:color w:val="000000" w:themeColor="text1"/>
          <w:sz w:val="28"/>
          <w:szCs w:val="28"/>
        </w:rPr>
        <w:t xml:space="preserve"> </w:t>
      </w:r>
      <w:r w:rsidRPr="008B2351">
        <w:rPr>
          <w:rFonts w:ascii="Times New Roman" w:hAnsi="Times New Roman"/>
          <w:color w:val="000000" w:themeColor="text1"/>
          <w:sz w:val="28"/>
          <w:szCs w:val="28"/>
        </w:rPr>
        <w:t>оказыва</w:t>
      </w:r>
      <w:r w:rsidR="00E3125C" w:rsidRPr="008B2351">
        <w:rPr>
          <w:rFonts w:ascii="Times New Roman" w:hAnsi="Times New Roman"/>
          <w:color w:val="000000" w:themeColor="text1"/>
          <w:sz w:val="28"/>
          <w:szCs w:val="28"/>
        </w:rPr>
        <w:t>ла</w:t>
      </w:r>
      <w:r w:rsidRPr="008B2351">
        <w:rPr>
          <w:rFonts w:ascii="Times New Roman" w:hAnsi="Times New Roman"/>
          <w:color w:val="000000" w:themeColor="text1"/>
          <w:sz w:val="28"/>
          <w:szCs w:val="28"/>
        </w:rPr>
        <w:t xml:space="preserve"> профессиональную помощь по вопросам гармонизации детско-родительских отношений, коррекции психоэмоциональной</w:t>
      </w:r>
      <w:r w:rsidRPr="006D7A24">
        <w:rPr>
          <w:rFonts w:ascii="Times New Roman" w:hAnsi="Times New Roman"/>
          <w:color w:val="000000" w:themeColor="text1"/>
          <w:sz w:val="28"/>
          <w:szCs w:val="28"/>
        </w:rPr>
        <w:t xml:space="preserve"> сферы ребенка, вторичной профилактики девиантного поведения, психолого-педагогического сопровождения подростка, попавшего в трудную жизненную ситуацию, а также профилактики и предотвращения суицидального поведения.</w:t>
      </w:r>
    </w:p>
    <w:p w:rsidR="008A6E64" w:rsidRPr="006D7A24" w:rsidRDefault="008A6E64" w:rsidP="00EA0220">
      <w:pPr>
        <w:spacing w:after="0" w:line="276" w:lineRule="auto"/>
        <w:ind w:firstLine="709"/>
        <w:jc w:val="both"/>
        <w:rPr>
          <w:rFonts w:ascii="Times New Roman" w:hAnsi="Times New Roman"/>
          <w:color w:val="000000" w:themeColor="text1"/>
          <w:sz w:val="28"/>
          <w:szCs w:val="28"/>
        </w:rPr>
      </w:pPr>
      <w:r w:rsidRPr="006D7A24">
        <w:rPr>
          <w:rFonts w:ascii="Times New Roman" w:hAnsi="Times New Roman"/>
          <w:color w:val="000000" w:themeColor="text1"/>
          <w:sz w:val="28"/>
          <w:szCs w:val="28"/>
        </w:rPr>
        <w:t>Профессиональными психологами в течение года оказана помощь на безвозмездной основе 47 несовершеннолетним.</w:t>
      </w:r>
    </w:p>
    <w:p w:rsidR="008A6E64" w:rsidRPr="00D82EDD" w:rsidRDefault="008A6E64" w:rsidP="00EA0220">
      <w:pPr>
        <w:spacing w:after="0" w:line="276" w:lineRule="auto"/>
        <w:ind w:firstLine="709"/>
        <w:jc w:val="both"/>
        <w:rPr>
          <w:rFonts w:ascii="Times New Roman" w:hAnsi="Times New Roman"/>
          <w:sz w:val="28"/>
          <w:szCs w:val="28"/>
        </w:rPr>
      </w:pPr>
      <w:r w:rsidRPr="00F11771">
        <w:rPr>
          <w:rFonts w:ascii="Times New Roman" w:hAnsi="Times New Roman"/>
          <w:sz w:val="28"/>
          <w:szCs w:val="28"/>
        </w:rPr>
        <w:t xml:space="preserve">В рамках заключенного в 2017 году </w:t>
      </w:r>
      <w:r w:rsidRPr="008B2351">
        <w:rPr>
          <w:rFonts w:ascii="Times New Roman" w:hAnsi="Times New Roman"/>
          <w:sz w:val="28"/>
          <w:szCs w:val="28"/>
        </w:rPr>
        <w:t>соглашения продолж</w:t>
      </w:r>
      <w:r w:rsidR="001025B3" w:rsidRPr="008B2351">
        <w:rPr>
          <w:rFonts w:ascii="Times New Roman" w:hAnsi="Times New Roman"/>
          <w:sz w:val="28"/>
          <w:szCs w:val="28"/>
        </w:rPr>
        <w:t>ено</w:t>
      </w:r>
      <w:r w:rsidRPr="008B2351">
        <w:rPr>
          <w:rFonts w:ascii="Times New Roman" w:hAnsi="Times New Roman"/>
          <w:sz w:val="28"/>
          <w:szCs w:val="28"/>
        </w:rPr>
        <w:t xml:space="preserve"> тесное взаимодействие Уполномоченного с АНО ДПО «Центр переговоров и урегулирования</w:t>
      </w:r>
      <w:r w:rsidRPr="00F11771">
        <w:rPr>
          <w:rFonts w:ascii="Times New Roman" w:hAnsi="Times New Roman"/>
          <w:sz w:val="28"/>
          <w:szCs w:val="28"/>
        </w:rPr>
        <w:t xml:space="preserve"> споров (медиация)» посредством участия в различных мероприятиях: рабочих группах, </w:t>
      </w:r>
      <w:r w:rsidR="00B1323D">
        <w:rPr>
          <w:rFonts w:ascii="Times New Roman" w:hAnsi="Times New Roman"/>
          <w:sz w:val="28"/>
          <w:szCs w:val="28"/>
        </w:rPr>
        <w:t>«</w:t>
      </w:r>
      <w:r w:rsidRPr="00F11771">
        <w:rPr>
          <w:rFonts w:ascii="Times New Roman" w:hAnsi="Times New Roman"/>
          <w:sz w:val="28"/>
          <w:szCs w:val="28"/>
        </w:rPr>
        <w:t>круглых столах</w:t>
      </w:r>
      <w:r w:rsidR="00B1323D">
        <w:rPr>
          <w:rFonts w:ascii="Times New Roman" w:hAnsi="Times New Roman"/>
          <w:sz w:val="28"/>
          <w:szCs w:val="28"/>
        </w:rPr>
        <w:t>»</w:t>
      </w:r>
      <w:r w:rsidRPr="00F11771">
        <w:rPr>
          <w:rFonts w:ascii="Times New Roman" w:hAnsi="Times New Roman"/>
          <w:sz w:val="28"/>
          <w:szCs w:val="28"/>
        </w:rPr>
        <w:t>, конференциях, обучающих семинарах для специалистов, обеспечивающих соблюдение прав и законных интересов детей. Самое ценное в данном сотрудничестве</w:t>
      </w:r>
      <w:r w:rsidR="00155232">
        <w:rPr>
          <w:rFonts w:ascii="Times New Roman" w:hAnsi="Times New Roman"/>
          <w:sz w:val="28"/>
          <w:szCs w:val="28"/>
        </w:rPr>
        <w:t xml:space="preserve"> </w:t>
      </w:r>
      <w:r w:rsidR="007942BB">
        <w:rPr>
          <w:rFonts w:ascii="Times New Roman" w:hAnsi="Times New Roman"/>
          <w:i/>
          <w:sz w:val="28"/>
          <w:szCs w:val="28"/>
        </w:rPr>
        <w:t>–</w:t>
      </w:r>
      <w:r w:rsidR="007942BB" w:rsidRPr="00F11771">
        <w:rPr>
          <w:rFonts w:ascii="Times New Roman" w:hAnsi="Times New Roman"/>
          <w:sz w:val="28"/>
          <w:szCs w:val="28"/>
        </w:rPr>
        <w:t xml:space="preserve"> </w:t>
      </w:r>
      <w:r w:rsidRPr="00F11771">
        <w:rPr>
          <w:rFonts w:ascii="Times New Roman" w:hAnsi="Times New Roman"/>
          <w:sz w:val="28"/>
          <w:szCs w:val="28"/>
        </w:rPr>
        <w:t xml:space="preserve">это оказание помощи конкретной семье, ребенку, живое участие в судьбах людей, оказавшихся в трудной жизненной ситуации в связи с возникшим конфликтом или семейным спором о воспитании детей. Для Уполномоченного особенно важно, что подход к проблеме урегулирования семейных или школьных конфликтов с привлечением профессиональных медиаторов позволяет прежде всего сохранить детям их психическое и физическое здоровье, возможность полноценно общаться с обоими родителями, одноклассниками, педагогами, сократить количество судебных разбирательств по вопросам воспитания детей, а главное </w:t>
      </w:r>
      <w:r w:rsidR="002B3543">
        <w:rPr>
          <w:rFonts w:ascii="Times New Roman" w:hAnsi="Times New Roman"/>
          <w:i/>
          <w:sz w:val="28"/>
          <w:szCs w:val="28"/>
        </w:rPr>
        <w:t>–</w:t>
      </w:r>
      <w:r w:rsidRPr="00F11771">
        <w:rPr>
          <w:rFonts w:ascii="Times New Roman" w:hAnsi="Times New Roman"/>
          <w:sz w:val="28"/>
          <w:szCs w:val="28"/>
        </w:rPr>
        <w:t xml:space="preserve"> сформировать у ребенка правильное отношение к своему окружению.</w:t>
      </w:r>
      <w:r>
        <w:rPr>
          <w:rFonts w:ascii="Times New Roman" w:hAnsi="Times New Roman"/>
          <w:sz w:val="28"/>
          <w:szCs w:val="28"/>
        </w:rPr>
        <w:t xml:space="preserve"> Профессиональными медиаторами в отчетном году на безвозмездной основе была оказана помощь в урегулировании споров и </w:t>
      </w:r>
      <w:r w:rsidRPr="00D82EDD">
        <w:rPr>
          <w:rFonts w:ascii="Times New Roman" w:hAnsi="Times New Roman"/>
          <w:sz w:val="28"/>
          <w:szCs w:val="28"/>
        </w:rPr>
        <w:t>конфликтов 26 семьям.</w:t>
      </w:r>
    </w:p>
    <w:p w:rsidR="00971648" w:rsidRPr="00D82EDD" w:rsidRDefault="008A6E64" w:rsidP="00EA0220">
      <w:pPr>
        <w:pStyle w:val="ConsPlusNonformat"/>
        <w:widowControl/>
        <w:spacing w:line="276" w:lineRule="auto"/>
        <w:ind w:firstLine="709"/>
        <w:contextualSpacing/>
        <w:jc w:val="both"/>
        <w:rPr>
          <w:rFonts w:ascii="Times New Roman" w:hAnsi="Times New Roman" w:cs="Times New Roman"/>
          <w:sz w:val="28"/>
          <w:szCs w:val="28"/>
        </w:rPr>
      </w:pPr>
      <w:r w:rsidRPr="00D82EDD">
        <w:rPr>
          <w:rFonts w:ascii="Times New Roman" w:hAnsi="Times New Roman" w:cs="Times New Roman"/>
          <w:sz w:val="28"/>
          <w:szCs w:val="28"/>
        </w:rPr>
        <w:t>В 2020 году осуществлялось активное сотрудничество с Краснодарской краев</w:t>
      </w:r>
      <w:r w:rsidR="00971648" w:rsidRPr="00D82EDD">
        <w:rPr>
          <w:rFonts w:ascii="Times New Roman" w:hAnsi="Times New Roman" w:cs="Times New Roman"/>
          <w:sz w:val="28"/>
          <w:szCs w:val="28"/>
        </w:rPr>
        <w:t xml:space="preserve">ой общественной организацией </w:t>
      </w:r>
      <w:r w:rsidR="00971648" w:rsidRPr="00C96E9D">
        <w:rPr>
          <w:rFonts w:ascii="Times New Roman" w:hAnsi="Times New Roman" w:cs="Times New Roman"/>
          <w:sz w:val="28"/>
          <w:szCs w:val="28"/>
        </w:rPr>
        <w:t>Просветительный меди</w:t>
      </w:r>
      <w:r w:rsidR="008355ED" w:rsidRPr="00C96E9D">
        <w:rPr>
          <w:rFonts w:ascii="Times New Roman" w:hAnsi="Times New Roman" w:cs="Times New Roman"/>
          <w:sz w:val="28"/>
          <w:szCs w:val="28"/>
        </w:rPr>
        <w:t>о</w:t>
      </w:r>
      <w:r w:rsidR="00971648" w:rsidRPr="00C96E9D">
        <w:rPr>
          <w:rFonts w:ascii="Times New Roman" w:hAnsi="Times New Roman" w:cs="Times New Roman"/>
          <w:sz w:val="28"/>
          <w:szCs w:val="28"/>
        </w:rPr>
        <w:t xml:space="preserve">-центр «Православная Кубань» и председателем ее правления В.Г. Рябцевым, которое выражалось в проведении рабочих встреч, организации </w:t>
      </w:r>
      <w:r w:rsidR="00971648" w:rsidRPr="00D82EDD">
        <w:rPr>
          <w:rFonts w:ascii="Times New Roman" w:hAnsi="Times New Roman" w:cs="Times New Roman"/>
          <w:sz w:val="28"/>
          <w:szCs w:val="28"/>
        </w:rPr>
        <w:t xml:space="preserve">и проведении серии вебинаров по реабилитации детей с ограниченными возможностями здоровья, в том числе </w:t>
      </w:r>
      <w:r w:rsidR="00971648" w:rsidRPr="00D82EDD">
        <w:rPr>
          <w:rFonts w:ascii="Times New Roman" w:hAnsi="Times New Roman" w:cs="Times New Roman"/>
          <w:sz w:val="28"/>
          <w:szCs w:val="28"/>
        </w:rPr>
        <w:lastRenderedPageBreak/>
        <w:t>с расстройством аутистического спектра. Уполномоченным в 2020 году поддержаны следующие проекты этой организации: «Обучение счету детей с нарушениями интеллекта, в том числе с РАС и синдромом Дауна</w:t>
      </w:r>
      <w:r w:rsidR="002A28C9">
        <w:rPr>
          <w:rFonts w:ascii="Times New Roman" w:hAnsi="Times New Roman" w:cs="Times New Roman"/>
          <w:sz w:val="28"/>
          <w:szCs w:val="28"/>
        </w:rPr>
        <w:t>,</w:t>
      </w:r>
      <w:r w:rsidR="00971648" w:rsidRPr="00D82EDD">
        <w:rPr>
          <w:rFonts w:ascii="Times New Roman" w:hAnsi="Times New Roman" w:cs="Times New Roman"/>
          <w:sz w:val="28"/>
          <w:szCs w:val="28"/>
        </w:rPr>
        <w:t xml:space="preserve"> на основе программы «Считаем в сказке», «Разработка развивающих пространств (территорий) для детей с ОВЗ, в том числе с РАС, в школе-интернате и внедрение ранее разработанных зон разгрузки (напольных) в коррекционных учреждениях, социальных центрах и детских садах в Краснодарском крае» и др.</w:t>
      </w:r>
    </w:p>
    <w:p w:rsidR="008A6E64" w:rsidRPr="00D82EDD" w:rsidRDefault="008A6E64" w:rsidP="00EA0220">
      <w:pPr>
        <w:spacing w:after="0" w:line="276" w:lineRule="auto"/>
        <w:ind w:firstLine="709"/>
        <w:jc w:val="both"/>
        <w:rPr>
          <w:rFonts w:ascii="Times New Roman" w:eastAsia="Times New Roman" w:hAnsi="Times New Roman"/>
          <w:color w:val="000000" w:themeColor="text1"/>
          <w:sz w:val="28"/>
          <w:szCs w:val="28"/>
          <w:lang w:eastAsia="ru-RU"/>
        </w:rPr>
      </w:pPr>
      <w:r w:rsidRPr="00D82EDD">
        <w:rPr>
          <w:rFonts w:ascii="Times New Roman" w:hAnsi="Times New Roman"/>
          <w:color w:val="000000" w:themeColor="text1"/>
          <w:sz w:val="28"/>
          <w:szCs w:val="28"/>
        </w:rPr>
        <w:t>Взаимодействие Уполномоченного с органами государственной власти, местного самоуправления и институтами гражданского общества будет продолжено в 2021 году.</w:t>
      </w:r>
    </w:p>
    <w:p w:rsidR="007119A6" w:rsidRPr="00D82EDD" w:rsidRDefault="007119A6" w:rsidP="007119A6">
      <w:pPr>
        <w:spacing w:after="0" w:line="276" w:lineRule="auto"/>
        <w:ind w:firstLine="709"/>
        <w:jc w:val="center"/>
        <w:rPr>
          <w:rFonts w:ascii="Times New Roman" w:hAnsi="Times New Roman"/>
          <w:b/>
          <w:sz w:val="28"/>
          <w:szCs w:val="28"/>
        </w:rPr>
      </w:pPr>
    </w:p>
    <w:p w:rsidR="007119A6" w:rsidRPr="00D82EDD" w:rsidRDefault="007119A6" w:rsidP="007119A6">
      <w:pPr>
        <w:spacing w:after="0" w:line="276" w:lineRule="auto"/>
        <w:ind w:firstLine="709"/>
        <w:jc w:val="center"/>
        <w:rPr>
          <w:rFonts w:ascii="Times New Roman" w:hAnsi="Times New Roman"/>
          <w:b/>
          <w:sz w:val="28"/>
          <w:szCs w:val="28"/>
        </w:rPr>
      </w:pPr>
      <w:r w:rsidRPr="00D82EDD">
        <w:rPr>
          <w:rFonts w:ascii="Times New Roman" w:hAnsi="Times New Roman"/>
          <w:b/>
          <w:sz w:val="28"/>
          <w:szCs w:val="28"/>
        </w:rPr>
        <w:t>3.2. Участие в работе по совершенствованию законодательства</w:t>
      </w:r>
    </w:p>
    <w:p w:rsidR="007119A6" w:rsidRPr="00D82EDD" w:rsidRDefault="007119A6" w:rsidP="007119A6">
      <w:pPr>
        <w:spacing w:after="0" w:line="276" w:lineRule="auto"/>
        <w:ind w:firstLine="709"/>
        <w:jc w:val="center"/>
        <w:rPr>
          <w:rFonts w:ascii="Times New Roman" w:hAnsi="Times New Roman"/>
          <w:b/>
          <w:sz w:val="28"/>
          <w:szCs w:val="28"/>
        </w:rPr>
      </w:pPr>
      <w:r w:rsidRPr="00D82EDD">
        <w:rPr>
          <w:rFonts w:ascii="Times New Roman" w:hAnsi="Times New Roman"/>
          <w:b/>
          <w:sz w:val="28"/>
          <w:szCs w:val="28"/>
        </w:rPr>
        <w:t xml:space="preserve"> и правоприменительной практики</w:t>
      </w:r>
    </w:p>
    <w:p w:rsidR="007119A6" w:rsidRPr="00D82EDD" w:rsidRDefault="007119A6" w:rsidP="007119A6">
      <w:pPr>
        <w:spacing w:after="0" w:line="276" w:lineRule="auto"/>
        <w:ind w:firstLine="709"/>
        <w:jc w:val="center"/>
        <w:rPr>
          <w:rFonts w:ascii="Times New Roman" w:hAnsi="Times New Roman"/>
          <w:b/>
          <w:sz w:val="28"/>
          <w:szCs w:val="28"/>
        </w:rPr>
      </w:pPr>
    </w:p>
    <w:p w:rsidR="007119A6" w:rsidRPr="009065C3" w:rsidRDefault="007119A6" w:rsidP="007119A6">
      <w:pPr>
        <w:spacing w:after="0" w:line="276" w:lineRule="auto"/>
        <w:ind w:firstLine="709"/>
        <w:jc w:val="both"/>
        <w:rPr>
          <w:rFonts w:ascii="Times New Roman" w:hAnsi="Times New Roman"/>
          <w:sz w:val="28"/>
          <w:szCs w:val="28"/>
        </w:rPr>
      </w:pPr>
      <w:r w:rsidRPr="00D82EDD">
        <w:rPr>
          <w:rFonts w:ascii="Times New Roman" w:hAnsi="Times New Roman"/>
          <w:sz w:val="28"/>
          <w:szCs w:val="28"/>
        </w:rPr>
        <w:t>Деятельность Уполномоченного, направленная на совершенствование зак</w:t>
      </w:r>
      <w:r w:rsidRPr="00E12527">
        <w:rPr>
          <w:rFonts w:ascii="Times New Roman" w:hAnsi="Times New Roman"/>
          <w:sz w:val="28"/>
          <w:szCs w:val="28"/>
        </w:rPr>
        <w:t xml:space="preserve">онодательства и правоприменительной практики, </w:t>
      </w:r>
      <w:r w:rsidRPr="009065C3">
        <w:rPr>
          <w:rFonts w:ascii="Times New Roman" w:hAnsi="Times New Roman"/>
          <w:sz w:val="28"/>
          <w:szCs w:val="28"/>
        </w:rPr>
        <w:t>продолжилась в тесном взаимодействии с Законодательным Собранием Краснодарского края, а также депутатами всех уровней, краевыми органами исполнительной власти, органами местного самоуправления, прокуратурой, судами, общественными организациями.</w:t>
      </w:r>
    </w:p>
    <w:p w:rsidR="007119A6" w:rsidRPr="009065C3" w:rsidRDefault="007119A6" w:rsidP="007119A6">
      <w:pPr>
        <w:spacing w:after="0" w:line="276" w:lineRule="auto"/>
        <w:ind w:firstLine="709"/>
        <w:jc w:val="both"/>
        <w:rPr>
          <w:rFonts w:ascii="Times New Roman" w:hAnsi="Times New Roman"/>
          <w:sz w:val="28"/>
          <w:szCs w:val="28"/>
        </w:rPr>
      </w:pPr>
      <w:r w:rsidRPr="009065C3">
        <w:rPr>
          <w:rFonts w:ascii="Times New Roman" w:hAnsi="Times New Roman"/>
          <w:sz w:val="28"/>
          <w:szCs w:val="28"/>
        </w:rPr>
        <w:t xml:space="preserve">Уполномоченный принял участие в </w:t>
      </w:r>
      <w:r w:rsidRPr="008B2351">
        <w:rPr>
          <w:rFonts w:ascii="Times New Roman" w:hAnsi="Times New Roman"/>
          <w:sz w:val="28"/>
          <w:szCs w:val="28"/>
        </w:rPr>
        <w:t xml:space="preserve">работе </w:t>
      </w:r>
      <w:r w:rsidR="00D0263C" w:rsidRPr="008B2351">
        <w:rPr>
          <w:rFonts w:ascii="Times New Roman" w:hAnsi="Times New Roman"/>
          <w:sz w:val="28"/>
          <w:szCs w:val="28"/>
        </w:rPr>
        <w:t>пленарных заседаний</w:t>
      </w:r>
      <w:r w:rsidRPr="008B2351">
        <w:rPr>
          <w:rFonts w:ascii="Times New Roman" w:hAnsi="Times New Roman"/>
          <w:sz w:val="28"/>
          <w:szCs w:val="28"/>
        </w:rPr>
        <w:t xml:space="preserve"> краевого</w:t>
      </w:r>
      <w:r w:rsidRPr="009065C3">
        <w:rPr>
          <w:rFonts w:ascii="Times New Roman" w:hAnsi="Times New Roman"/>
          <w:sz w:val="28"/>
          <w:szCs w:val="28"/>
        </w:rPr>
        <w:t xml:space="preserve"> парламента, рабочих групп его постоянных комитетов, а также внимательно изучил восемь законопроектов, направленных в его адрес из Совета Федерации Федерального Собрания Российской Федерации, Законодательного Собрания Краснодарского края, а по отдельным </w:t>
      </w:r>
      <w:r w:rsidR="00C55327">
        <w:rPr>
          <w:rFonts w:ascii="Times New Roman" w:hAnsi="Times New Roman"/>
          <w:i/>
          <w:sz w:val="28"/>
          <w:szCs w:val="28"/>
        </w:rPr>
        <w:t>–</w:t>
      </w:r>
      <w:r w:rsidR="00C55327" w:rsidRPr="00F11771">
        <w:rPr>
          <w:rFonts w:ascii="Times New Roman" w:hAnsi="Times New Roman"/>
          <w:sz w:val="28"/>
          <w:szCs w:val="28"/>
        </w:rPr>
        <w:t xml:space="preserve"> </w:t>
      </w:r>
      <w:r w:rsidRPr="009065C3">
        <w:rPr>
          <w:rFonts w:ascii="Times New Roman" w:hAnsi="Times New Roman"/>
          <w:sz w:val="28"/>
          <w:szCs w:val="28"/>
        </w:rPr>
        <w:t>внес свои замечания и предложения.</w:t>
      </w:r>
    </w:p>
    <w:p w:rsidR="007119A6" w:rsidRPr="009065C3" w:rsidRDefault="007119A6" w:rsidP="007119A6">
      <w:pPr>
        <w:spacing w:after="0" w:line="276" w:lineRule="auto"/>
        <w:ind w:firstLine="709"/>
        <w:jc w:val="both"/>
        <w:rPr>
          <w:rFonts w:ascii="Times New Roman" w:hAnsi="Times New Roman"/>
          <w:sz w:val="28"/>
          <w:szCs w:val="28"/>
        </w:rPr>
      </w:pPr>
      <w:r w:rsidRPr="009065C3">
        <w:rPr>
          <w:rFonts w:ascii="Times New Roman" w:hAnsi="Times New Roman"/>
          <w:sz w:val="28"/>
          <w:szCs w:val="28"/>
        </w:rPr>
        <w:t>В полном объеме Уполномоченным поддержано внесение изменений в три законопроекта:</w:t>
      </w:r>
    </w:p>
    <w:p w:rsidR="007119A6" w:rsidRPr="009065C3" w:rsidRDefault="00F806CA" w:rsidP="007119A6">
      <w:pPr>
        <w:spacing w:after="0" w:line="276" w:lineRule="auto"/>
        <w:ind w:firstLine="709"/>
        <w:jc w:val="both"/>
        <w:rPr>
          <w:rFonts w:ascii="Times New Roman"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проект федерального закона № 880997-7 «О внесении изменения в статью 1 Федерального закона «Об основных гарантиях прав ребенка в Российской Федерации» (</w:t>
      </w:r>
      <w:r w:rsidR="007119A6" w:rsidRPr="009065C3">
        <w:rPr>
          <w:rFonts w:ascii="Times New Roman" w:hAnsi="Times New Roman"/>
          <w:i/>
          <w:sz w:val="28"/>
          <w:szCs w:val="28"/>
        </w:rPr>
        <w:t>в части уточнения перечня категорий детей, находящихся в трудной жизненной ситуации</w:t>
      </w:r>
      <w:r w:rsidR="007119A6" w:rsidRPr="009065C3">
        <w:rPr>
          <w:rFonts w:ascii="Times New Roman" w:hAnsi="Times New Roman"/>
          <w:sz w:val="28"/>
          <w:szCs w:val="28"/>
        </w:rPr>
        <w:t>), внесенный Костромской областной Думой;</w:t>
      </w:r>
    </w:p>
    <w:p w:rsidR="007119A6" w:rsidRPr="009065C3" w:rsidRDefault="00F806CA" w:rsidP="007119A6">
      <w:pPr>
        <w:spacing w:after="0" w:line="276" w:lineRule="auto"/>
        <w:ind w:firstLine="709"/>
        <w:jc w:val="both"/>
        <w:rPr>
          <w:rFonts w:ascii="Times New Roman"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проект федерального закона № 1036249-7 «О внесении изменений в статьи 6 и 165 Семейного кодекса Российской Федерации» (</w:t>
      </w:r>
      <w:r w:rsidR="007119A6" w:rsidRPr="008D72DB">
        <w:rPr>
          <w:rFonts w:ascii="Times New Roman" w:hAnsi="Times New Roman"/>
          <w:i/>
          <w:sz w:val="28"/>
          <w:szCs w:val="28"/>
        </w:rPr>
        <w:t>о приоритете Конституции Р</w:t>
      </w:r>
      <w:r w:rsidR="008D72DB">
        <w:rPr>
          <w:rFonts w:ascii="Times New Roman" w:hAnsi="Times New Roman"/>
          <w:i/>
          <w:sz w:val="28"/>
          <w:szCs w:val="28"/>
        </w:rPr>
        <w:t>Ф</w:t>
      </w:r>
      <w:r w:rsidR="007119A6" w:rsidRPr="008D72DB">
        <w:rPr>
          <w:rFonts w:ascii="Times New Roman" w:hAnsi="Times New Roman"/>
          <w:i/>
          <w:sz w:val="28"/>
          <w:szCs w:val="28"/>
        </w:rPr>
        <w:t>)</w:t>
      </w:r>
      <w:r w:rsidR="007119A6" w:rsidRPr="009065C3">
        <w:rPr>
          <w:rFonts w:ascii="Times New Roman" w:hAnsi="Times New Roman"/>
          <w:sz w:val="28"/>
          <w:szCs w:val="28"/>
        </w:rPr>
        <w:t>, внесенный Президентом Российской Федерации;</w:t>
      </w:r>
    </w:p>
    <w:p w:rsidR="007119A6" w:rsidRPr="009065C3" w:rsidRDefault="00F806CA" w:rsidP="007119A6">
      <w:pPr>
        <w:spacing w:after="0" w:line="276" w:lineRule="auto"/>
        <w:ind w:firstLine="709"/>
        <w:jc w:val="both"/>
        <w:rPr>
          <w:rFonts w:ascii="Times New Roman"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проект закона Краснодарского края «О внесении изменений в Закон Краснодарского края «Об Уполномоченном по правам человека в Краснодарском крае», подготовленный и внесенный в качестве законодательной инициативы комитетом Законодательного Собрания Краснодарского края по вопросам законности, правопорядка и правовой защиты граждан</w:t>
      </w:r>
      <w:r w:rsidR="00D84170">
        <w:rPr>
          <w:rFonts w:ascii="Times New Roman" w:hAnsi="Times New Roman"/>
          <w:sz w:val="28"/>
          <w:szCs w:val="28"/>
        </w:rPr>
        <w:t>.</w:t>
      </w:r>
    </w:p>
    <w:p w:rsidR="007119A6" w:rsidRPr="009065C3" w:rsidRDefault="00D0263C" w:rsidP="007119A6">
      <w:pPr>
        <w:spacing w:after="0" w:line="276" w:lineRule="auto"/>
        <w:ind w:firstLine="709"/>
        <w:jc w:val="both"/>
        <w:rPr>
          <w:rFonts w:ascii="Times New Roman" w:hAnsi="Times New Roman"/>
          <w:sz w:val="28"/>
          <w:szCs w:val="28"/>
        </w:rPr>
      </w:pPr>
      <w:r w:rsidRPr="008B2351">
        <w:rPr>
          <w:rFonts w:ascii="Times New Roman" w:hAnsi="Times New Roman"/>
          <w:sz w:val="28"/>
          <w:szCs w:val="28"/>
        </w:rPr>
        <w:lastRenderedPageBreak/>
        <w:t>По пяти законопроектам</w:t>
      </w:r>
      <w:r w:rsidR="007119A6" w:rsidRPr="008B2351">
        <w:rPr>
          <w:rFonts w:ascii="Times New Roman" w:hAnsi="Times New Roman"/>
          <w:sz w:val="28"/>
          <w:szCs w:val="28"/>
        </w:rPr>
        <w:t xml:space="preserve"> направлены</w:t>
      </w:r>
      <w:r w:rsidR="007119A6" w:rsidRPr="009065C3">
        <w:rPr>
          <w:rFonts w:ascii="Times New Roman" w:hAnsi="Times New Roman"/>
          <w:sz w:val="28"/>
          <w:szCs w:val="28"/>
        </w:rPr>
        <w:t xml:space="preserve"> замечания и предложения:</w:t>
      </w:r>
    </w:p>
    <w:p w:rsidR="007119A6" w:rsidRPr="009065C3" w:rsidRDefault="00F806CA" w:rsidP="007119A6">
      <w:pPr>
        <w:spacing w:after="0" w:line="276" w:lineRule="auto"/>
        <w:ind w:firstLine="709"/>
        <w:jc w:val="both"/>
        <w:rPr>
          <w:rFonts w:ascii="Times New Roman" w:hAnsi="Times New Roman"/>
          <w:i/>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 xml:space="preserve">проект федерального закона № 1030390-7 «О внесении изменений в статью 55 Семейного </w:t>
      </w:r>
      <w:r w:rsidR="00276738">
        <w:rPr>
          <w:rFonts w:ascii="Times New Roman" w:hAnsi="Times New Roman"/>
          <w:sz w:val="28"/>
          <w:szCs w:val="28"/>
        </w:rPr>
        <w:t>к</w:t>
      </w:r>
      <w:r w:rsidR="007119A6" w:rsidRPr="009065C3">
        <w:rPr>
          <w:rFonts w:ascii="Times New Roman" w:hAnsi="Times New Roman"/>
          <w:sz w:val="28"/>
          <w:szCs w:val="28"/>
        </w:rPr>
        <w:t xml:space="preserve">одекса Российской Федерации и статью 13 Федерального закона «Об опеке и попечительстве» в части временного пребывания детей у дедушек, бабушек, совершеннолетних братьев, сестер и других близких родственников), внесенный депутатами Государственной Думы Федерального Собрания Российской Федерации Н.В. Костенко, О.В. Тимофеевой, О.В. Севастьяновой, О.В. Окуневой, Л.Н. Духаневой </w:t>
      </w:r>
      <w:r w:rsidR="007119A6" w:rsidRPr="009065C3">
        <w:rPr>
          <w:rFonts w:ascii="Times New Roman" w:hAnsi="Times New Roman"/>
          <w:i/>
          <w:sz w:val="28"/>
          <w:szCs w:val="28"/>
        </w:rPr>
        <w:t>(дал</w:t>
      </w:r>
      <w:r w:rsidR="00582309">
        <w:rPr>
          <w:rFonts w:ascii="Times New Roman" w:hAnsi="Times New Roman"/>
          <w:i/>
          <w:sz w:val="28"/>
          <w:szCs w:val="28"/>
        </w:rPr>
        <w:t>ее – законопроект № 1030390-7);</w:t>
      </w:r>
    </w:p>
    <w:p w:rsidR="007119A6" w:rsidRPr="009065C3" w:rsidRDefault="00F806CA" w:rsidP="007119A6">
      <w:pPr>
        <w:spacing w:after="0" w:line="276" w:lineRule="auto"/>
        <w:ind w:firstLine="709"/>
        <w:jc w:val="both"/>
        <w:rPr>
          <w:rFonts w:ascii="Times New Roman"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 xml:space="preserve">проекты федеральных законов № 989008-7 «О внесении изменений в Семейный кодекс Российской Федерации в целях укрепления семьи»,                      </w:t>
      </w:r>
      <w:r w:rsidR="007119A6">
        <w:rPr>
          <w:rFonts w:ascii="Times New Roman" w:hAnsi="Times New Roman"/>
          <w:sz w:val="28"/>
          <w:szCs w:val="28"/>
        </w:rPr>
        <w:t xml:space="preserve">       </w:t>
      </w:r>
      <w:r w:rsidR="007119A6" w:rsidRPr="009065C3">
        <w:rPr>
          <w:rFonts w:ascii="Times New Roman" w:hAnsi="Times New Roman"/>
          <w:sz w:val="28"/>
          <w:szCs w:val="28"/>
        </w:rPr>
        <w:t xml:space="preserve">№ 989011-7 «О внесении изменений в отдельные законодательные акты Российской Федерации в связи </w:t>
      </w:r>
      <w:r w:rsidR="00582309">
        <w:rPr>
          <w:rFonts w:ascii="Times New Roman" w:hAnsi="Times New Roman"/>
          <w:sz w:val="28"/>
          <w:szCs w:val="28"/>
        </w:rPr>
        <w:t>с принятием Федерального закона</w:t>
      </w:r>
      <w:r w:rsidR="007119A6" w:rsidRPr="009065C3">
        <w:rPr>
          <w:rFonts w:ascii="Times New Roman" w:hAnsi="Times New Roman"/>
          <w:sz w:val="28"/>
          <w:szCs w:val="28"/>
        </w:rPr>
        <w:t xml:space="preserve"> «О внесении изменений в Семейный </w:t>
      </w:r>
      <w:r w:rsidR="00276738">
        <w:rPr>
          <w:rFonts w:ascii="Times New Roman" w:hAnsi="Times New Roman"/>
          <w:sz w:val="28"/>
          <w:szCs w:val="28"/>
        </w:rPr>
        <w:t>к</w:t>
      </w:r>
      <w:r w:rsidR="007119A6" w:rsidRPr="009065C3">
        <w:rPr>
          <w:rFonts w:ascii="Times New Roman" w:hAnsi="Times New Roman"/>
          <w:sz w:val="28"/>
          <w:szCs w:val="28"/>
        </w:rPr>
        <w:t xml:space="preserve">одекс Российской Федерации в целях укрепления института семьи», № 989013-7 «О внесении изменений в статью 31 Гражданского кодекса Российской Федерации в связи с принятием Федерального Закона «О внесении изменений в Семейный кодекс Российской Федерации в целях укрепления института семьи», внесенные членами Совета Федерации Федерального Собрания Российской Федерации </w:t>
      </w:r>
      <w:r w:rsidR="00582309" w:rsidRPr="009065C3">
        <w:rPr>
          <w:rFonts w:ascii="Times New Roman" w:hAnsi="Times New Roman"/>
          <w:sz w:val="28"/>
          <w:szCs w:val="28"/>
        </w:rPr>
        <w:t>Е.Б.</w:t>
      </w:r>
      <w:r w:rsidR="00582309">
        <w:rPr>
          <w:rFonts w:ascii="Times New Roman" w:hAnsi="Times New Roman"/>
          <w:sz w:val="28"/>
          <w:szCs w:val="28"/>
        </w:rPr>
        <w:t xml:space="preserve"> </w:t>
      </w:r>
      <w:r w:rsidR="007119A6" w:rsidRPr="009065C3">
        <w:rPr>
          <w:rFonts w:ascii="Times New Roman" w:hAnsi="Times New Roman"/>
          <w:sz w:val="28"/>
          <w:szCs w:val="28"/>
        </w:rPr>
        <w:t xml:space="preserve">Мизулиной, </w:t>
      </w:r>
      <w:r w:rsidR="00582309" w:rsidRPr="009065C3">
        <w:rPr>
          <w:rFonts w:ascii="Times New Roman" w:hAnsi="Times New Roman"/>
          <w:sz w:val="28"/>
          <w:szCs w:val="28"/>
        </w:rPr>
        <w:t xml:space="preserve">Е.В. </w:t>
      </w:r>
      <w:r w:rsidR="007119A6" w:rsidRPr="009065C3">
        <w:rPr>
          <w:rFonts w:ascii="Times New Roman" w:hAnsi="Times New Roman"/>
          <w:sz w:val="28"/>
          <w:szCs w:val="28"/>
        </w:rPr>
        <w:t>Афанасьевой</w:t>
      </w:r>
      <w:r w:rsidR="00105405">
        <w:rPr>
          <w:rFonts w:ascii="Times New Roman" w:hAnsi="Times New Roman"/>
          <w:sz w:val="28"/>
          <w:szCs w:val="28"/>
        </w:rPr>
        <w:t>,</w:t>
      </w:r>
      <w:r w:rsidR="007119A6" w:rsidRPr="009065C3">
        <w:rPr>
          <w:rFonts w:ascii="Times New Roman" w:hAnsi="Times New Roman"/>
          <w:sz w:val="28"/>
          <w:szCs w:val="28"/>
        </w:rPr>
        <w:t xml:space="preserve"> </w:t>
      </w:r>
      <w:r w:rsidR="00105405" w:rsidRPr="009065C3">
        <w:rPr>
          <w:rFonts w:ascii="Times New Roman" w:hAnsi="Times New Roman"/>
          <w:sz w:val="28"/>
          <w:szCs w:val="28"/>
        </w:rPr>
        <w:t xml:space="preserve">А.Д. </w:t>
      </w:r>
      <w:r w:rsidR="007119A6" w:rsidRPr="009065C3">
        <w:rPr>
          <w:rFonts w:ascii="Times New Roman" w:hAnsi="Times New Roman"/>
          <w:sz w:val="28"/>
          <w:szCs w:val="28"/>
        </w:rPr>
        <w:t>Башкиным и др. (</w:t>
      </w:r>
      <w:r w:rsidR="007119A6" w:rsidRPr="009065C3">
        <w:rPr>
          <w:rFonts w:ascii="Times New Roman" w:hAnsi="Times New Roman"/>
          <w:i/>
          <w:sz w:val="28"/>
          <w:szCs w:val="28"/>
        </w:rPr>
        <w:t>далее – законопроекты № 989008-7,</w:t>
      </w:r>
      <w:r w:rsidR="007119A6">
        <w:rPr>
          <w:rFonts w:ascii="Times New Roman" w:hAnsi="Times New Roman"/>
          <w:i/>
          <w:sz w:val="28"/>
          <w:szCs w:val="28"/>
        </w:rPr>
        <w:t xml:space="preserve"> </w:t>
      </w:r>
      <w:r w:rsidR="007119A6" w:rsidRPr="009065C3">
        <w:rPr>
          <w:rFonts w:ascii="Times New Roman" w:hAnsi="Times New Roman"/>
          <w:i/>
          <w:sz w:val="28"/>
          <w:szCs w:val="28"/>
        </w:rPr>
        <w:t>№ 989011-7, № 989013-7</w:t>
      </w:r>
      <w:r w:rsidR="007119A6" w:rsidRPr="009065C3">
        <w:rPr>
          <w:rFonts w:ascii="Times New Roman" w:hAnsi="Times New Roman"/>
          <w:sz w:val="28"/>
          <w:szCs w:val="28"/>
        </w:rPr>
        <w:t>)</w:t>
      </w:r>
      <w:r w:rsidR="00105405">
        <w:rPr>
          <w:rFonts w:ascii="Times New Roman" w:hAnsi="Times New Roman"/>
          <w:sz w:val="28"/>
          <w:szCs w:val="28"/>
        </w:rPr>
        <w:t>;</w:t>
      </w:r>
    </w:p>
    <w:p w:rsidR="007119A6" w:rsidRPr="009065C3" w:rsidRDefault="00F806CA" w:rsidP="007119A6">
      <w:pPr>
        <w:spacing w:after="0" w:line="276" w:lineRule="auto"/>
        <w:ind w:firstLine="709"/>
        <w:jc w:val="both"/>
        <w:rPr>
          <w:rFonts w:ascii="Times New Roman"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7119A6" w:rsidRPr="009065C3">
        <w:rPr>
          <w:rFonts w:ascii="Times New Roman" w:hAnsi="Times New Roman"/>
          <w:sz w:val="28"/>
          <w:szCs w:val="28"/>
        </w:rPr>
        <w:t xml:space="preserve">проект федерального закона № 986679-7 «О внесении изменений в отдельные законодательные акты Российской Федерации» (о порядке отобрания ребенка при непосредственной угрозе жизни), внесенный депутатами Государственной Думы </w:t>
      </w:r>
      <w:r w:rsidR="00105405" w:rsidRPr="009065C3">
        <w:rPr>
          <w:rFonts w:ascii="Times New Roman" w:hAnsi="Times New Roman"/>
          <w:sz w:val="28"/>
          <w:szCs w:val="28"/>
        </w:rPr>
        <w:t>П.В.</w:t>
      </w:r>
      <w:r w:rsidR="00105405">
        <w:rPr>
          <w:rFonts w:ascii="Times New Roman" w:hAnsi="Times New Roman"/>
          <w:sz w:val="28"/>
          <w:szCs w:val="28"/>
        </w:rPr>
        <w:t xml:space="preserve"> </w:t>
      </w:r>
      <w:r w:rsidR="007119A6" w:rsidRPr="009065C3">
        <w:rPr>
          <w:rFonts w:ascii="Times New Roman" w:hAnsi="Times New Roman"/>
          <w:sz w:val="28"/>
          <w:szCs w:val="28"/>
        </w:rPr>
        <w:t xml:space="preserve">Крашенинниковым, сенатором </w:t>
      </w:r>
      <w:r w:rsidR="00105405" w:rsidRPr="009065C3">
        <w:rPr>
          <w:rFonts w:ascii="Times New Roman" w:hAnsi="Times New Roman"/>
          <w:sz w:val="28"/>
          <w:szCs w:val="28"/>
        </w:rPr>
        <w:t>А.А</w:t>
      </w:r>
      <w:r w:rsidR="00105405">
        <w:rPr>
          <w:rFonts w:ascii="Times New Roman" w:hAnsi="Times New Roman"/>
          <w:sz w:val="28"/>
          <w:szCs w:val="28"/>
        </w:rPr>
        <w:t xml:space="preserve">. </w:t>
      </w:r>
      <w:r w:rsidR="007119A6" w:rsidRPr="009065C3">
        <w:rPr>
          <w:rFonts w:ascii="Times New Roman" w:hAnsi="Times New Roman"/>
          <w:sz w:val="28"/>
          <w:szCs w:val="28"/>
        </w:rPr>
        <w:t>Клишас (</w:t>
      </w:r>
      <w:r w:rsidR="007119A6" w:rsidRPr="009065C3">
        <w:rPr>
          <w:rFonts w:ascii="Times New Roman" w:hAnsi="Times New Roman"/>
          <w:i/>
          <w:sz w:val="28"/>
          <w:szCs w:val="28"/>
        </w:rPr>
        <w:t>далее – законопроект № 986679-7</w:t>
      </w:r>
      <w:r w:rsidR="007119A6" w:rsidRPr="009065C3">
        <w:rPr>
          <w:rFonts w:ascii="Times New Roman" w:hAnsi="Times New Roman"/>
          <w:sz w:val="28"/>
          <w:szCs w:val="28"/>
        </w:rPr>
        <w:t>).</w:t>
      </w:r>
    </w:p>
    <w:p w:rsidR="007119A6" w:rsidRPr="009065C3" w:rsidRDefault="007119A6" w:rsidP="007119A6">
      <w:pPr>
        <w:spacing w:after="0" w:line="276" w:lineRule="auto"/>
        <w:ind w:firstLine="709"/>
        <w:jc w:val="both"/>
        <w:rPr>
          <w:rFonts w:ascii="Times New Roman" w:hAnsi="Times New Roman"/>
          <w:b/>
          <w:sz w:val="28"/>
          <w:szCs w:val="28"/>
        </w:rPr>
      </w:pPr>
      <w:r w:rsidRPr="009065C3">
        <w:rPr>
          <w:rFonts w:ascii="Times New Roman" w:hAnsi="Times New Roman"/>
          <w:sz w:val="28"/>
          <w:szCs w:val="28"/>
        </w:rPr>
        <w:t>Так, по мнению Уполномоченного, принятие законопроекта № 1030390-7 является нецелесообразным, т.к</w:t>
      </w:r>
      <w:r>
        <w:rPr>
          <w:rFonts w:ascii="Times New Roman" w:hAnsi="Times New Roman"/>
          <w:sz w:val="28"/>
          <w:szCs w:val="28"/>
        </w:rPr>
        <w:t>.</w:t>
      </w:r>
      <w:r w:rsidRPr="009065C3">
        <w:rPr>
          <w:rFonts w:ascii="Times New Roman" w:hAnsi="Times New Roman"/>
          <w:sz w:val="28"/>
          <w:szCs w:val="28"/>
        </w:rPr>
        <w:t xml:space="preserve"> вносимые изменения в ст. 55 Семейного кодекса </w:t>
      </w:r>
      <w:r w:rsidR="004B646F">
        <w:rPr>
          <w:rFonts w:ascii="Times New Roman" w:hAnsi="Times New Roman"/>
          <w:sz w:val="28"/>
          <w:szCs w:val="28"/>
        </w:rPr>
        <w:t>Российской Федерации</w:t>
      </w:r>
      <w:r w:rsidRPr="009065C3">
        <w:rPr>
          <w:rFonts w:ascii="Times New Roman" w:hAnsi="Times New Roman"/>
          <w:sz w:val="28"/>
          <w:szCs w:val="28"/>
        </w:rPr>
        <w:t xml:space="preserve"> могут привести к необоснованным возложениям родителями своих обязанностей по воспитанию и содержанию детей на родственников, поскольку законопроектом не определены временной период и основания пребывания ребенка у дедушек, бабушек, совершеннолетних братьев, сест</w:t>
      </w:r>
      <w:r w:rsidR="002636DB">
        <w:rPr>
          <w:rFonts w:ascii="Times New Roman" w:hAnsi="Times New Roman"/>
          <w:sz w:val="28"/>
          <w:szCs w:val="28"/>
        </w:rPr>
        <w:t>е</w:t>
      </w:r>
      <w:r w:rsidRPr="009065C3">
        <w:rPr>
          <w:rFonts w:ascii="Times New Roman" w:hAnsi="Times New Roman"/>
          <w:sz w:val="28"/>
          <w:szCs w:val="28"/>
        </w:rPr>
        <w:t>р и других близких родственников. Также предлагаемые изменения в ст. 13 Федерального закона «Об опеке и попечительстве» вступают в противоречие со ст.</w:t>
      </w:r>
      <w:r w:rsidR="002636DB">
        <w:rPr>
          <w:rFonts w:ascii="Times New Roman" w:hAnsi="Times New Roman"/>
          <w:sz w:val="28"/>
          <w:szCs w:val="28"/>
        </w:rPr>
        <w:t xml:space="preserve"> </w:t>
      </w:r>
      <w:r w:rsidRPr="009065C3">
        <w:rPr>
          <w:rFonts w:ascii="Times New Roman" w:hAnsi="Times New Roman"/>
          <w:sz w:val="28"/>
          <w:szCs w:val="28"/>
        </w:rPr>
        <w:t xml:space="preserve">146 Семейного кодекса Российской Федерации и ст. 10 Федерального закона от </w:t>
      </w:r>
      <w:r w:rsidR="00577CB8">
        <w:rPr>
          <w:rFonts w:ascii="Times New Roman" w:hAnsi="Times New Roman"/>
          <w:sz w:val="28"/>
          <w:szCs w:val="28"/>
        </w:rPr>
        <w:t xml:space="preserve">         </w:t>
      </w:r>
      <w:r w:rsidRPr="009065C3">
        <w:rPr>
          <w:rFonts w:ascii="Times New Roman" w:hAnsi="Times New Roman"/>
          <w:sz w:val="28"/>
          <w:szCs w:val="28"/>
        </w:rPr>
        <w:t>24 апреля 2008 г. № 48-ФЗ «Об опеке и попечительстве».</w:t>
      </w:r>
    </w:p>
    <w:p w:rsidR="007119A6" w:rsidRPr="009065C3" w:rsidRDefault="007119A6" w:rsidP="007119A6">
      <w:pPr>
        <w:spacing w:after="0" w:line="276" w:lineRule="auto"/>
        <w:ind w:firstLine="709"/>
        <w:jc w:val="both"/>
        <w:rPr>
          <w:rFonts w:ascii="Times New Roman" w:eastAsia="Times New Roman" w:hAnsi="Times New Roman"/>
          <w:sz w:val="28"/>
          <w:szCs w:val="20"/>
          <w:lang w:eastAsia="ru-RU"/>
        </w:rPr>
      </w:pPr>
      <w:r w:rsidRPr="009065C3">
        <w:rPr>
          <w:rFonts w:ascii="Times New Roman" w:eastAsia="Times New Roman" w:hAnsi="Times New Roman"/>
          <w:sz w:val="28"/>
          <w:szCs w:val="20"/>
          <w:lang w:eastAsia="ru-RU"/>
        </w:rPr>
        <w:t xml:space="preserve">Уполномоченный принял активное участие </w:t>
      </w:r>
      <w:r w:rsidR="002636DB">
        <w:rPr>
          <w:rFonts w:ascii="Times New Roman" w:eastAsia="Times New Roman" w:hAnsi="Times New Roman"/>
          <w:sz w:val="28"/>
          <w:szCs w:val="20"/>
          <w:lang w:eastAsia="ru-RU"/>
        </w:rPr>
        <w:t>в</w:t>
      </w:r>
      <w:r w:rsidRPr="009065C3">
        <w:rPr>
          <w:rFonts w:ascii="Times New Roman" w:eastAsia="Times New Roman" w:hAnsi="Times New Roman"/>
          <w:sz w:val="28"/>
          <w:szCs w:val="20"/>
          <w:lang w:eastAsia="ru-RU"/>
        </w:rPr>
        <w:t xml:space="preserve"> обсуждении законопроектов </w:t>
      </w:r>
      <w:r w:rsidRPr="009065C3">
        <w:rPr>
          <w:rFonts w:ascii="Times New Roman" w:hAnsi="Times New Roman"/>
          <w:sz w:val="28"/>
          <w:szCs w:val="28"/>
        </w:rPr>
        <w:t xml:space="preserve">№ 989008-7, № 989011-7, № 989013-7, № 989008-7, № 989011-7, № 989013-7, </w:t>
      </w:r>
      <w:r w:rsidR="00F7031A">
        <w:rPr>
          <w:rFonts w:ascii="Times New Roman" w:hAnsi="Times New Roman"/>
          <w:sz w:val="28"/>
          <w:szCs w:val="28"/>
        </w:rPr>
        <w:t xml:space="preserve">       </w:t>
      </w:r>
      <w:r w:rsidRPr="009065C3">
        <w:rPr>
          <w:rFonts w:ascii="Times New Roman" w:eastAsia="Times New Roman" w:hAnsi="Times New Roman"/>
          <w:sz w:val="28"/>
          <w:szCs w:val="20"/>
          <w:lang w:eastAsia="ru-RU"/>
        </w:rPr>
        <w:t xml:space="preserve">№ 986679-7 </w:t>
      </w:r>
      <w:r w:rsidRPr="009065C3">
        <w:rPr>
          <w:rFonts w:ascii="Times New Roman" w:hAnsi="Times New Roman"/>
          <w:sz w:val="28"/>
          <w:szCs w:val="28"/>
        </w:rPr>
        <w:t>на заседании рабочей группы, инициированной Членом Комитета Совета Федерации Федерального Собрания Российской Федерации по науке, об</w:t>
      </w:r>
      <w:r w:rsidRPr="009065C3">
        <w:rPr>
          <w:rFonts w:ascii="Times New Roman" w:hAnsi="Times New Roman"/>
          <w:sz w:val="28"/>
          <w:szCs w:val="28"/>
        </w:rPr>
        <w:lastRenderedPageBreak/>
        <w:t>разованию и культуре В.А. Бекетовым.</w:t>
      </w:r>
      <w:r>
        <w:rPr>
          <w:rFonts w:ascii="Times New Roman" w:hAnsi="Times New Roman"/>
          <w:sz w:val="28"/>
          <w:szCs w:val="28"/>
        </w:rPr>
        <w:t xml:space="preserve"> В ходе обсуждения </w:t>
      </w:r>
      <w:r w:rsidRPr="009065C3">
        <w:rPr>
          <w:rFonts w:ascii="Times New Roman" w:eastAsia="Times New Roman" w:hAnsi="Times New Roman"/>
          <w:sz w:val="28"/>
          <w:szCs w:val="20"/>
          <w:lang w:eastAsia="ru-RU"/>
        </w:rPr>
        <w:t xml:space="preserve">Уполномоченный отметил, что в целом поддерживает актуальность реформирования семейного законодательства </w:t>
      </w:r>
      <w:r w:rsidR="00276738">
        <w:rPr>
          <w:rFonts w:ascii="Times New Roman" w:eastAsia="Times New Roman" w:hAnsi="Times New Roman"/>
          <w:sz w:val="28"/>
          <w:szCs w:val="20"/>
          <w:lang w:eastAsia="ru-RU"/>
        </w:rPr>
        <w:t>Российской Федерации</w:t>
      </w:r>
      <w:r w:rsidRPr="009065C3">
        <w:rPr>
          <w:rFonts w:ascii="Times New Roman" w:eastAsia="Times New Roman" w:hAnsi="Times New Roman"/>
          <w:sz w:val="28"/>
          <w:szCs w:val="20"/>
          <w:lang w:eastAsia="ru-RU"/>
        </w:rPr>
        <w:t xml:space="preserve"> и считает, что в связи с высокой социальной значимостью регулируемых правоотношений и неоднозначностью правовых последствий вносимых изменений существует необходимость дополнительной проработки отдельных норм, предлагаемых </w:t>
      </w:r>
      <w:r>
        <w:rPr>
          <w:rFonts w:ascii="Times New Roman" w:eastAsia="Times New Roman" w:hAnsi="Times New Roman"/>
          <w:sz w:val="28"/>
          <w:szCs w:val="20"/>
          <w:lang w:eastAsia="ru-RU"/>
        </w:rPr>
        <w:t xml:space="preserve">указанными </w:t>
      </w:r>
      <w:r w:rsidRPr="009065C3">
        <w:rPr>
          <w:rFonts w:ascii="Times New Roman" w:eastAsia="Times New Roman" w:hAnsi="Times New Roman"/>
          <w:sz w:val="28"/>
          <w:szCs w:val="20"/>
          <w:lang w:eastAsia="ru-RU"/>
        </w:rPr>
        <w:t>законопроектами.</w:t>
      </w:r>
      <w:r>
        <w:rPr>
          <w:rFonts w:ascii="Times New Roman" w:eastAsia="Times New Roman" w:hAnsi="Times New Roman"/>
          <w:sz w:val="28"/>
          <w:szCs w:val="20"/>
          <w:lang w:eastAsia="ru-RU"/>
        </w:rPr>
        <w:t xml:space="preserve"> </w:t>
      </w:r>
      <w:r w:rsidRPr="009065C3">
        <w:rPr>
          <w:rFonts w:ascii="Times New Roman" w:eastAsia="Times New Roman" w:hAnsi="Times New Roman"/>
          <w:sz w:val="28"/>
          <w:szCs w:val="20"/>
          <w:lang w:eastAsia="ru-RU"/>
        </w:rPr>
        <w:t xml:space="preserve">Свои замечания и предложения по законопроектам </w:t>
      </w:r>
      <w:r w:rsidRPr="009065C3">
        <w:rPr>
          <w:rFonts w:ascii="Times New Roman" w:hAnsi="Times New Roman"/>
          <w:sz w:val="28"/>
          <w:szCs w:val="28"/>
        </w:rPr>
        <w:t>№ 989008-7,</w:t>
      </w:r>
      <w:r>
        <w:rPr>
          <w:rFonts w:ascii="Times New Roman" w:hAnsi="Times New Roman"/>
          <w:sz w:val="28"/>
          <w:szCs w:val="28"/>
        </w:rPr>
        <w:t xml:space="preserve"> </w:t>
      </w:r>
      <w:r w:rsidRPr="009065C3">
        <w:rPr>
          <w:rFonts w:ascii="Times New Roman" w:hAnsi="Times New Roman"/>
          <w:sz w:val="28"/>
          <w:szCs w:val="28"/>
        </w:rPr>
        <w:t xml:space="preserve">№ 989011-7, </w:t>
      </w:r>
      <w:r w:rsidR="00276738">
        <w:rPr>
          <w:rFonts w:ascii="Times New Roman" w:hAnsi="Times New Roman"/>
          <w:sz w:val="28"/>
          <w:szCs w:val="28"/>
        </w:rPr>
        <w:t xml:space="preserve">                   </w:t>
      </w:r>
      <w:r w:rsidRPr="009065C3">
        <w:rPr>
          <w:rFonts w:ascii="Times New Roman" w:hAnsi="Times New Roman"/>
          <w:sz w:val="28"/>
          <w:szCs w:val="28"/>
        </w:rPr>
        <w:t>№ 989013-7,</w:t>
      </w:r>
      <w:r w:rsidR="00276738">
        <w:rPr>
          <w:rFonts w:ascii="Times New Roman" w:hAnsi="Times New Roman"/>
          <w:sz w:val="28"/>
          <w:szCs w:val="28"/>
        </w:rPr>
        <w:t xml:space="preserve"> </w:t>
      </w:r>
      <w:r w:rsidRPr="009065C3">
        <w:rPr>
          <w:rFonts w:ascii="Times New Roman" w:hAnsi="Times New Roman"/>
          <w:sz w:val="28"/>
          <w:szCs w:val="28"/>
        </w:rPr>
        <w:t xml:space="preserve">№ 989008-7, № 989011-7, № 989013-7, </w:t>
      </w:r>
      <w:r w:rsidRPr="009065C3">
        <w:rPr>
          <w:rFonts w:ascii="Times New Roman" w:eastAsia="Times New Roman" w:hAnsi="Times New Roman"/>
          <w:sz w:val="28"/>
          <w:szCs w:val="20"/>
          <w:lang w:eastAsia="ru-RU"/>
        </w:rPr>
        <w:t xml:space="preserve">№ 986679-7 Уполномоченный дополнительно направил </w:t>
      </w:r>
      <w:r w:rsidRPr="009065C3">
        <w:rPr>
          <w:rFonts w:ascii="Times New Roman" w:hAnsi="Times New Roman"/>
          <w:sz w:val="28"/>
          <w:szCs w:val="28"/>
        </w:rPr>
        <w:t>Члену Комитета Совета Федерации Федерального Собрания Российской Федерации по науке, образованию и культуре В.А. Бекетову, Ч</w:t>
      </w:r>
      <w:r w:rsidRPr="009065C3">
        <w:rPr>
          <w:rFonts w:ascii="Times New Roman" w:eastAsia="Times New Roman" w:hAnsi="Times New Roman"/>
          <w:sz w:val="28"/>
          <w:szCs w:val="28"/>
          <w:lang w:eastAsia="ru-RU"/>
        </w:rPr>
        <w:t>лену Комитета Совета Федерации Федерального Собрания Российской Федерации по аграрно-продовольственной политике и природопользованию</w:t>
      </w:r>
      <w:r>
        <w:rPr>
          <w:rFonts w:ascii="Times New Roman" w:eastAsia="Times New Roman" w:hAnsi="Times New Roman"/>
          <w:sz w:val="28"/>
          <w:szCs w:val="28"/>
          <w:lang w:eastAsia="ru-RU"/>
        </w:rPr>
        <w:t xml:space="preserve"> </w:t>
      </w:r>
      <w:r w:rsidRPr="009065C3">
        <w:rPr>
          <w:rFonts w:ascii="Times New Roman" w:eastAsia="Times New Roman" w:hAnsi="Times New Roman"/>
          <w:sz w:val="28"/>
          <w:szCs w:val="28"/>
          <w:lang w:eastAsia="ru-RU"/>
        </w:rPr>
        <w:t xml:space="preserve">А.Н. Кондратенко, а также в </w:t>
      </w:r>
      <w:r w:rsidRPr="009065C3">
        <w:rPr>
          <w:rFonts w:ascii="Times New Roman" w:eastAsia="Times New Roman" w:hAnsi="Times New Roman"/>
          <w:sz w:val="28"/>
          <w:szCs w:val="20"/>
          <w:lang w:eastAsia="ru-RU"/>
        </w:rPr>
        <w:t>правовое управление Законодательного Собрания Краснодарского края.</w:t>
      </w:r>
    </w:p>
    <w:p w:rsidR="008F2787" w:rsidRDefault="008F2787" w:rsidP="00EA0220">
      <w:pPr>
        <w:spacing w:after="0" w:line="276" w:lineRule="auto"/>
        <w:ind w:firstLine="709"/>
        <w:jc w:val="center"/>
        <w:rPr>
          <w:rFonts w:ascii="Times New Roman" w:hAnsi="Times New Roman"/>
          <w:b/>
          <w:sz w:val="28"/>
          <w:szCs w:val="28"/>
        </w:rPr>
      </w:pPr>
    </w:p>
    <w:p w:rsidR="008F2787" w:rsidRPr="002D6196" w:rsidRDefault="00F149EA" w:rsidP="00EA0220">
      <w:pPr>
        <w:spacing w:after="0" w:line="276" w:lineRule="auto"/>
        <w:ind w:firstLine="709"/>
        <w:jc w:val="center"/>
        <w:rPr>
          <w:rFonts w:ascii="Times New Roman" w:hAnsi="Times New Roman"/>
          <w:b/>
          <w:sz w:val="28"/>
          <w:szCs w:val="28"/>
        </w:rPr>
      </w:pPr>
      <w:r w:rsidRPr="002D6196">
        <w:rPr>
          <w:rFonts w:ascii="Times New Roman" w:hAnsi="Times New Roman"/>
          <w:b/>
          <w:sz w:val="28"/>
          <w:szCs w:val="28"/>
        </w:rPr>
        <w:t>3.3. Деятельность по профилактике безнадзорности</w:t>
      </w:r>
    </w:p>
    <w:p w:rsidR="00F149EA" w:rsidRPr="002D6196" w:rsidRDefault="00F149EA" w:rsidP="00EA0220">
      <w:pPr>
        <w:spacing w:after="0" w:line="276" w:lineRule="auto"/>
        <w:ind w:firstLine="709"/>
        <w:jc w:val="center"/>
        <w:rPr>
          <w:rFonts w:ascii="Times New Roman" w:hAnsi="Times New Roman"/>
          <w:b/>
          <w:sz w:val="28"/>
          <w:szCs w:val="28"/>
        </w:rPr>
      </w:pPr>
      <w:r w:rsidRPr="002D6196">
        <w:rPr>
          <w:rFonts w:ascii="Times New Roman" w:hAnsi="Times New Roman"/>
          <w:b/>
          <w:sz w:val="28"/>
          <w:szCs w:val="28"/>
        </w:rPr>
        <w:t xml:space="preserve"> и правонарушений несовершеннолетних</w:t>
      </w:r>
    </w:p>
    <w:p w:rsidR="00377281" w:rsidRPr="002D6196" w:rsidRDefault="00377281" w:rsidP="00EA0220">
      <w:pPr>
        <w:spacing w:after="0" w:line="276" w:lineRule="auto"/>
        <w:ind w:firstLine="709"/>
        <w:jc w:val="center"/>
        <w:rPr>
          <w:rFonts w:ascii="Times New Roman" w:hAnsi="Times New Roman"/>
          <w:b/>
          <w:sz w:val="28"/>
          <w:szCs w:val="28"/>
        </w:rPr>
      </w:pPr>
    </w:p>
    <w:p w:rsidR="00F149EA" w:rsidRPr="002D6196" w:rsidRDefault="00F149EA" w:rsidP="00EA0220">
      <w:pPr>
        <w:spacing w:after="0" w:line="276" w:lineRule="auto"/>
        <w:ind w:firstLine="709"/>
        <w:jc w:val="both"/>
        <w:rPr>
          <w:rFonts w:ascii="Times New Roman" w:hAnsi="Times New Roman"/>
          <w:sz w:val="28"/>
          <w:szCs w:val="28"/>
        </w:rPr>
      </w:pPr>
      <w:r w:rsidRPr="002D6196">
        <w:rPr>
          <w:rFonts w:ascii="Times New Roman" w:hAnsi="Times New Roman"/>
          <w:sz w:val="28"/>
          <w:szCs w:val="28"/>
        </w:rPr>
        <w:t>В целях защиты детей от преступных посягательств, охраны их прав и законных интересов, а также профилактики совершения противоправных деяний правоохранительными органами проводится комплекс мер, направленных на выявление и предупреждение совершения преступлений несовершеннолетними и в их отношении.</w:t>
      </w:r>
    </w:p>
    <w:p w:rsidR="002B3543" w:rsidRPr="00E26A9E" w:rsidRDefault="002B3543" w:rsidP="002B3543">
      <w:pPr>
        <w:spacing w:line="276" w:lineRule="auto"/>
        <w:ind w:firstLine="709"/>
        <w:contextualSpacing/>
        <w:jc w:val="right"/>
        <w:rPr>
          <w:rFonts w:ascii="Times New Roman" w:hAnsi="Times New Roman"/>
          <w:b/>
          <w:i/>
          <w:sz w:val="24"/>
          <w:szCs w:val="24"/>
        </w:rPr>
      </w:pPr>
      <w:r w:rsidRPr="00E26A9E">
        <w:rPr>
          <w:rFonts w:ascii="Times New Roman" w:hAnsi="Times New Roman"/>
          <w:b/>
          <w:i/>
          <w:sz w:val="24"/>
          <w:szCs w:val="24"/>
        </w:rPr>
        <w:t>Диаграмма 16</w:t>
      </w:r>
    </w:p>
    <w:p w:rsidR="002B3543" w:rsidRDefault="002B3543" w:rsidP="002B3543">
      <w:pPr>
        <w:spacing w:line="276" w:lineRule="auto"/>
        <w:ind w:firstLine="709"/>
        <w:jc w:val="center"/>
        <w:rPr>
          <w:rFonts w:ascii="Times New Roman" w:hAnsi="Times New Roman"/>
          <w:b/>
          <w:i/>
          <w:color w:val="000000"/>
          <w:sz w:val="24"/>
          <w:szCs w:val="24"/>
        </w:rPr>
      </w:pPr>
      <w:r w:rsidRPr="00E26A9E">
        <w:rPr>
          <w:rFonts w:ascii="Times New Roman" w:hAnsi="Times New Roman"/>
          <w:b/>
          <w:i/>
          <w:color w:val="000000"/>
          <w:sz w:val="24"/>
          <w:szCs w:val="24"/>
        </w:rPr>
        <w:t xml:space="preserve">Количество </w:t>
      </w:r>
      <w:r w:rsidRPr="00E26A9E">
        <w:rPr>
          <w:rFonts w:ascii="Times New Roman" w:hAnsi="Times New Roman"/>
          <w:b/>
          <w:i/>
          <w:sz w:val="24"/>
          <w:szCs w:val="28"/>
        </w:rPr>
        <w:t>преступлений,</w:t>
      </w:r>
      <w:r>
        <w:rPr>
          <w:rFonts w:ascii="Times New Roman" w:hAnsi="Times New Roman"/>
          <w:b/>
          <w:i/>
          <w:sz w:val="24"/>
          <w:szCs w:val="28"/>
        </w:rPr>
        <w:t xml:space="preserve"> </w:t>
      </w:r>
      <w:r w:rsidRPr="00E26A9E">
        <w:rPr>
          <w:rFonts w:ascii="Times New Roman" w:hAnsi="Times New Roman"/>
          <w:b/>
          <w:i/>
          <w:sz w:val="24"/>
          <w:szCs w:val="28"/>
        </w:rPr>
        <w:t>совершенных в отношении детей</w:t>
      </w:r>
      <w:r>
        <w:rPr>
          <w:rFonts w:ascii="Times New Roman" w:hAnsi="Times New Roman"/>
          <w:b/>
          <w:i/>
          <w:sz w:val="24"/>
          <w:szCs w:val="28"/>
        </w:rPr>
        <w:t xml:space="preserve"> </w:t>
      </w:r>
      <w:r w:rsidRPr="00E26A9E">
        <w:rPr>
          <w:rFonts w:ascii="Times New Roman" w:hAnsi="Times New Roman"/>
          <w:b/>
          <w:i/>
          <w:color w:val="000000"/>
          <w:sz w:val="24"/>
          <w:szCs w:val="24"/>
        </w:rPr>
        <w:t>в 2018</w:t>
      </w:r>
      <w:r w:rsidR="00A31623" w:rsidRPr="00E7682C">
        <w:rPr>
          <w:rFonts w:ascii="Times New Roman" w:hAnsi="Times New Roman"/>
          <w:b/>
          <w:sz w:val="28"/>
          <w:szCs w:val="28"/>
        </w:rPr>
        <w:t>–</w:t>
      </w:r>
      <w:r w:rsidRPr="00E26A9E">
        <w:rPr>
          <w:rFonts w:ascii="Times New Roman" w:hAnsi="Times New Roman"/>
          <w:b/>
          <w:i/>
          <w:color w:val="000000"/>
          <w:sz w:val="24"/>
          <w:szCs w:val="24"/>
        </w:rPr>
        <w:t>2020 годах</w:t>
      </w:r>
    </w:p>
    <w:p w:rsidR="002B3543" w:rsidRDefault="002B3543" w:rsidP="002B3543">
      <w:pPr>
        <w:spacing w:line="276" w:lineRule="auto"/>
        <w:jc w:val="center"/>
        <w:rPr>
          <w:rFonts w:ascii="Times New Roman" w:hAnsi="Times New Roman"/>
          <w:sz w:val="28"/>
          <w:szCs w:val="28"/>
        </w:rPr>
      </w:pPr>
      <w:r w:rsidRPr="00E26A9E">
        <w:rPr>
          <w:rFonts w:asciiTheme="minorHAnsi" w:eastAsiaTheme="minorHAnsi" w:hAnsiTheme="minorHAnsi" w:cstheme="minorBidi"/>
          <w:noProof/>
          <w:color w:val="FFFFFF" w:themeColor="background1"/>
          <w:lang w:eastAsia="ru-RU"/>
        </w:rPr>
        <w:drawing>
          <wp:inline distT="0" distB="0" distL="0" distR="0" wp14:anchorId="2FED78E0" wp14:editId="4442F8F3">
            <wp:extent cx="4305300" cy="19145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71648" w:rsidRPr="00CA5EF0" w:rsidRDefault="00971648" w:rsidP="00971648">
      <w:pPr>
        <w:pStyle w:val="ConsPlusNonformat"/>
        <w:widowControl/>
        <w:spacing w:line="276" w:lineRule="auto"/>
        <w:ind w:firstLine="709"/>
        <w:contextualSpacing/>
        <w:jc w:val="both"/>
        <w:rPr>
          <w:rFonts w:ascii="Times New Roman" w:hAnsi="Times New Roman" w:cs="Times New Roman"/>
          <w:sz w:val="28"/>
          <w:szCs w:val="28"/>
        </w:rPr>
      </w:pPr>
      <w:r w:rsidRPr="00E26A9E">
        <w:rPr>
          <w:rFonts w:ascii="Times New Roman" w:hAnsi="Times New Roman"/>
          <w:sz w:val="28"/>
          <w:szCs w:val="28"/>
        </w:rPr>
        <w:t>В 2020 году отмечается снижение количества преступлений, совершенных в отношении детей (</w:t>
      </w:r>
      <w:r w:rsidRPr="00E26A9E">
        <w:rPr>
          <w:rFonts w:ascii="Times New Roman" w:hAnsi="Times New Roman"/>
          <w:i/>
          <w:sz w:val="28"/>
          <w:szCs w:val="28"/>
        </w:rPr>
        <w:t xml:space="preserve">2018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i/>
          <w:sz w:val="28"/>
          <w:szCs w:val="28"/>
        </w:rPr>
        <w:t>2578,</w:t>
      </w:r>
      <w:r w:rsidRPr="00E26A9E">
        <w:rPr>
          <w:rFonts w:ascii="Times New Roman" w:hAnsi="Times New Roman"/>
          <w:sz w:val="28"/>
          <w:szCs w:val="28"/>
        </w:rPr>
        <w:t xml:space="preserve"> </w:t>
      </w:r>
      <w:r w:rsidRPr="00E26A9E">
        <w:rPr>
          <w:rFonts w:ascii="Times New Roman" w:hAnsi="Times New Roman"/>
          <w:i/>
          <w:sz w:val="28"/>
          <w:szCs w:val="28"/>
        </w:rPr>
        <w:t xml:space="preserve">2019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i/>
          <w:sz w:val="28"/>
          <w:szCs w:val="28"/>
        </w:rPr>
        <w:t xml:space="preserve">3130, 2020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i/>
          <w:sz w:val="28"/>
          <w:szCs w:val="28"/>
        </w:rPr>
        <w:t xml:space="preserve">2846), </w:t>
      </w:r>
      <w:r w:rsidRPr="00E26A9E">
        <w:rPr>
          <w:rFonts w:ascii="Times New Roman" w:hAnsi="Times New Roman"/>
          <w:sz w:val="28"/>
          <w:szCs w:val="28"/>
        </w:rPr>
        <w:t xml:space="preserve">из них почти половину составляют уголовно-наказуемые деяния, предусмотренные </w:t>
      </w:r>
      <w:r w:rsidR="000F14F2">
        <w:rPr>
          <w:rFonts w:ascii="Times New Roman" w:hAnsi="Times New Roman"/>
          <w:sz w:val="28"/>
          <w:szCs w:val="28"/>
        </w:rPr>
        <w:t xml:space="preserve">     </w:t>
      </w:r>
      <w:r w:rsidRPr="00E26A9E">
        <w:rPr>
          <w:rFonts w:ascii="Times New Roman" w:hAnsi="Times New Roman"/>
          <w:sz w:val="28"/>
          <w:szCs w:val="28"/>
        </w:rPr>
        <w:t>ст. 157 Уголовного кодекса Российской Федерации</w:t>
      </w:r>
      <w:r w:rsidR="00634408">
        <w:rPr>
          <w:rFonts w:ascii="Times New Roman" w:hAnsi="Times New Roman"/>
          <w:sz w:val="28"/>
          <w:szCs w:val="28"/>
        </w:rPr>
        <w:t xml:space="preserve"> (</w:t>
      </w:r>
      <w:r w:rsidR="00634408" w:rsidRPr="00634408">
        <w:rPr>
          <w:rFonts w:ascii="Times New Roman" w:hAnsi="Times New Roman"/>
          <w:i/>
          <w:sz w:val="28"/>
          <w:szCs w:val="28"/>
        </w:rPr>
        <w:t>далее – УК РФ</w:t>
      </w:r>
      <w:r w:rsidR="00634408">
        <w:rPr>
          <w:rFonts w:ascii="Times New Roman" w:hAnsi="Times New Roman"/>
          <w:sz w:val="28"/>
          <w:szCs w:val="28"/>
        </w:rPr>
        <w:t>)</w:t>
      </w:r>
      <w:r w:rsidRPr="00E26A9E">
        <w:rPr>
          <w:rFonts w:ascii="Times New Roman" w:hAnsi="Times New Roman"/>
          <w:sz w:val="28"/>
          <w:szCs w:val="28"/>
        </w:rPr>
        <w:t xml:space="preserve"> </w:t>
      </w:r>
      <w:r w:rsidRPr="00E26A9E">
        <w:rPr>
          <w:rFonts w:ascii="Times New Roman" w:hAnsi="Times New Roman"/>
          <w:i/>
          <w:sz w:val="28"/>
          <w:szCs w:val="28"/>
        </w:rPr>
        <w:t>(</w:t>
      </w:r>
      <w:r w:rsidRPr="00E26A9E">
        <w:rPr>
          <w:rFonts w:ascii="Times New Roman" w:hAnsi="Times New Roman"/>
          <w:bCs/>
          <w:i/>
          <w:sz w:val="28"/>
          <w:szCs w:val="28"/>
        </w:rPr>
        <w:t xml:space="preserve">неуплата </w:t>
      </w:r>
      <w:r w:rsidRPr="00E26A9E">
        <w:rPr>
          <w:rFonts w:ascii="Times New Roman" w:hAnsi="Times New Roman"/>
          <w:bCs/>
          <w:i/>
          <w:sz w:val="28"/>
          <w:szCs w:val="28"/>
        </w:rPr>
        <w:lastRenderedPageBreak/>
        <w:t>средств на содержание детей или нетрудоспособных родителей)</w:t>
      </w:r>
      <w:r w:rsidRPr="00E26A9E">
        <w:rPr>
          <w:rFonts w:ascii="Times New Roman" w:hAnsi="Times New Roman"/>
          <w:sz w:val="28"/>
          <w:szCs w:val="28"/>
        </w:rPr>
        <w:t xml:space="preserve"> </w:t>
      </w:r>
      <w:r w:rsidRPr="00E26A9E">
        <w:rPr>
          <w:rFonts w:ascii="Times New Roman" w:hAnsi="Times New Roman"/>
          <w:bCs/>
          <w:i/>
          <w:sz w:val="28"/>
          <w:szCs w:val="28"/>
        </w:rPr>
        <w:t xml:space="preserve">(2018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bCs/>
          <w:i/>
          <w:sz w:val="28"/>
          <w:szCs w:val="28"/>
        </w:rPr>
        <w:t xml:space="preserve">1462, </w:t>
      </w:r>
      <w:r w:rsidRPr="00E26A9E">
        <w:rPr>
          <w:rFonts w:ascii="Times New Roman" w:hAnsi="Times New Roman"/>
          <w:i/>
          <w:sz w:val="28"/>
          <w:szCs w:val="28"/>
        </w:rPr>
        <w:t xml:space="preserve">2019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i/>
          <w:sz w:val="28"/>
          <w:szCs w:val="28"/>
        </w:rPr>
        <w:t xml:space="preserve">1428, 2020 год </w:t>
      </w:r>
      <w:r w:rsidR="000F14F2">
        <w:rPr>
          <w:rFonts w:ascii="Times New Roman" w:hAnsi="Times New Roman"/>
          <w:i/>
          <w:sz w:val="28"/>
          <w:szCs w:val="28"/>
        </w:rPr>
        <w:t>–</w:t>
      </w:r>
      <w:r w:rsidR="000F14F2" w:rsidRPr="00F11771">
        <w:rPr>
          <w:rFonts w:ascii="Times New Roman" w:hAnsi="Times New Roman"/>
          <w:sz w:val="28"/>
          <w:szCs w:val="28"/>
        </w:rPr>
        <w:t xml:space="preserve"> </w:t>
      </w:r>
      <w:r w:rsidRPr="00E26A9E">
        <w:rPr>
          <w:rFonts w:ascii="Times New Roman" w:hAnsi="Times New Roman"/>
          <w:i/>
          <w:sz w:val="28"/>
          <w:szCs w:val="28"/>
        </w:rPr>
        <w:t>1408).</w:t>
      </w:r>
    </w:p>
    <w:p w:rsidR="00F149EA" w:rsidRDefault="00F149EA" w:rsidP="002B3543">
      <w:pPr>
        <w:spacing w:line="276" w:lineRule="auto"/>
        <w:ind w:firstLine="709"/>
        <w:contextualSpacing/>
        <w:jc w:val="both"/>
        <w:rPr>
          <w:rFonts w:ascii="Times New Roman" w:hAnsi="Times New Roman" w:cstheme="minorBidi"/>
          <w:sz w:val="28"/>
          <w:szCs w:val="28"/>
        </w:rPr>
      </w:pPr>
      <w:r>
        <w:rPr>
          <w:rFonts w:ascii="Times New Roman" w:hAnsi="Times New Roman"/>
          <w:sz w:val="28"/>
          <w:szCs w:val="28"/>
        </w:rPr>
        <w:t>К Уполномоче</w:t>
      </w:r>
      <w:r w:rsidR="000462D5">
        <w:rPr>
          <w:rFonts w:ascii="Times New Roman" w:hAnsi="Times New Roman"/>
          <w:sz w:val="28"/>
          <w:szCs w:val="28"/>
        </w:rPr>
        <w:t xml:space="preserve">нному обратилась жительница Х. </w:t>
      </w:r>
      <w:r>
        <w:rPr>
          <w:rFonts w:ascii="Times New Roman" w:hAnsi="Times New Roman"/>
          <w:sz w:val="28"/>
          <w:szCs w:val="28"/>
        </w:rPr>
        <w:t>с просьбой оказа</w:t>
      </w:r>
      <w:r w:rsidR="00970F31">
        <w:rPr>
          <w:rFonts w:ascii="Times New Roman" w:hAnsi="Times New Roman"/>
          <w:sz w:val="28"/>
          <w:szCs w:val="28"/>
        </w:rPr>
        <w:t>ть</w:t>
      </w:r>
      <w:r>
        <w:rPr>
          <w:rFonts w:ascii="Times New Roman" w:hAnsi="Times New Roman"/>
          <w:sz w:val="28"/>
          <w:szCs w:val="28"/>
        </w:rPr>
        <w:t xml:space="preserve"> помощи в восстановлении нарушенных прав детей на получение алиментов. О данном факте незамедлительно был проинформирован прокурор Динского района. По результатам проверки установлено, что должник привлечен к административной ответственности по ч</w:t>
      </w:r>
      <w:r w:rsidR="00370988">
        <w:rPr>
          <w:rFonts w:ascii="Times New Roman" w:hAnsi="Times New Roman"/>
          <w:sz w:val="28"/>
          <w:szCs w:val="28"/>
        </w:rPr>
        <w:t>.</w:t>
      </w:r>
      <w:r>
        <w:rPr>
          <w:rFonts w:ascii="Times New Roman" w:hAnsi="Times New Roman"/>
          <w:sz w:val="28"/>
          <w:szCs w:val="28"/>
        </w:rPr>
        <w:t xml:space="preserve"> 1 ст</w:t>
      </w:r>
      <w:r w:rsidR="00370988">
        <w:rPr>
          <w:rFonts w:ascii="Times New Roman" w:hAnsi="Times New Roman"/>
          <w:sz w:val="28"/>
          <w:szCs w:val="28"/>
        </w:rPr>
        <w:t>.</w:t>
      </w:r>
      <w:r>
        <w:rPr>
          <w:rFonts w:ascii="Times New Roman" w:hAnsi="Times New Roman"/>
          <w:sz w:val="28"/>
          <w:szCs w:val="28"/>
        </w:rPr>
        <w:t xml:space="preserve"> 5.35 </w:t>
      </w:r>
      <w:r w:rsidR="000C3E68" w:rsidRPr="00A442A0">
        <w:rPr>
          <w:rFonts w:ascii="Times New Roman" w:hAnsi="Times New Roman"/>
          <w:sz w:val="28"/>
          <w:szCs w:val="28"/>
        </w:rPr>
        <w:t>КоАП РФ</w:t>
      </w:r>
      <w:r>
        <w:rPr>
          <w:rFonts w:ascii="Times New Roman" w:hAnsi="Times New Roman"/>
          <w:sz w:val="28"/>
          <w:szCs w:val="28"/>
        </w:rPr>
        <w:t>, ему назначено наказание в виде 20 часов обязательных работ, а также в отношении должника возбуждено уголовное дело по</w:t>
      </w:r>
      <w:r w:rsidR="009E02B8">
        <w:rPr>
          <w:rFonts w:ascii="Times New Roman" w:hAnsi="Times New Roman"/>
          <w:sz w:val="28"/>
          <w:szCs w:val="28"/>
        </w:rPr>
        <w:t xml:space="preserve">  </w:t>
      </w:r>
      <w:r>
        <w:rPr>
          <w:rFonts w:ascii="Times New Roman" w:hAnsi="Times New Roman"/>
          <w:sz w:val="28"/>
          <w:szCs w:val="28"/>
        </w:rPr>
        <w:t xml:space="preserve"> ч</w:t>
      </w:r>
      <w:r w:rsidR="00370988">
        <w:rPr>
          <w:rFonts w:ascii="Times New Roman" w:hAnsi="Times New Roman"/>
          <w:sz w:val="28"/>
          <w:szCs w:val="28"/>
        </w:rPr>
        <w:t>.</w:t>
      </w:r>
      <w:r>
        <w:rPr>
          <w:rFonts w:ascii="Times New Roman" w:hAnsi="Times New Roman"/>
          <w:sz w:val="28"/>
          <w:szCs w:val="28"/>
        </w:rPr>
        <w:t xml:space="preserve"> 1 ст</w:t>
      </w:r>
      <w:r w:rsidR="00370988">
        <w:rPr>
          <w:rFonts w:ascii="Times New Roman" w:hAnsi="Times New Roman"/>
          <w:sz w:val="28"/>
          <w:szCs w:val="28"/>
        </w:rPr>
        <w:t>.</w:t>
      </w:r>
      <w:r>
        <w:rPr>
          <w:rFonts w:ascii="Times New Roman" w:hAnsi="Times New Roman"/>
          <w:sz w:val="28"/>
          <w:szCs w:val="28"/>
        </w:rPr>
        <w:t xml:space="preserve"> 157 </w:t>
      </w:r>
      <w:r w:rsidR="000C3E68">
        <w:rPr>
          <w:rFonts w:ascii="Times New Roman" w:hAnsi="Times New Roman"/>
          <w:sz w:val="28"/>
          <w:szCs w:val="28"/>
        </w:rPr>
        <w:t>УК РФ</w:t>
      </w:r>
      <w:r>
        <w:rPr>
          <w:rFonts w:ascii="Times New Roman" w:hAnsi="Times New Roman"/>
          <w:sz w:val="28"/>
          <w:szCs w:val="28"/>
        </w:rPr>
        <w:t>, проводятся следственные действия.</w:t>
      </w:r>
    </w:p>
    <w:p w:rsidR="00F149EA" w:rsidRDefault="00F149EA" w:rsidP="00EA0220">
      <w:pPr>
        <w:spacing w:after="0" w:line="276" w:lineRule="auto"/>
        <w:ind w:firstLine="709"/>
        <w:contextualSpacing/>
        <w:jc w:val="both"/>
        <w:rPr>
          <w:rFonts w:ascii="Times New Roman" w:hAnsi="Times New Roman"/>
          <w:i/>
          <w:sz w:val="28"/>
          <w:szCs w:val="28"/>
        </w:rPr>
      </w:pPr>
      <w:r>
        <w:rPr>
          <w:rFonts w:ascii="Times New Roman" w:hAnsi="Times New Roman"/>
          <w:sz w:val="28"/>
          <w:szCs w:val="28"/>
        </w:rPr>
        <w:t xml:space="preserve">Совершение преступлений против половой неприкосновенности </w:t>
      </w:r>
      <w:r>
        <w:rPr>
          <w:rFonts w:ascii="Times New Roman" w:hAnsi="Times New Roman"/>
          <w:spacing w:val="-2"/>
          <w:sz w:val="28"/>
          <w:szCs w:val="28"/>
        </w:rPr>
        <w:t>и половой свободы личности является одной из наиболее тяжких по своим последствиям форм антисоциального</w:t>
      </w:r>
      <w:r w:rsidR="00970F31">
        <w:rPr>
          <w:rFonts w:ascii="Times New Roman" w:hAnsi="Times New Roman"/>
          <w:spacing w:val="-2"/>
          <w:sz w:val="28"/>
          <w:szCs w:val="28"/>
        </w:rPr>
        <w:t>,</w:t>
      </w:r>
      <w:r>
        <w:rPr>
          <w:rFonts w:ascii="Times New Roman" w:hAnsi="Times New Roman"/>
          <w:spacing w:val="-2"/>
          <w:sz w:val="28"/>
          <w:szCs w:val="28"/>
        </w:rPr>
        <w:t xml:space="preserve"> преступного поведения, представляющих собой общественную опасность. По итогам 2020 года вновь отмечается незначительный рост зарегистрированных фактов совершения данного вида преступлений </w:t>
      </w:r>
      <w:r>
        <w:rPr>
          <w:rFonts w:ascii="Times New Roman" w:hAnsi="Times New Roman"/>
          <w:sz w:val="28"/>
          <w:szCs w:val="28"/>
        </w:rPr>
        <w:t>(</w:t>
      </w:r>
      <w:r>
        <w:rPr>
          <w:rFonts w:ascii="Times New Roman" w:hAnsi="Times New Roman"/>
          <w:i/>
          <w:sz w:val="28"/>
          <w:szCs w:val="28"/>
        </w:rPr>
        <w:t xml:space="preserve">2018 год </w:t>
      </w:r>
      <w:r w:rsidR="002B3543">
        <w:rPr>
          <w:rFonts w:ascii="Times New Roman" w:hAnsi="Times New Roman"/>
          <w:i/>
          <w:sz w:val="28"/>
          <w:szCs w:val="28"/>
        </w:rPr>
        <w:t>–</w:t>
      </w:r>
      <w:r>
        <w:rPr>
          <w:rFonts w:ascii="Times New Roman" w:hAnsi="Times New Roman"/>
          <w:i/>
          <w:sz w:val="28"/>
          <w:szCs w:val="28"/>
        </w:rPr>
        <w:t xml:space="preserve"> 467,</w:t>
      </w:r>
      <w:r>
        <w:rPr>
          <w:rFonts w:ascii="Times New Roman" w:hAnsi="Times New Roman"/>
          <w:sz w:val="28"/>
          <w:szCs w:val="28"/>
        </w:rPr>
        <w:t xml:space="preserve"> </w:t>
      </w:r>
      <w:r>
        <w:rPr>
          <w:rFonts w:ascii="Times New Roman" w:hAnsi="Times New Roman"/>
          <w:i/>
          <w:sz w:val="28"/>
          <w:szCs w:val="28"/>
        </w:rPr>
        <w:t>2019 год</w:t>
      </w:r>
      <w:r w:rsidR="000462D5">
        <w:rPr>
          <w:rFonts w:ascii="Times New Roman" w:hAnsi="Times New Roman"/>
          <w:i/>
          <w:sz w:val="28"/>
          <w:szCs w:val="28"/>
        </w:rPr>
        <w:t xml:space="preserve"> </w:t>
      </w:r>
      <w:r w:rsidR="002B3543">
        <w:rPr>
          <w:rFonts w:ascii="Times New Roman" w:hAnsi="Times New Roman"/>
          <w:i/>
          <w:sz w:val="28"/>
          <w:szCs w:val="28"/>
        </w:rPr>
        <w:t xml:space="preserve">– </w:t>
      </w:r>
      <w:r>
        <w:rPr>
          <w:rFonts w:ascii="Times New Roman" w:hAnsi="Times New Roman"/>
          <w:i/>
          <w:sz w:val="28"/>
          <w:szCs w:val="28"/>
        </w:rPr>
        <w:t xml:space="preserve">307, 2020 год </w:t>
      </w:r>
      <w:r w:rsidR="002B3543">
        <w:rPr>
          <w:rFonts w:ascii="Times New Roman" w:hAnsi="Times New Roman"/>
          <w:i/>
          <w:sz w:val="28"/>
          <w:szCs w:val="28"/>
        </w:rPr>
        <w:t>–</w:t>
      </w:r>
      <w:r>
        <w:rPr>
          <w:rFonts w:ascii="Times New Roman" w:hAnsi="Times New Roman"/>
          <w:i/>
          <w:sz w:val="28"/>
          <w:szCs w:val="28"/>
        </w:rPr>
        <w:t xml:space="preserve"> 312).</w:t>
      </w:r>
    </w:p>
    <w:p w:rsidR="00F149EA" w:rsidRDefault="00F149EA"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мнению Уполномоченного, в целях предотвращения противоправных деяний в отношении детей особую важность приобретает разъяснительная работа среди несовершеннолетних и их родителей о повышении бдительности, осторожности при общении с посторонними лицами, </w:t>
      </w:r>
      <w:r w:rsidR="001A3647">
        <w:rPr>
          <w:rFonts w:ascii="Times New Roman" w:hAnsi="Times New Roman"/>
          <w:sz w:val="28"/>
          <w:szCs w:val="28"/>
        </w:rPr>
        <w:t xml:space="preserve">о </w:t>
      </w:r>
      <w:r>
        <w:rPr>
          <w:rFonts w:ascii="Times New Roman" w:hAnsi="Times New Roman"/>
          <w:sz w:val="28"/>
          <w:szCs w:val="28"/>
        </w:rPr>
        <w:t>недопущении нахождения детей одних в общественных местах, на улицах, об организации их сопровождения к местам учебы и отдыха, особенно в раннее у</w:t>
      </w:r>
      <w:r w:rsidR="00A3610B">
        <w:rPr>
          <w:rFonts w:ascii="Times New Roman" w:hAnsi="Times New Roman"/>
          <w:sz w:val="28"/>
          <w:szCs w:val="28"/>
        </w:rPr>
        <w:t>треннее и вечернее время суток.</w:t>
      </w:r>
    </w:p>
    <w:p w:rsidR="00F149EA" w:rsidRDefault="00F149EA"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По данным </w:t>
      </w:r>
      <w:r w:rsidRPr="00276738">
        <w:rPr>
          <w:rFonts w:ascii="Times New Roman" w:hAnsi="Times New Roman"/>
          <w:sz w:val="28"/>
          <w:szCs w:val="28"/>
        </w:rPr>
        <w:t>следс</w:t>
      </w:r>
      <w:r>
        <w:rPr>
          <w:rFonts w:ascii="Times New Roman" w:hAnsi="Times New Roman"/>
          <w:sz w:val="28"/>
          <w:szCs w:val="28"/>
        </w:rPr>
        <w:t xml:space="preserve">твенного управления </w:t>
      </w:r>
      <w:r>
        <w:rPr>
          <w:rFonts w:ascii="Times New Roman" w:eastAsia="Times New Roman" w:hAnsi="Times New Roman"/>
          <w:sz w:val="28"/>
          <w:szCs w:val="28"/>
          <w:lang w:eastAsia="ru-RU"/>
        </w:rPr>
        <w:t xml:space="preserve">СК </w:t>
      </w:r>
      <w:r>
        <w:rPr>
          <w:rFonts w:ascii="Times New Roman" w:hAnsi="Times New Roman"/>
          <w:sz w:val="28"/>
          <w:szCs w:val="28"/>
        </w:rPr>
        <w:t>России по Краснодарскому краю, несмотря на снижение количества убийств детей по ст</w:t>
      </w:r>
      <w:r w:rsidR="00403272">
        <w:rPr>
          <w:rFonts w:ascii="Times New Roman" w:hAnsi="Times New Roman"/>
          <w:sz w:val="28"/>
          <w:szCs w:val="28"/>
        </w:rPr>
        <w:t>.</w:t>
      </w:r>
      <w:r>
        <w:rPr>
          <w:rFonts w:ascii="Times New Roman" w:hAnsi="Times New Roman"/>
          <w:sz w:val="28"/>
          <w:szCs w:val="28"/>
        </w:rPr>
        <w:t xml:space="preserve"> 105</w:t>
      </w:r>
      <w:r w:rsidR="000462D5">
        <w:rPr>
          <w:rFonts w:ascii="Times New Roman" w:hAnsi="Times New Roman"/>
          <w:sz w:val="28"/>
          <w:szCs w:val="28"/>
        </w:rPr>
        <w:t xml:space="preserve"> </w:t>
      </w:r>
      <w:r w:rsidR="001A3647">
        <w:rPr>
          <w:rFonts w:ascii="Times New Roman" w:hAnsi="Times New Roman"/>
          <w:i/>
          <w:sz w:val="28"/>
          <w:szCs w:val="28"/>
        </w:rPr>
        <w:t>–</w:t>
      </w:r>
      <w:r w:rsidR="001A3647" w:rsidRPr="00F11771">
        <w:rPr>
          <w:rFonts w:ascii="Times New Roman" w:hAnsi="Times New Roman"/>
          <w:sz w:val="28"/>
          <w:szCs w:val="28"/>
        </w:rPr>
        <w:t xml:space="preserve"> </w:t>
      </w:r>
      <w:r>
        <w:rPr>
          <w:rFonts w:ascii="Times New Roman" w:hAnsi="Times New Roman"/>
          <w:sz w:val="28"/>
          <w:szCs w:val="28"/>
        </w:rPr>
        <w:t xml:space="preserve">107 </w:t>
      </w:r>
      <w:r w:rsidR="000C3E68">
        <w:rPr>
          <w:rFonts w:ascii="Times New Roman" w:hAnsi="Times New Roman"/>
          <w:sz w:val="28"/>
          <w:szCs w:val="28"/>
        </w:rPr>
        <w:t>УК РФ</w:t>
      </w:r>
      <w:r>
        <w:rPr>
          <w:rFonts w:ascii="Times New Roman" w:hAnsi="Times New Roman"/>
          <w:sz w:val="28"/>
          <w:szCs w:val="28"/>
        </w:rPr>
        <w:t xml:space="preserve"> </w:t>
      </w:r>
      <w:r>
        <w:rPr>
          <w:rFonts w:ascii="Times New Roman" w:hAnsi="Times New Roman"/>
          <w:i/>
          <w:sz w:val="28"/>
          <w:szCs w:val="28"/>
        </w:rPr>
        <w:t>(убийство, убийство матерью новорожденного ребенка, убийство в состоянии аффекта),</w:t>
      </w:r>
      <w:r>
        <w:rPr>
          <w:rFonts w:ascii="Times New Roman" w:hAnsi="Times New Roman"/>
          <w:sz w:val="28"/>
          <w:szCs w:val="28"/>
        </w:rPr>
        <w:t xml:space="preserve"> их число остается достаточно высоким (</w:t>
      </w:r>
      <w:r>
        <w:rPr>
          <w:rFonts w:ascii="Times New Roman" w:hAnsi="Times New Roman"/>
          <w:i/>
          <w:sz w:val="28"/>
          <w:szCs w:val="28"/>
        </w:rPr>
        <w:t xml:space="preserve">2018 год </w:t>
      </w:r>
      <w:r w:rsidR="002B3543">
        <w:rPr>
          <w:rFonts w:ascii="Times New Roman" w:hAnsi="Times New Roman"/>
          <w:i/>
          <w:sz w:val="28"/>
          <w:szCs w:val="28"/>
        </w:rPr>
        <w:t>–</w:t>
      </w:r>
      <w:r w:rsidR="000462D5">
        <w:rPr>
          <w:rFonts w:ascii="Times New Roman" w:hAnsi="Times New Roman"/>
          <w:i/>
          <w:sz w:val="28"/>
          <w:szCs w:val="28"/>
        </w:rPr>
        <w:t xml:space="preserve"> </w:t>
      </w:r>
      <w:r>
        <w:rPr>
          <w:rFonts w:ascii="Times New Roman" w:hAnsi="Times New Roman"/>
          <w:i/>
          <w:sz w:val="28"/>
          <w:szCs w:val="28"/>
        </w:rPr>
        <w:t>12,</w:t>
      </w:r>
      <w:r>
        <w:rPr>
          <w:rFonts w:ascii="Times New Roman" w:hAnsi="Times New Roman"/>
          <w:sz w:val="28"/>
          <w:szCs w:val="28"/>
        </w:rPr>
        <w:t xml:space="preserve"> </w:t>
      </w:r>
      <w:r>
        <w:rPr>
          <w:rFonts w:ascii="Times New Roman" w:hAnsi="Times New Roman"/>
          <w:i/>
          <w:sz w:val="28"/>
          <w:szCs w:val="28"/>
        </w:rPr>
        <w:t xml:space="preserve">2019 год </w:t>
      </w:r>
      <w:r w:rsidR="002B3543">
        <w:rPr>
          <w:rFonts w:ascii="Times New Roman" w:hAnsi="Times New Roman"/>
          <w:i/>
          <w:sz w:val="28"/>
          <w:szCs w:val="28"/>
        </w:rPr>
        <w:t>–</w:t>
      </w:r>
      <w:r>
        <w:rPr>
          <w:rFonts w:ascii="Times New Roman" w:hAnsi="Times New Roman"/>
          <w:i/>
          <w:sz w:val="28"/>
          <w:szCs w:val="28"/>
        </w:rPr>
        <w:t xml:space="preserve"> 12, 2020 год </w:t>
      </w:r>
      <w:r w:rsidR="002B3543">
        <w:rPr>
          <w:rFonts w:ascii="Times New Roman" w:hAnsi="Times New Roman"/>
          <w:i/>
          <w:sz w:val="28"/>
          <w:szCs w:val="28"/>
        </w:rPr>
        <w:t>–</w:t>
      </w:r>
      <w:r>
        <w:rPr>
          <w:rFonts w:ascii="Times New Roman" w:hAnsi="Times New Roman"/>
          <w:i/>
          <w:sz w:val="28"/>
          <w:szCs w:val="28"/>
        </w:rPr>
        <w:t xml:space="preserve"> 10</w:t>
      </w:r>
      <w:r w:rsidR="00825D0E">
        <w:rPr>
          <w:rFonts w:ascii="Times New Roman" w:hAnsi="Times New Roman"/>
          <w:sz w:val="28"/>
          <w:szCs w:val="28"/>
        </w:rPr>
        <w:t>).</w:t>
      </w:r>
    </w:p>
    <w:p w:rsidR="00F149EA" w:rsidRDefault="00F149EA" w:rsidP="00EA0220">
      <w:pPr>
        <w:spacing w:after="0" w:line="276" w:lineRule="auto"/>
        <w:ind w:firstLine="709"/>
        <w:jc w:val="both"/>
        <w:rPr>
          <w:rFonts w:ascii="Times New Roman" w:hAnsi="Times New Roman"/>
          <w:sz w:val="28"/>
          <w:szCs w:val="28"/>
        </w:rPr>
      </w:pPr>
      <w:r>
        <w:rPr>
          <w:rFonts w:ascii="Times New Roman" w:hAnsi="Times New Roman"/>
          <w:sz w:val="28"/>
          <w:szCs w:val="28"/>
        </w:rPr>
        <w:t>В целях профилактики преступлений в семьях, жестокого обращения с несовершеннолетними сотрудниками ГУ МВД России по Краснодарскому краю проводится работа по выявлению фактов ненадлежащего исполнения родительских обязанностей. Следует отметить ежегодное увеличение числа неблагополучных родителей, состоящих на учете в ПДН ГУ МВД России по Краснодарскому краю (</w:t>
      </w:r>
      <w:r>
        <w:rPr>
          <w:rFonts w:ascii="Times New Roman" w:hAnsi="Times New Roman"/>
          <w:i/>
          <w:sz w:val="28"/>
          <w:szCs w:val="28"/>
        </w:rPr>
        <w:t xml:space="preserve">2018 год </w:t>
      </w:r>
      <w:r w:rsidR="002B3543">
        <w:rPr>
          <w:rFonts w:ascii="Times New Roman" w:hAnsi="Times New Roman"/>
          <w:i/>
          <w:sz w:val="28"/>
          <w:szCs w:val="28"/>
        </w:rPr>
        <w:t>–</w:t>
      </w:r>
      <w:r>
        <w:rPr>
          <w:rFonts w:ascii="Times New Roman" w:hAnsi="Times New Roman"/>
          <w:i/>
          <w:sz w:val="28"/>
          <w:szCs w:val="28"/>
        </w:rPr>
        <w:t xml:space="preserve"> 2517,</w:t>
      </w:r>
      <w:r>
        <w:rPr>
          <w:rFonts w:ascii="Times New Roman" w:hAnsi="Times New Roman"/>
          <w:sz w:val="28"/>
          <w:szCs w:val="28"/>
        </w:rPr>
        <w:t xml:space="preserve"> </w:t>
      </w:r>
      <w:r>
        <w:rPr>
          <w:rFonts w:ascii="Times New Roman" w:hAnsi="Times New Roman"/>
          <w:i/>
          <w:sz w:val="28"/>
          <w:szCs w:val="28"/>
        </w:rPr>
        <w:t xml:space="preserve">2019 год </w:t>
      </w:r>
      <w:r w:rsidR="002B3543">
        <w:rPr>
          <w:rFonts w:ascii="Times New Roman" w:hAnsi="Times New Roman"/>
          <w:i/>
          <w:sz w:val="28"/>
          <w:szCs w:val="28"/>
        </w:rPr>
        <w:t>–</w:t>
      </w:r>
      <w:r>
        <w:rPr>
          <w:rFonts w:ascii="Times New Roman" w:hAnsi="Times New Roman"/>
          <w:i/>
          <w:sz w:val="28"/>
          <w:szCs w:val="28"/>
        </w:rPr>
        <w:t xml:space="preserve"> 2604, 2020 год </w:t>
      </w:r>
      <w:r w:rsidR="002B3543">
        <w:rPr>
          <w:rFonts w:ascii="Times New Roman" w:hAnsi="Times New Roman"/>
          <w:i/>
          <w:sz w:val="28"/>
          <w:szCs w:val="28"/>
        </w:rPr>
        <w:t>–</w:t>
      </w:r>
      <w:r w:rsidR="000462D5">
        <w:rPr>
          <w:rFonts w:ascii="Times New Roman" w:hAnsi="Times New Roman"/>
          <w:i/>
          <w:sz w:val="28"/>
          <w:szCs w:val="28"/>
        </w:rPr>
        <w:t xml:space="preserve"> </w:t>
      </w:r>
      <w:r>
        <w:rPr>
          <w:rFonts w:ascii="Times New Roman" w:hAnsi="Times New Roman"/>
          <w:i/>
          <w:sz w:val="28"/>
          <w:szCs w:val="28"/>
        </w:rPr>
        <w:t>2719</w:t>
      </w:r>
      <w:r>
        <w:rPr>
          <w:rFonts w:ascii="Times New Roman" w:hAnsi="Times New Roman"/>
          <w:sz w:val="28"/>
          <w:szCs w:val="28"/>
        </w:rPr>
        <w:t>). Произошло увеличение числа выявленных родителей (</w:t>
      </w:r>
      <w:r w:rsidRPr="001548DC">
        <w:rPr>
          <w:rFonts w:ascii="Times New Roman" w:hAnsi="Times New Roman"/>
          <w:i/>
          <w:sz w:val="28"/>
          <w:szCs w:val="28"/>
        </w:rPr>
        <w:t>законных представителей</w:t>
      </w:r>
      <w:r>
        <w:rPr>
          <w:rFonts w:ascii="Times New Roman" w:hAnsi="Times New Roman"/>
          <w:sz w:val="28"/>
          <w:szCs w:val="28"/>
        </w:rPr>
        <w:t>), которые не исполняли обязанности по содержанию и воспитанию своих детей (</w:t>
      </w:r>
      <w:r w:rsidRPr="001548DC">
        <w:rPr>
          <w:rFonts w:ascii="Times New Roman" w:hAnsi="Times New Roman"/>
          <w:i/>
          <w:sz w:val="28"/>
          <w:szCs w:val="28"/>
        </w:rPr>
        <w:t>ст</w:t>
      </w:r>
      <w:r w:rsidR="00403272" w:rsidRPr="001548DC">
        <w:rPr>
          <w:rFonts w:ascii="Times New Roman" w:hAnsi="Times New Roman"/>
          <w:i/>
          <w:sz w:val="28"/>
          <w:szCs w:val="28"/>
        </w:rPr>
        <w:t>.</w:t>
      </w:r>
      <w:r w:rsidRPr="001548DC">
        <w:rPr>
          <w:rFonts w:ascii="Times New Roman" w:hAnsi="Times New Roman"/>
          <w:i/>
          <w:sz w:val="28"/>
          <w:szCs w:val="28"/>
        </w:rPr>
        <w:t xml:space="preserve"> 5.35 КоАП </w:t>
      </w:r>
      <w:r w:rsidR="0029780F">
        <w:rPr>
          <w:rFonts w:ascii="Times New Roman" w:hAnsi="Times New Roman"/>
          <w:i/>
          <w:sz w:val="28"/>
          <w:szCs w:val="28"/>
        </w:rPr>
        <w:t>РФ</w:t>
      </w:r>
      <w:r>
        <w:rPr>
          <w:rFonts w:ascii="Times New Roman" w:hAnsi="Times New Roman"/>
          <w:sz w:val="28"/>
          <w:szCs w:val="28"/>
        </w:rPr>
        <w:t>)</w:t>
      </w:r>
      <w:r>
        <w:rPr>
          <w:rFonts w:ascii="Times New Roman" w:hAnsi="Times New Roman"/>
          <w:i/>
          <w:sz w:val="28"/>
          <w:szCs w:val="28"/>
        </w:rPr>
        <w:t xml:space="preserve"> (2018 год </w:t>
      </w:r>
      <w:r w:rsidR="00DE3E5D">
        <w:rPr>
          <w:rFonts w:ascii="Times New Roman" w:hAnsi="Times New Roman"/>
          <w:i/>
          <w:sz w:val="28"/>
          <w:szCs w:val="28"/>
        </w:rPr>
        <w:t>–</w:t>
      </w:r>
      <w:r>
        <w:rPr>
          <w:rFonts w:ascii="Times New Roman" w:hAnsi="Times New Roman"/>
          <w:i/>
          <w:sz w:val="28"/>
          <w:szCs w:val="28"/>
        </w:rPr>
        <w:t xml:space="preserve"> 7410, 2019 год </w:t>
      </w:r>
      <w:r w:rsidR="00DE3E5D">
        <w:rPr>
          <w:rFonts w:ascii="Times New Roman" w:hAnsi="Times New Roman"/>
          <w:i/>
          <w:sz w:val="28"/>
          <w:szCs w:val="28"/>
        </w:rPr>
        <w:t>–</w:t>
      </w:r>
      <w:r>
        <w:rPr>
          <w:rFonts w:ascii="Times New Roman" w:hAnsi="Times New Roman"/>
          <w:i/>
          <w:sz w:val="28"/>
          <w:szCs w:val="28"/>
        </w:rPr>
        <w:t xml:space="preserve"> 7100, 2020 год </w:t>
      </w:r>
      <w:r w:rsidR="00DE3E5D">
        <w:rPr>
          <w:rFonts w:ascii="Times New Roman" w:hAnsi="Times New Roman"/>
          <w:i/>
          <w:sz w:val="28"/>
          <w:szCs w:val="28"/>
        </w:rPr>
        <w:t>–</w:t>
      </w:r>
      <w:r>
        <w:rPr>
          <w:rFonts w:ascii="Times New Roman" w:hAnsi="Times New Roman"/>
          <w:i/>
          <w:sz w:val="28"/>
          <w:szCs w:val="28"/>
        </w:rPr>
        <w:t xml:space="preserve"> 7329).</w:t>
      </w:r>
    </w:p>
    <w:p w:rsidR="00F149EA" w:rsidRDefault="00F149EA" w:rsidP="00EA0220">
      <w:pPr>
        <w:spacing w:after="0" w:line="276" w:lineRule="auto"/>
        <w:ind w:firstLine="709"/>
        <w:jc w:val="both"/>
        <w:rPr>
          <w:rFonts w:ascii="Times New Roman" w:hAnsi="Times New Roman"/>
          <w:sz w:val="28"/>
          <w:szCs w:val="28"/>
        </w:rPr>
      </w:pPr>
      <w:r>
        <w:rPr>
          <w:rFonts w:ascii="Times New Roman" w:hAnsi="Times New Roman"/>
          <w:sz w:val="28"/>
          <w:szCs w:val="28"/>
        </w:rPr>
        <w:t xml:space="preserve">Вместе с тем, по </w:t>
      </w:r>
      <w:r w:rsidRPr="00C96E9D">
        <w:rPr>
          <w:rFonts w:ascii="Times New Roman" w:hAnsi="Times New Roman"/>
          <w:sz w:val="28"/>
          <w:szCs w:val="28"/>
        </w:rPr>
        <w:t xml:space="preserve">данным следственного </w:t>
      </w:r>
      <w:r>
        <w:rPr>
          <w:rFonts w:ascii="Times New Roman" w:hAnsi="Times New Roman"/>
          <w:sz w:val="28"/>
          <w:szCs w:val="28"/>
        </w:rPr>
        <w:t xml:space="preserve">управления </w:t>
      </w:r>
      <w:r>
        <w:rPr>
          <w:rFonts w:ascii="Times New Roman" w:eastAsia="Times New Roman" w:hAnsi="Times New Roman"/>
          <w:sz w:val="28"/>
          <w:szCs w:val="28"/>
          <w:lang w:eastAsia="ru-RU"/>
        </w:rPr>
        <w:t xml:space="preserve">СК </w:t>
      </w:r>
      <w:r>
        <w:rPr>
          <w:rFonts w:ascii="Times New Roman" w:hAnsi="Times New Roman"/>
          <w:sz w:val="28"/>
          <w:szCs w:val="28"/>
        </w:rPr>
        <w:t>России по Краснодарскому краю</w:t>
      </w:r>
      <w:r w:rsidR="008211BA">
        <w:rPr>
          <w:rFonts w:ascii="Times New Roman" w:hAnsi="Times New Roman"/>
          <w:sz w:val="28"/>
          <w:szCs w:val="28"/>
        </w:rPr>
        <w:t>,</w:t>
      </w:r>
      <w:r>
        <w:rPr>
          <w:rFonts w:ascii="Times New Roman" w:hAnsi="Times New Roman"/>
          <w:sz w:val="28"/>
          <w:szCs w:val="28"/>
        </w:rPr>
        <w:t xml:space="preserve"> в 2020 году уменьшилось количество уголовных дел по призна</w:t>
      </w:r>
      <w:r>
        <w:rPr>
          <w:rFonts w:ascii="Times New Roman" w:hAnsi="Times New Roman"/>
          <w:sz w:val="28"/>
          <w:szCs w:val="28"/>
        </w:rPr>
        <w:lastRenderedPageBreak/>
        <w:t>кам состава преступления, предусмотренного ст</w:t>
      </w:r>
      <w:r w:rsidR="00403272">
        <w:rPr>
          <w:rFonts w:ascii="Times New Roman" w:hAnsi="Times New Roman"/>
          <w:sz w:val="28"/>
          <w:szCs w:val="28"/>
        </w:rPr>
        <w:t>.</w:t>
      </w:r>
      <w:r>
        <w:rPr>
          <w:rFonts w:ascii="Times New Roman" w:hAnsi="Times New Roman"/>
          <w:sz w:val="28"/>
          <w:szCs w:val="28"/>
        </w:rPr>
        <w:t xml:space="preserve"> 156 </w:t>
      </w:r>
      <w:r w:rsidR="000C3E68">
        <w:rPr>
          <w:rFonts w:ascii="Times New Roman" w:hAnsi="Times New Roman"/>
          <w:sz w:val="28"/>
          <w:szCs w:val="28"/>
        </w:rPr>
        <w:t>УК РФ</w:t>
      </w:r>
      <w:r>
        <w:rPr>
          <w:rFonts w:ascii="Times New Roman" w:hAnsi="Times New Roman"/>
          <w:sz w:val="28"/>
          <w:szCs w:val="28"/>
        </w:rPr>
        <w:t xml:space="preserve"> (</w:t>
      </w:r>
      <w:r>
        <w:rPr>
          <w:rFonts w:ascii="Times New Roman" w:hAnsi="Times New Roman"/>
          <w:i/>
          <w:sz w:val="28"/>
          <w:szCs w:val="28"/>
        </w:rPr>
        <w:t>неисполнение обязанностей по воспитанию несовершеннолетнего</w:t>
      </w:r>
      <w:r>
        <w:rPr>
          <w:rFonts w:ascii="Times New Roman" w:hAnsi="Times New Roman"/>
          <w:sz w:val="28"/>
          <w:szCs w:val="28"/>
        </w:rPr>
        <w:t xml:space="preserve">) </w:t>
      </w:r>
      <w:r>
        <w:rPr>
          <w:rFonts w:ascii="Times New Roman" w:hAnsi="Times New Roman"/>
          <w:i/>
          <w:sz w:val="28"/>
          <w:szCs w:val="28"/>
        </w:rPr>
        <w:t xml:space="preserve">(2018 год </w:t>
      </w:r>
      <w:r w:rsidR="00DE3E5D">
        <w:rPr>
          <w:rFonts w:ascii="Times New Roman" w:hAnsi="Times New Roman"/>
          <w:i/>
          <w:sz w:val="28"/>
          <w:szCs w:val="28"/>
        </w:rPr>
        <w:t>–</w:t>
      </w:r>
      <w:r>
        <w:rPr>
          <w:rFonts w:ascii="Times New Roman" w:hAnsi="Times New Roman"/>
          <w:i/>
          <w:sz w:val="28"/>
          <w:szCs w:val="28"/>
        </w:rPr>
        <w:t xml:space="preserve"> 45, 2019 год </w:t>
      </w:r>
      <w:r w:rsidR="00DE3E5D">
        <w:rPr>
          <w:rFonts w:ascii="Times New Roman" w:hAnsi="Times New Roman"/>
          <w:i/>
          <w:sz w:val="28"/>
          <w:szCs w:val="28"/>
        </w:rPr>
        <w:t>–</w:t>
      </w:r>
      <w:r>
        <w:rPr>
          <w:rFonts w:ascii="Times New Roman" w:hAnsi="Times New Roman"/>
          <w:i/>
          <w:sz w:val="28"/>
          <w:szCs w:val="28"/>
        </w:rPr>
        <w:t xml:space="preserve"> 51, 2020 год </w:t>
      </w:r>
      <w:r w:rsidR="00DE3E5D">
        <w:rPr>
          <w:rFonts w:ascii="Times New Roman" w:hAnsi="Times New Roman"/>
          <w:i/>
          <w:sz w:val="28"/>
          <w:szCs w:val="28"/>
        </w:rPr>
        <w:t>–</w:t>
      </w:r>
      <w:r>
        <w:rPr>
          <w:rFonts w:ascii="Times New Roman" w:hAnsi="Times New Roman"/>
          <w:i/>
          <w:sz w:val="28"/>
          <w:szCs w:val="28"/>
        </w:rPr>
        <w:t xml:space="preserve"> 42).</w:t>
      </w:r>
    </w:p>
    <w:p w:rsidR="00F149EA" w:rsidRDefault="00F149EA"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В августе 2020 года в средствах массовой информации были опубликованы сведения о противоправных действиях отца в отношении двухмесячной девочки на территории муниципального образования г</w:t>
      </w:r>
      <w:r w:rsidR="001662F0">
        <w:rPr>
          <w:rFonts w:ascii="Times New Roman" w:hAnsi="Times New Roman"/>
          <w:sz w:val="28"/>
          <w:szCs w:val="28"/>
        </w:rPr>
        <w:t>.</w:t>
      </w:r>
      <w:r>
        <w:rPr>
          <w:rFonts w:ascii="Times New Roman" w:hAnsi="Times New Roman"/>
          <w:sz w:val="28"/>
          <w:szCs w:val="28"/>
        </w:rPr>
        <w:t>-к</w:t>
      </w:r>
      <w:r w:rsidR="001662F0">
        <w:rPr>
          <w:rFonts w:ascii="Times New Roman" w:hAnsi="Times New Roman"/>
          <w:sz w:val="28"/>
          <w:szCs w:val="28"/>
        </w:rPr>
        <w:t>.</w:t>
      </w:r>
      <w:r>
        <w:rPr>
          <w:rFonts w:ascii="Times New Roman" w:hAnsi="Times New Roman"/>
          <w:sz w:val="28"/>
          <w:szCs w:val="28"/>
        </w:rPr>
        <w:t xml:space="preserve"> Сочи. </w:t>
      </w:r>
      <w:r>
        <w:rPr>
          <w:rFonts w:ascii="Times New Roman" w:eastAsia="Times New Roman" w:hAnsi="Times New Roman"/>
          <w:sz w:val="28"/>
          <w:szCs w:val="28"/>
          <w:lang w:eastAsia="ru-RU"/>
        </w:rPr>
        <w:t>На видеозаписи отец держал малышку за ножку вниз головой и раскачивал ее в воздухе. Было установлено, что семья проживала в палатке с дочерью. При осмотре личных вещей семейной пары полицейские обнаружили вещество растительного происхождения серо-зеленого цвета, предположительно марихуан</w:t>
      </w:r>
      <w:r w:rsidR="008211BA">
        <w:rPr>
          <w:rFonts w:ascii="Times New Roman" w:eastAsia="Times New Roman" w:hAnsi="Times New Roman"/>
          <w:sz w:val="28"/>
          <w:szCs w:val="28"/>
          <w:lang w:eastAsia="ru-RU"/>
        </w:rPr>
        <w:t>у</w:t>
      </w:r>
      <w:r w:rsidR="001818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приспособление для употребления наркотических средств. Анализы крови показали, что родители употребляли наркотики.</w:t>
      </w:r>
    </w:p>
    <w:p w:rsidR="00F149EA" w:rsidRDefault="00F149EA"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По данному факту Уполномоченный незамедлительно обратился в адрес </w:t>
      </w:r>
      <w:r w:rsidRPr="00744FCE">
        <w:rPr>
          <w:rFonts w:ascii="Times New Roman" w:hAnsi="Times New Roman"/>
          <w:sz w:val="28"/>
          <w:szCs w:val="28"/>
        </w:rPr>
        <w:t xml:space="preserve">руководителя следственного управления СК России по Краснодарскому краю с просьбой взять под </w:t>
      </w:r>
      <w:r>
        <w:rPr>
          <w:rFonts w:ascii="Times New Roman" w:hAnsi="Times New Roman"/>
          <w:sz w:val="28"/>
          <w:szCs w:val="28"/>
        </w:rPr>
        <w:t xml:space="preserve">личный контроль проведение </w:t>
      </w:r>
      <w:r w:rsidRPr="008B2351">
        <w:rPr>
          <w:rFonts w:ascii="Times New Roman" w:hAnsi="Times New Roman"/>
          <w:sz w:val="28"/>
          <w:szCs w:val="28"/>
        </w:rPr>
        <w:t xml:space="preserve">расследования факта жестокого обращения с ребенком. Также Уполномоченный запросил в министерстве здравоохранения информацию о состоянии здоровья ребенка, мерах по оказанию девочке медицинской помощи, </w:t>
      </w:r>
      <w:r w:rsidR="00CB503A" w:rsidRPr="008B2351">
        <w:rPr>
          <w:rFonts w:ascii="Times New Roman" w:hAnsi="Times New Roman"/>
          <w:sz w:val="28"/>
          <w:szCs w:val="28"/>
        </w:rPr>
        <w:t xml:space="preserve">о том </w:t>
      </w:r>
      <w:r w:rsidRPr="008B2351">
        <w:rPr>
          <w:rFonts w:ascii="Times New Roman" w:hAnsi="Times New Roman"/>
          <w:sz w:val="28"/>
          <w:szCs w:val="28"/>
        </w:rPr>
        <w:t xml:space="preserve">был ли </w:t>
      </w:r>
      <w:r w:rsidRPr="008B2351">
        <w:rPr>
          <w:rFonts w:ascii="Times New Roman" w:hAnsi="Times New Roman"/>
          <w:sz w:val="28"/>
          <w:szCs w:val="28"/>
          <w:shd w:val="clear" w:color="auto" w:fill="FFFFFF"/>
        </w:rPr>
        <w:t>ребенок, находящийся</w:t>
      </w:r>
      <w:r>
        <w:rPr>
          <w:rFonts w:ascii="Times New Roman" w:hAnsi="Times New Roman"/>
          <w:sz w:val="28"/>
          <w:szCs w:val="28"/>
          <w:shd w:val="clear" w:color="auto" w:fill="FFFFFF"/>
        </w:rPr>
        <w:t xml:space="preserve"> предположительно на грудном вскармливании, подвержен воздействию психоактивных веществ</w:t>
      </w:r>
      <w:r>
        <w:rPr>
          <w:rFonts w:ascii="Times New Roman" w:hAnsi="Times New Roman"/>
          <w:sz w:val="28"/>
          <w:szCs w:val="28"/>
        </w:rPr>
        <w:t>.</w:t>
      </w:r>
      <w:r>
        <w:rPr>
          <w:rFonts w:ascii="Times New Roman" w:hAnsi="Times New Roman"/>
          <w:sz w:val="28"/>
          <w:szCs w:val="28"/>
          <w:shd w:val="clear" w:color="auto" w:fill="FFFFFF"/>
        </w:rPr>
        <w:t xml:space="preserve"> </w:t>
      </w:r>
      <w:r w:rsidR="00CB503A">
        <w:rPr>
          <w:rFonts w:ascii="Times New Roman" w:hAnsi="Times New Roman"/>
          <w:sz w:val="28"/>
          <w:szCs w:val="28"/>
          <w:shd w:val="clear" w:color="auto" w:fill="FFFFFF"/>
        </w:rPr>
        <w:t>Девочка</w:t>
      </w:r>
      <w:r>
        <w:rPr>
          <w:rFonts w:ascii="Times New Roman" w:hAnsi="Times New Roman"/>
          <w:sz w:val="28"/>
          <w:szCs w:val="28"/>
          <w:shd w:val="clear" w:color="auto" w:fill="FFFFFF"/>
        </w:rPr>
        <w:t xml:space="preserve"> был</w:t>
      </w:r>
      <w:r w:rsidR="00CB503A">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помещен</w:t>
      </w:r>
      <w:r w:rsidR="00CB503A">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в лечебное учреждение в г.</w:t>
      </w:r>
      <w:r w:rsidR="00ED115F">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Сочи, где </w:t>
      </w:r>
      <w:r w:rsidR="00CB503A">
        <w:rPr>
          <w:rFonts w:ascii="Times New Roman" w:hAnsi="Times New Roman"/>
          <w:sz w:val="28"/>
          <w:szCs w:val="28"/>
          <w:shd w:val="clear" w:color="auto" w:fill="FFFFFF"/>
        </w:rPr>
        <w:t>ей</w:t>
      </w:r>
      <w:r>
        <w:rPr>
          <w:rFonts w:ascii="Times New Roman" w:hAnsi="Times New Roman"/>
          <w:sz w:val="28"/>
          <w:szCs w:val="28"/>
          <w:shd w:val="clear" w:color="auto" w:fill="FFFFFF"/>
        </w:rPr>
        <w:t xml:space="preserve"> оказывалась необходимая медицинская помощь, созданы безопасные условия пребывания. </w:t>
      </w:r>
      <w:r>
        <w:rPr>
          <w:rFonts w:ascii="Times New Roman" w:hAnsi="Times New Roman"/>
          <w:sz w:val="28"/>
          <w:szCs w:val="28"/>
        </w:rPr>
        <w:t>В результате проведенной работы родители ограничены в родительских правах, привлечены к уголовной ответственности (</w:t>
      </w:r>
      <w:r w:rsidRPr="001548DC">
        <w:rPr>
          <w:rFonts w:ascii="Times New Roman" w:hAnsi="Times New Roman"/>
          <w:i/>
          <w:sz w:val="28"/>
          <w:szCs w:val="28"/>
        </w:rPr>
        <w:t>ст</w:t>
      </w:r>
      <w:r w:rsidR="00403272" w:rsidRPr="001548DC">
        <w:rPr>
          <w:rFonts w:ascii="Times New Roman" w:hAnsi="Times New Roman"/>
          <w:i/>
          <w:sz w:val="28"/>
          <w:szCs w:val="28"/>
        </w:rPr>
        <w:t>.</w:t>
      </w:r>
      <w:r w:rsidRPr="001548DC">
        <w:rPr>
          <w:rFonts w:ascii="Times New Roman" w:hAnsi="Times New Roman"/>
          <w:i/>
          <w:sz w:val="28"/>
          <w:szCs w:val="28"/>
        </w:rPr>
        <w:t xml:space="preserve"> 156 УК </w:t>
      </w:r>
      <w:r w:rsidR="00305F6B" w:rsidRPr="001548DC">
        <w:rPr>
          <w:rFonts w:ascii="Times New Roman" w:hAnsi="Times New Roman"/>
          <w:i/>
          <w:sz w:val="28"/>
          <w:szCs w:val="28"/>
        </w:rPr>
        <w:t>Российской Федерации</w:t>
      </w:r>
      <w:r w:rsidRPr="001548DC">
        <w:rPr>
          <w:rFonts w:ascii="Times New Roman" w:hAnsi="Times New Roman"/>
          <w:i/>
          <w:sz w:val="28"/>
          <w:szCs w:val="28"/>
        </w:rPr>
        <w:t xml:space="preserve"> (мать и отец), отец </w:t>
      </w:r>
      <w:r w:rsidR="00DE3E5D">
        <w:rPr>
          <w:rFonts w:ascii="Times New Roman" w:hAnsi="Times New Roman"/>
          <w:i/>
          <w:sz w:val="28"/>
          <w:szCs w:val="28"/>
        </w:rPr>
        <w:t>–</w:t>
      </w:r>
      <w:r w:rsidRPr="001548DC">
        <w:rPr>
          <w:rFonts w:ascii="Times New Roman" w:hAnsi="Times New Roman"/>
          <w:i/>
          <w:sz w:val="28"/>
          <w:szCs w:val="28"/>
        </w:rPr>
        <w:t xml:space="preserve"> ч</w:t>
      </w:r>
      <w:r w:rsidR="00403272" w:rsidRPr="001548DC">
        <w:rPr>
          <w:rFonts w:ascii="Times New Roman" w:hAnsi="Times New Roman"/>
          <w:i/>
          <w:sz w:val="28"/>
          <w:szCs w:val="28"/>
        </w:rPr>
        <w:t>.</w:t>
      </w:r>
      <w:r w:rsidRPr="001548DC">
        <w:rPr>
          <w:rFonts w:ascii="Times New Roman" w:hAnsi="Times New Roman"/>
          <w:i/>
          <w:sz w:val="28"/>
          <w:szCs w:val="28"/>
        </w:rPr>
        <w:t xml:space="preserve"> 1 ст</w:t>
      </w:r>
      <w:r w:rsidR="00403272" w:rsidRPr="001548DC">
        <w:rPr>
          <w:rFonts w:ascii="Times New Roman" w:hAnsi="Times New Roman"/>
          <w:i/>
          <w:sz w:val="28"/>
          <w:szCs w:val="28"/>
        </w:rPr>
        <w:t>.</w:t>
      </w:r>
      <w:r w:rsidRPr="001548DC">
        <w:rPr>
          <w:rFonts w:ascii="Times New Roman" w:hAnsi="Times New Roman"/>
          <w:i/>
          <w:sz w:val="28"/>
          <w:szCs w:val="28"/>
        </w:rPr>
        <w:t xml:space="preserve"> 228 УК </w:t>
      </w:r>
      <w:r w:rsidR="00305F6B" w:rsidRPr="001548DC">
        <w:rPr>
          <w:rFonts w:ascii="Times New Roman" w:hAnsi="Times New Roman"/>
          <w:i/>
          <w:sz w:val="28"/>
          <w:szCs w:val="28"/>
        </w:rPr>
        <w:t>Российской Федерации</w:t>
      </w:r>
      <w:r>
        <w:rPr>
          <w:rFonts w:ascii="Times New Roman" w:hAnsi="Times New Roman"/>
          <w:sz w:val="28"/>
          <w:szCs w:val="28"/>
        </w:rPr>
        <w:t>), малышка передана под опеку родной бабушке.</w:t>
      </w:r>
    </w:p>
    <w:p w:rsidR="00F149EA" w:rsidRDefault="00F149EA" w:rsidP="00EA0220">
      <w:pPr>
        <w:spacing w:after="0" w:line="276" w:lineRule="auto"/>
        <w:ind w:firstLine="709"/>
        <w:jc w:val="both"/>
        <w:rPr>
          <w:rFonts w:ascii="Times New Roman" w:eastAsiaTheme="minorHAnsi" w:hAnsi="Times New Roman"/>
          <w:sz w:val="28"/>
          <w:szCs w:val="28"/>
        </w:rPr>
      </w:pPr>
      <w:r>
        <w:rPr>
          <w:rFonts w:ascii="Times New Roman" w:hAnsi="Times New Roman"/>
          <w:sz w:val="28"/>
          <w:szCs w:val="28"/>
        </w:rPr>
        <w:t>Несмотря на принимаемые органами и учреждениями системы профилактики безнадзорности и правонарушений меры, увеличивается количество преступных посягательств на детей со стороны близких родственников и членов их семей (</w:t>
      </w:r>
      <w:r>
        <w:rPr>
          <w:rFonts w:ascii="Times New Roman" w:hAnsi="Times New Roman"/>
          <w:i/>
          <w:sz w:val="28"/>
          <w:szCs w:val="28"/>
        </w:rPr>
        <w:t xml:space="preserve">2018 год </w:t>
      </w:r>
      <w:r w:rsidR="00DE3E5D">
        <w:rPr>
          <w:rFonts w:ascii="Times New Roman" w:hAnsi="Times New Roman"/>
          <w:i/>
          <w:sz w:val="28"/>
          <w:szCs w:val="28"/>
        </w:rPr>
        <w:t>–</w:t>
      </w:r>
      <w:r w:rsidR="000462D5">
        <w:rPr>
          <w:rFonts w:ascii="Times New Roman" w:hAnsi="Times New Roman"/>
          <w:i/>
          <w:sz w:val="28"/>
          <w:szCs w:val="28"/>
        </w:rPr>
        <w:t xml:space="preserve"> </w:t>
      </w:r>
      <w:r>
        <w:rPr>
          <w:rFonts w:ascii="Times New Roman" w:hAnsi="Times New Roman"/>
          <w:i/>
          <w:sz w:val="28"/>
          <w:szCs w:val="28"/>
        </w:rPr>
        <w:t>38,</w:t>
      </w:r>
      <w:r>
        <w:rPr>
          <w:rFonts w:ascii="Times New Roman" w:hAnsi="Times New Roman"/>
          <w:sz w:val="28"/>
          <w:szCs w:val="28"/>
        </w:rPr>
        <w:t xml:space="preserve"> </w:t>
      </w:r>
      <w:r>
        <w:rPr>
          <w:rFonts w:ascii="Times New Roman" w:hAnsi="Times New Roman"/>
          <w:i/>
          <w:sz w:val="28"/>
          <w:szCs w:val="28"/>
        </w:rPr>
        <w:t xml:space="preserve">2019 год </w:t>
      </w:r>
      <w:r w:rsidR="00DE3E5D">
        <w:rPr>
          <w:rFonts w:ascii="Times New Roman" w:hAnsi="Times New Roman"/>
          <w:i/>
          <w:sz w:val="28"/>
          <w:szCs w:val="28"/>
        </w:rPr>
        <w:t xml:space="preserve">– </w:t>
      </w:r>
      <w:r>
        <w:rPr>
          <w:rFonts w:ascii="Times New Roman" w:hAnsi="Times New Roman"/>
          <w:i/>
          <w:sz w:val="28"/>
          <w:szCs w:val="28"/>
        </w:rPr>
        <w:t xml:space="preserve">37, 2020 год </w:t>
      </w:r>
      <w:r w:rsidR="00DE3E5D">
        <w:rPr>
          <w:rFonts w:ascii="Times New Roman" w:hAnsi="Times New Roman"/>
          <w:i/>
          <w:sz w:val="28"/>
          <w:szCs w:val="28"/>
        </w:rPr>
        <w:t>–</w:t>
      </w:r>
      <w:r>
        <w:rPr>
          <w:rFonts w:ascii="Times New Roman" w:hAnsi="Times New Roman"/>
          <w:i/>
          <w:sz w:val="28"/>
          <w:szCs w:val="28"/>
        </w:rPr>
        <w:t xml:space="preserve"> 45)</w:t>
      </w:r>
      <w:r>
        <w:rPr>
          <w:rFonts w:ascii="Times New Roman" w:hAnsi="Times New Roman"/>
          <w:sz w:val="28"/>
          <w:szCs w:val="28"/>
        </w:rPr>
        <w:t xml:space="preserve">, в том числе родителей </w:t>
      </w:r>
      <w:r>
        <w:rPr>
          <w:rFonts w:ascii="Times New Roman" w:hAnsi="Times New Roman"/>
          <w:i/>
          <w:sz w:val="28"/>
          <w:szCs w:val="28"/>
        </w:rPr>
        <w:t xml:space="preserve">(2018 год </w:t>
      </w:r>
      <w:r w:rsidR="00DE3E5D">
        <w:rPr>
          <w:rFonts w:ascii="Times New Roman" w:hAnsi="Times New Roman"/>
          <w:i/>
          <w:sz w:val="28"/>
          <w:szCs w:val="28"/>
        </w:rPr>
        <w:t>–</w:t>
      </w:r>
      <w:r w:rsidR="000462D5">
        <w:rPr>
          <w:rFonts w:ascii="Times New Roman" w:hAnsi="Times New Roman"/>
          <w:i/>
          <w:sz w:val="28"/>
          <w:szCs w:val="28"/>
        </w:rPr>
        <w:t xml:space="preserve"> </w:t>
      </w:r>
      <w:r>
        <w:rPr>
          <w:rFonts w:ascii="Times New Roman" w:hAnsi="Times New Roman"/>
          <w:i/>
          <w:sz w:val="28"/>
          <w:szCs w:val="28"/>
        </w:rPr>
        <w:t>29,</w:t>
      </w:r>
      <w:r>
        <w:rPr>
          <w:rFonts w:ascii="Times New Roman" w:hAnsi="Times New Roman"/>
          <w:sz w:val="28"/>
          <w:szCs w:val="28"/>
        </w:rPr>
        <w:t xml:space="preserve"> </w:t>
      </w:r>
      <w:r>
        <w:rPr>
          <w:rFonts w:ascii="Times New Roman" w:hAnsi="Times New Roman"/>
          <w:i/>
          <w:sz w:val="28"/>
          <w:szCs w:val="28"/>
        </w:rPr>
        <w:t xml:space="preserve">2019 год </w:t>
      </w:r>
      <w:r w:rsidR="00DE3E5D">
        <w:rPr>
          <w:rFonts w:ascii="Times New Roman" w:hAnsi="Times New Roman"/>
          <w:i/>
          <w:sz w:val="28"/>
          <w:szCs w:val="28"/>
        </w:rPr>
        <w:t>–</w:t>
      </w:r>
      <w:r>
        <w:rPr>
          <w:rFonts w:ascii="Times New Roman" w:hAnsi="Times New Roman"/>
          <w:i/>
          <w:sz w:val="28"/>
          <w:szCs w:val="28"/>
        </w:rPr>
        <w:t xml:space="preserve"> 27, 2020 год </w:t>
      </w:r>
      <w:r w:rsidR="00DE3E5D">
        <w:rPr>
          <w:rFonts w:ascii="Times New Roman" w:hAnsi="Times New Roman"/>
          <w:i/>
          <w:sz w:val="28"/>
          <w:szCs w:val="28"/>
        </w:rPr>
        <w:t>–</w:t>
      </w:r>
      <w:r>
        <w:rPr>
          <w:rFonts w:ascii="Times New Roman" w:hAnsi="Times New Roman"/>
          <w:i/>
          <w:sz w:val="28"/>
          <w:szCs w:val="28"/>
        </w:rPr>
        <w:t xml:space="preserve"> 31)</w:t>
      </w:r>
      <w:r>
        <w:rPr>
          <w:rFonts w:ascii="Times New Roman" w:hAnsi="Times New Roman"/>
          <w:sz w:val="28"/>
          <w:szCs w:val="28"/>
        </w:rPr>
        <w:t>, которыми совершались преступления, предусмотренные ст</w:t>
      </w:r>
      <w:r w:rsidR="00403272">
        <w:rPr>
          <w:rFonts w:ascii="Times New Roman" w:hAnsi="Times New Roman"/>
          <w:sz w:val="28"/>
          <w:szCs w:val="28"/>
        </w:rPr>
        <w:t>.</w:t>
      </w:r>
      <w:r>
        <w:rPr>
          <w:rFonts w:ascii="Times New Roman" w:hAnsi="Times New Roman"/>
          <w:sz w:val="28"/>
          <w:szCs w:val="28"/>
        </w:rPr>
        <w:t xml:space="preserve"> 105</w:t>
      </w:r>
      <w:r w:rsidR="000462D5">
        <w:rPr>
          <w:rFonts w:ascii="Times New Roman" w:hAnsi="Times New Roman"/>
          <w:sz w:val="28"/>
          <w:szCs w:val="28"/>
        </w:rPr>
        <w:t xml:space="preserve"> </w:t>
      </w:r>
      <w:r>
        <w:rPr>
          <w:rFonts w:ascii="Times New Roman" w:hAnsi="Times New Roman"/>
          <w:sz w:val="28"/>
          <w:szCs w:val="28"/>
        </w:rPr>
        <w:t>-</w:t>
      </w:r>
      <w:r w:rsidR="000462D5">
        <w:rPr>
          <w:rFonts w:ascii="Times New Roman" w:hAnsi="Times New Roman"/>
          <w:sz w:val="28"/>
          <w:szCs w:val="28"/>
        </w:rPr>
        <w:t xml:space="preserve"> </w:t>
      </w:r>
      <w:r>
        <w:rPr>
          <w:rFonts w:ascii="Times New Roman" w:hAnsi="Times New Roman"/>
          <w:sz w:val="28"/>
          <w:szCs w:val="28"/>
        </w:rPr>
        <w:t xml:space="preserve">107, 109, 110, 111, 117, 131, 132, 134, 135 и др. </w:t>
      </w:r>
      <w:r w:rsidR="000C3E68">
        <w:rPr>
          <w:rFonts w:ascii="Times New Roman" w:hAnsi="Times New Roman"/>
          <w:sz w:val="28"/>
          <w:szCs w:val="28"/>
        </w:rPr>
        <w:t>УК РФ</w:t>
      </w:r>
      <w:r>
        <w:rPr>
          <w:rFonts w:ascii="Times New Roman" w:hAnsi="Times New Roman"/>
          <w:sz w:val="28"/>
          <w:szCs w:val="28"/>
        </w:rPr>
        <w:t>.</w:t>
      </w:r>
    </w:p>
    <w:p w:rsidR="00F149EA" w:rsidRDefault="00F149EA" w:rsidP="00EA0220">
      <w:pPr>
        <w:shd w:val="clear" w:color="auto" w:fill="FFFFFF"/>
        <w:spacing w:after="0" w:line="276" w:lineRule="auto"/>
        <w:ind w:firstLine="709"/>
        <w:jc w:val="both"/>
        <w:rPr>
          <w:rFonts w:ascii="Times New Roman" w:eastAsia="Times New Roman" w:hAnsi="Times New Roman"/>
          <w:sz w:val="28"/>
          <w:szCs w:val="28"/>
          <w:lang w:eastAsia="ru-RU"/>
        </w:rPr>
      </w:pPr>
      <w:r>
        <w:rPr>
          <w:rFonts w:ascii="Times New Roman" w:hAnsi="Times New Roman"/>
          <w:sz w:val="28"/>
          <w:szCs w:val="28"/>
        </w:rPr>
        <w:t>На личном контроле Уполномоченного находилась чрезвычайная ситуация, связанная с принятием незамедлительных мер по защите прав и законных интересов несовершеннолетнего Г. из г. Новороссийска. Так,</w:t>
      </w:r>
      <w:r>
        <w:rPr>
          <w:rFonts w:ascii="Times New Roman" w:eastAsia="Times New Roman" w:hAnsi="Times New Roman"/>
          <w:sz w:val="28"/>
          <w:szCs w:val="28"/>
          <w:lang w:eastAsia="ru-RU"/>
        </w:rPr>
        <w:t xml:space="preserve"> в апреле 2020 года в средствах массовой информации широко освещалось следующее происшествие.</w:t>
      </w:r>
    </w:p>
    <w:p w:rsidR="00F149EA" w:rsidRDefault="00F149EA" w:rsidP="00EA0220">
      <w:pPr>
        <w:shd w:val="clear" w:color="auto" w:fill="FFFFFF"/>
        <w:spacing w:after="0" w:line="276" w:lineRule="auto"/>
        <w:ind w:firstLine="709"/>
        <w:jc w:val="both"/>
        <w:rPr>
          <w:rFonts w:ascii="Times New Roman" w:eastAsia="Times New Roman" w:hAnsi="Times New Roman"/>
          <w:sz w:val="28"/>
          <w:szCs w:val="28"/>
          <w:lang w:eastAsia="ru-RU"/>
        </w:rPr>
      </w:pPr>
      <w:r>
        <w:rPr>
          <w:rFonts w:ascii="Times New Roman" w:hAnsi="Times New Roman"/>
          <w:sz w:val="28"/>
          <w:szCs w:val="28"/>
        </w:rPr>
        <w:t>Н</w:t>
      </w:r>
      <w:r>
        <w:rPr>
          <w:rFonts w:ascii="Times New Roman" w:eastAsia="Times New Roman" w:hAnsi="Times New Roman"/>
          <w:sz w:val="28"/>
          <w:szCs w:val="28"/>
          <w:lang w:eastAsia="ru-RU"/>
        </w:rPr>
        <w:t xml:space="preserve">а телефон </w:t>
      </w:r>
      <w:r w:rsidR="00DA4B46">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орячей линии МБУ «Служба 112 </w:t>
      </w:r>
      <w:r w:rsidR="00DE3E5D">
        <w:rPr>
          <w:rFonts w:ascii="Times New Roman" w:hAnsi="Times New Roman"/>
          <w:i/>
          <w:sz w:val="28"/>
          <w:szCs w:val="28"/>
        </w:rPr>
        <w:t>–</w:t>
      </w:r>
      <w:r>
        <w:rPr>
          <w:rFonts w:ascii="Times New Roman" w:eastAsia="Times New Roman" w:hAnsi="Times New Roman"/>
          <w:sz w:val="28"/>
          <w:szCs w:val="28"/>
          <w:lang w:eastAsia="ru-RU"/>
        </w:rPr>
        <w:t xml:space="preserve"> Новороссийск» поступил звонок от жильцов многоквартирного дома о затоплении одной из квартир соседями. По прибыти</w:t>
      </w:r>
      <w:r w:rsidR="00DA4B46">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на место затопления сотрудниками спасательной службы </w:t>
      </w:r>
      <w:r>
        <w:rPr>
          <w:rFonts w:ascii="Times New Roman" w:eastAsia="Times New Roman" w:hAnsi="Times New Roman"/>
          <w:sz w:val="28"/>
          <w:szCs w:val="28"/>
          <w:lang w:eastAsia="ru-RU"/>
        </w:rPr>
        <w:lastRenderedPageBreak/>
        <w:t xml:space="preserve">применены специальные средства с целью деблокировки входной двери. Установлено, что открытый кран смесителя горячей воды в ванной комнате стал причиной затопления. В квартире находился ребенок, которого оставила мать без присмотра. На теле мальчика обнаружены многочисленные ссадины. Ребенок был доставлен в больницу, после </w:t>
      </w:r>
      <w:r>
        <w:rPr>
          <w:rFonts w:ascii="Times New Roman" w:hAnsi="Times New Roman"/>
          <w:sz w:val="28"/>
          <w:szCs w:val="28"/>
        </w:rPr>
        <w:t>выписки из учреждения здравоохранения он был помещен в ГКУ СО КК «Новороссийский социально-реабилитационный центр для несовершеннолетних».</w:t>
      </w:r>
    </w:p>
    <w:p w:rsidR="00F149EA" w:rsidRDefault="00F149EA" w:rsidP="00EA0220">
      <w:pPr>
        <w:shd w:val="clear" w:color="auto" w:fill="FFFFFF"/>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находился в непрерывном контакте с муниципальными органами и учреждениями системы профилактики безнадзорности и правонарушений несовершеннолетних, рекомендовал рассмотреть вопрос о лишении родительских прав матери, вопрос жизнеустройства ребенка находился в поле зрения Уполномоченного.  В настоящее время мальчик проживает в семье своего отца, его жизнь и здоровье в безопасности.</w:t>
      </w:r>
    </w:p>
    <w:p w:rsidR="00F149EA" w:rsidRDefault="00F149EA" w:rsidP="00EA0220">
      <w:pPr>
        <w:shd w:val="clear" w:color="auto" w:fill="FFFFFF"/>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проведенной работы семья Г. поставлена на учет в комиссию по делам несовершеннолетних и защите их прав при администрации Приморского внутригородского района г. Новороссийска, в ходе заседания которой принято постановление о ходатайстве перед Приморским районным судом г. Новороссийска о лишении родительских прав матери ребенка. В настоящее время рассмотрение искового заявления о лишении родительских прав приостановлено до принятия решения по уголовному делу в отношении матери по признакам преступления, предусмотренного ст</w:t>
      </w:r>
      <w:r w:rsidR="004032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156, ст</w:t>
      </w:r>
      <w:r w:rsidR="004032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117 </w:t>
      </w:r>
      <w:r w:rsidR="000C3E68">
        <w:rPr>
          <w:rFonts w:ascii="Times New Roman" w:eastAsia="Times New Roman" w:hAnsi="Times New Roman"/>
          <w:sz w:val="28"/>
          <w:szCs w:val="28"/>
          <w:lang w:eastAsia="ru-RU"/>
        </w:rPr>
        <w:t>УК РФ</w:t>
      </w:r>
      <w:r>
        <w:rPr>
          <w:rFonts w:ascii="Times New Roman" w:eastAsia="Times New Roman" w:hAnsi="Times New Roman"/>
          <w:sz w:val="28"/>
          <w:szCs w:val="28"/>
          <w:lang w:eastAsia="ru-RU"/>
        </w:rPr>
        <w:t>.</w:t>
      </w:r>
    </w:p>
    <w:p w:rsidR="00F149EA" w:rsidRDefault="00F149EA" w:rsidP="00EA0220">
      <w:pPr>
        <w:spacing w:after="0" w:line="276" w:lineRule="auto"/>
        <w:ind w:firstLine="709"/>
        <w:jc w:val="both"/>
        <w:rPr>
          <w:rFonts w:ascii="Times New Roman" w:eastAsiaTheme="minorHAnsi" w:hAnsi="Times New Roman"/>
          <w:sz w:val="28"/>
          <w:szCs w:val="28"/>
        </w:rPr>
      </w:pPr>
      <w:r>
        <w:rPr>
          <w:rFonts w:ascii="Times New Roman" w:hAnsi="Times New Roman"/>
          <w:sz w:val="28"/>
          <w:szCs w:val="28"/>
        </w:rPr>
        <w:t xml:space="preserve">Уполномоченный убежден, что органам и учреждениям системы профилактики безнадзорности и правонарушений несовершеннолетних первоочередное внимание </w:t>
      </w:r>
      <w:r w:rsidR="001375BA">
        <w:rPr>
          <w:rFonts w:ascii="Times New Roman" w:hAnsi="Times New Roman"/>
          <w:sz w:val="28"/>
          <w:szCs w:val="28"/>
        </w:rPr>
        <w:t xml:space="preserve">необходимо </w:t>
      </w:r>
      <w:r>
        <w:rPr>
          <w:rFonts w:ascii="Times New Roman" w:hAnsi="Times New Roman"/>
          <w:sz w:val="28"/>
          <w:szCs w:val="28"/>
        </w:rPr>
        <w:t>уделять предупреждению и раннему выявлению семейного неблагополучия как одному из основных факторов, способствующих снижению уровня защищенности детей.</w:t>
      </w:r>
    </w:p>
    <w:p w:rsidR="000020F0" w:rsidRPr="008B2351" w:rsidRDefault="00F149EA"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Особое внимание Уполномоченным, органами прокуратуры, органами и учреждениями системы профилактики безнадзорности и правонарушений несовершеннолетних обращалось на полноту принимаемых мер по предупреждению антиобщественных действий среди несовершеннолетних, распространения среди подрастающего поколения криминальной субкультуры, </w:t>
      </w:r>
      <w:r w:rsidR="001375BA">
        <w:rPr>
          <w:rFonts w:ascii="Times New Roman" w:hAnsi="Times New Roman"/>
          <w:sz w:val="28"/>
          <w:szCs w:val="28"/>
        </w:rPr>
        <w:t xml:space="preserve">по </w:t>
      </w:r>
      <w:r>
        <w:rPr>
          <w:rFonts w:ascii="Times New Roman" w:hAnsi="Times New Roman"/>
          <w:sz w:val="28"/>
          <w:szCs w:val="28"/>
        </w:rPr>
        <w:t xml:space="preserve">профилактике совершения преступлений подростками, </w:t>
      </w:r>
      <w:r w:rsidR="001375BA">
        <w:rPr>
          <w:rFonts w:ascii="Times New Roman" w:hAnsi="Times New Roman"/>
          <w:sz w:val="28"/>
          <w:szCs w:val="28"/>
        </w:rPr>
        <w:t xml:space="preserve">по </w:t>
      </w:r>
      <w:r>
        <w:rPr>
          <w:rFonts w:ascii="Times New Roman" w:hAnsi="Times New Roman"/>
          <w:sz w:val="28"/>
          <w:szCs w:val="28"/>
        </w:rPr>
        <w:t xml:space="preserve">выявлению причин, провоцирующих подростков к нарушению закона, с целью их дальнейшего предотвращения. В связи с этим отличительной особенностью 2020 года является наметившаяся положительная </w:t>
      </w:r>
      <w:r w:rsidRPr="008B2351">
        <w:rPr>
          <w:rFonts w:ascii="Times New Roman" w:hAnsi="Times New Roman"/>
          <w:sz w:val="28"/>
          <w:szCs w:val="28"/>
        </w:rPr>
        <w:t>тенденция к снижению</w:t>
      </w:r>
      <w:r w:rsidR="000020F0" w:rsidRPr="008B2351">
        <w:rPr>
          <w:rFonts w:ascii="Times New Roman" w:hAnsi="Times New Roman"/>
          <w:sz w:val="28"/>
          <w:szCs w:val="28"/>
        </w:rPr>
        <w:t>:</w:t>
      </w:r>
    </w:p>
    <w:p w:rsidR="00F149EA" w:rsidRPr="008B2351" w:rsidRDefault="00390426" w:rsidP="00EA0220">
      <w:pPr>
        <w:spacing w:after="0" w:line="276" w:lineRule="auto"/>
        <w:ind w:firstLine="709"/>
        <w:contextualSpacing/>
        <w:jc w:val="both"/>
        <w:rPr>
          <w:rFonts w:ascii="Times New Roman" w:hAnsi="Times New Roman"/>
          <w:i/>
          <w:sz w:val="28"/>
          <w:szCs w:val="28"/>
        </w:rPr>
      </w:pPr>
      <w:r w:rsidRPr="008B2351">
        <w:rPr>
          <w:rFonts w:ascii="Times New Roman" w:hAnsi="Times New Roman"/>
          <w:i/>
          <w:sz w:val="28"/>
          <w:szCs w:val="28"/>
        </w:rPr>
        <w:t>–</w:t>
      </w:r>
      <w:r w:rsidRPr="008B2351">
        <w:rPr>
          <w:rFonts w:ascii="Times New Roman" w:hAnsi="Times New Roman"/>
          <w:sz w:val="28"/>
          <w:szCs w:val="28"/>
        </w:rPr>
        <w:t xml:space="preserve"> </w:t>
      </w:r>
      <w:r w:rsidR="00F149EA" w:rsidRPr="008B2351">
        <w:rPr>
          <w:rFonts w:ascii="Times New Roman" w:hAnsi="Times New Roman"/>
          <w:sz w:val="28"/>
          <w:szCs w:val="28"/>
        </w:rPr>
        <w:t>уров</w:t>
      </w:r>
      <w:r w:rsidR="000020F0" w:rsidRPr="008B2351">
        <w:rPr>
          <w:rFonts w:ascii="Times New Roman" w:hAnsi="Times New Roman"/>
          <w:sz w:val="28"/>
          <w:szCs w:val="28"/>
        </w:rPr>
        <w:t>ня</w:t>
      </w:r>
      <w:r w:rsidR="00F149EA" w:rsidRPr="008B2351">
        <w:rPr>
          <w:rFonts w:ascii="Times New Roman" w:hAnsi="Times New Roman"/>
          <w:sz w:val="28"/>
          <w:szCs w:val="28"/>
        </w:rPr>
        <w:t xml:space="preserve"> подростковой преступности </w:t>
      </w:r>
      <w:r w:rsidR="00F149EA" w:rsidRPr="008B2351">
        <w:rPr>
          <w:rFonts w:ascii="Times New Roman" w:hAnsi="Times New Roman"/>
          <w:i/>
          <w:sz w:val="28"/>
          <w:szCs w:val="28"/>
        </w:rPr>
        <w:t xml:space="preserve">(2018 год </w:t>
      </w:r>
      <w:r w:rsidR="00DE3E5D" w:rsidRPr="008B2351">
        <w:rPr>
          <w:rFonts w:ascii="Times New Roman" w:hAnsi="Times New Roman"/>
          <w:i/>
          <w:sz w:val="28"/>
          <w:szCs w:val="28"/>
        </w:rPr>
        <w:t>–</w:t>
      </w:r>
      <w:r w:rsidR="000462D5" w:rsidRPr="008B2351">
        <w:rPr>
          <w:rFonts w:ascii="Times New Roman" w:hAnsi="Times New Roman"/>
          <w:i/>
          <w:sz w:val="28"/>
          <w:szCs w:val="28"/>
        </w:rPr>
        <w:t xml:space="preserve"> </w:t>
      </w:r>
      <w:r w:rsidR="00F149EA" w:rsidRPr="008B2351">
        <w:rPr>
          <w:rFonts w:ascii="Times New Roman" w:hAnsi="Times New Roman"/>
          <w:i/>
          <w:sz w:val="28"/>
          <w:szCs w:val="28"/>
        </w:rPr>
        <w:t>990,</w:t>
      </w:r>
      <w:r w:rsidR="00F149EA" w:rsidRPr="008B2351">
        <w:rPr>
          <w:rFonts w:ascii="Times New Roman" w:hAnsi="Times New Roman"/>
          <w:sz w:val="28"/>
          <w:szCs w:val="28"/>
        </w:rPr>
        <w:t xml:space="preserve"> </w:t>
      </w:r>
      <w:r w:rsidR="00F149EA" w:rsidRPr="008B2351">
        <w:rPr>
          <w:rFonts w:ascii="Times New Roman" w:hAnsi="Times New Roman"/>
          <w:i/>
          <w:sz w:val="28"/>
          <w:szCs w:val="28"/>
        </w:rPr>
        <w:t>2019</w:t>
      </w:r>
      <w:r w:rsidRPr="008B2351">
        <w:rPr>
          <w:rFonts w:ascii="Times New Roman" w:hAnsi="Times New Roman"/>
          <w:i/>
          <w:sz w:val="28"/>
          <w:szCs w:val="28"/>
        </w:rPr>
        <w:t xml:space="preserve"> год</w:t>
      </w:r>
      <w:r w:rsidR="00F149EA" w:rsidRPr="008B2351">
        <w:rPr>
          <w:rFonts w:ascii="Times New Roman" w:hAnsi="Times New Roman"/>
          <w:i/>
          <w:sz w:val="28"/>
          <w:szCs w:val="28"/>
        </w:rPr>
        <w:t xml:space="preserve"> </w:t>
      </w:r>
      <w:r w:rsidR="00DE3E5D" w:rsidRPr="008B2351">
        <w:rPr>
          <w:rFonts w:ascii="Times New Roman" w:hAnsi="Times New Roman"/>
          <w:i/>
          <w:sz w:val="28"/>
          <w:szCs w:val="28"/>
        </w:rPr>
        <w:t>–</w:t>
      </w:r>
      <w:r w:rsidR="00F149EA" w:rsidRPr="008B2351">
        <w:rPr>
          <w:rFonts w:ascii="Times New Roman" w:hAnsi="Times New Roman"/>
          <w:i/>
          <w:sz w:val="28"/>
          <w:szCs w:val="28"/>
        </w:rPr>
        <w:t xml:space="preserve"> 1004, 2020 год </w:t>
      </w:r>
      <w:r w:rsidR="00DE3E5D" w:rsidRPr="008B2351">
        <w:rPr>
          <w:rFonts w:ascii="Times New Roman" w:hAnsi="Times New Roman"/>
          <w:i/>
          <w:sz w:val="28"/>
          <w:szCs w:val="28"/>
        </w:rPr>
        <w:t>–</w:t>
      </w:r>
      <w:r w:rsidR="00F149EA" w:rsidRPr="008B2351">
        <w:rPr>
          <w:rFonts w:ascii="Times New Roman" w:hAnsi="Times New Roman"/>
          <w:i/>
          <w:sz w:val="28"/>
          <w:szCs w:val="28"/>
        </w:rPr>
        <w:t xml:space="preserve"> 936);</w:t>
      </w:r>
    </w:p>
    <w:p w:rsidR="00F149EA" w:rsidRPr="008B2351" w:rsidRDefault="00390426" w:rsidP="00EA0220">
      <w:pPr>
        <w:spacing w:after="0" w:line="276" w:lineRule="auto"/>
        <w:ind w:firstLine="709"/>
        <w:jc w:val="both"/>
        <w:rPr>
          <w:rFonts w:ascii="Times New Roman" w:hAnsi="Times New Roman"/>
          <w:sz w:val="28"/>
          <w:szCs w:val="28"/>
        </w:rPr>
      </w:pPr>
      <w:r w:rsidRPr="008B2351">
        <w:rPr>
          <w:rFonts w:ascii="Times New Roman" w:hAnsi="Times New Roman"/>
          <w:i/>
          <w:sz w:val="28"/>
          <w:szCs w:val="28"/>
        </w:rPr>
        <w:lastRenderedPageBreak/>
        <w:t>–</w:t>
      </w:r>
      <w:r w:rsidRPr="008B2351">
        <w:rPr>
          <w:rFonts w:ascii="Times New Roman" w:hAnsi="Times New Roman"/>
          <w:sz w:val="28"/>
          <w:szCs w:val="28"/>
        </w:rPr>
        <w:t xml:space="preserve"> </w:t>
      </w:r>
      <w:r w:rsidR="00F149EA" w:rsidRPr="008B2351">
        <w:rPr>
          <w:rFonts w:ascii="Times New Roman" w:hAnsi="Times New Roman"/>
          <w:sz w:val="28"/>
          <w:szCs w:val="28"/>
        </w:rPr>
        <w:t>числ</w:t>
      </w:r>
      <w:r w:rsidR="000020F0" w:rsidRPr="008B2351">
        <w:rPr>
          <w:rFonts w:ascii="Times New Roman" w:hAnsi="Times New Roman"/>
          <w:sz w:val="28"/>
          <w:szCs w:val="28"/>
        </w:rPr>
        <w:t>а</w:t>
      </w:r>
      <w:r w:rsidR="00F149EA" w:rsidRPr="008B2351">
        <w:rPr>
          <w:rFonts w:ascii="Times New Roman" w:hAnsi="Times New Roman"/>
          <w:sz w:val="28"/>
          <w:szCs w:val="28"/>
        </w:rPr>
        <w:t xml:space="preserve"> подростков, имевших опыт преступной деятельности (</w:t>
      </w:r>
      <w:r w:rsidR="00F149EA" w:rsidRPr="008B2351">
        <w:rPr>
          <w:rFonts w:ascii="Times New Roman" w:hAnsi="Times New Roman"/>
          <w:i/>
          <w:sz w:val="28"/>
          <w:szCs w:val="28"/>
        </w:rPr>
        <w:t xml:space="preserve">2018 год </w:t>
      </w:r>
      <w:r w:rsidR="00220DD2" w:rsidRPr="008B2351">
        <w:rPr>
          <w:rFonts w:ascii="Times New Roman" w:hAnsi="Times New Roman"/>
          <w:i/>
          <w:sz w:val="28"/>
          <w:szCs w:val="28"/>
        </w:rPr>
        <w:t>–</w:t>
      </w:r>
      <w:r w:rsidR="00F149EA" w:rsidRPr="008B2351">
        <w:rPr>
          <w:rFonts w:ascii="Times New Roman" w:hAnsi="Times New Roman"/>
          <w:i/>
          <w:sz w:val="28"/>
          <w:szCs w:val="28"/>
        </w:rPr>
        <w:t>206,</w:t>
      </w:r>
      <w:r w:rsidR="00F149EA" w:rsidRPr="008B2351">
        <w:rPr>
          <w:rFonts w:ascii="Times New Roman" w:hAnsi="Times New Roman"/>
          <w:sz w:val="28"/>
          <w:szCs w:val="28"/>
        </w:rPr>
        <w:t xml:space="preserve"> </w:t>
      </w:r>
      <w:r w:rsidR="00F149EA" w:rsidRPr="008B2351">
        <w:rPr>
          <w:rFonts w:ascii="Times New Roman" w:hAnsi="Times New Roman"/>
          <w:i/>
          <w:sz w:val="28"/>
          <w:szCs w:val="28"/>
        </w:rPr>
        <w:t xml:space="preserve">2019 год </w:t>
      </w:r>
      <w:r w:rsidR="00DE3E5D" w:rsidRPr="008B2351">
        <w:rPr>
          <w:rFonts w:ascii="Times New Roman" w:hAnsi="Times New Roman"/>
          <w:i/>
          <w:sz w:val="28"/>
          <w:szCs w:val="28"/>
        </w:rPr>
        <w:t>–</w:t>
      </w:r>
      <w:r w:rsidR="00F149EA" w:rsidRPr="008B2351">
        <w:rPr>
          <w:rFonts w:ascii="Times New Roman" w:hAnsi="Times New Roman"/>
          <w:i/>
          <w:sz w:val="28"/>
          <w:szCs w:val="28"/>
        </w:rPr>
        <w:t xml:space="preserve"> 166, 2020 год </w:t>
      </w:r>
      <w:r w:rsidR="00DE3E5D" w:rsidRPr="008B2351">
        <w:rPr>
          <w:rFonts w:ascii="Times New Roman" w:hAnsi="Times New Roman"/>
          <w:i/>
          <w:sz w:val="28"/>
          <w:szCs w:val="28"/>
        </w:rPr>
        <w:t>–</w:t>
      </w:r>
      <w:r w:rsidR="000462D5" w:rsidRPr="008B2351">
        <w:rPr>
          <w:rFonts w:ascii="Times New Roman" w:hAnsi="Times New Roman"/>
          <w:i/>
          <w:sz w:val="28"/>
          <w:szCs w:val="28"/>
        </w:rPr>
        <w:t xml:space="preserve"> </w:t>
      </w:r>
      <w:r w:rsidR="00F149EA" w:rsidRPr="008B2351">
        <w:rPr>
          <w:rFonts w:ascii="Times New Roman" w:hAnsi="Times New Roman"/>
          <w:i/>
          <w:sz w:val="28"/>
          <w:szCs w:val="28"/>
        </w:rPr>
        <w:t>151</w:t>
      </w:r>
      <w:r w:rsidR="00F149EA" w:rsidRPr="008B2351">
        <w:rPr>
          <w:rFonts w:ascii="Times New Roman" w:hAnsi="Times New Roman"/>
          <w:sz w:val="28"/>
          <w:szCs w:val="28"/>
        </w:rPr>
        <w:t>), в том числе ранее судимых (</w:t>
      </w:r>
      <w:r w:rsidR="00F149EA" w:rsidRPr="008B2351">
        <w:rPr>
          <w:rFonts w:ascii="Times New Roman" w:hAnsi="Times New Roman"/>
          <w:i/>
          <w:sz w:val="28"/>
          <w:szCs w:val="28"/>
        </w:rPr>
        <w:t xml:space="preserve">2018 год </w:t>
      </w:r>
      <w:r w:rsidR="00DE3E5D" w:rsidRPr="008B2351">
        <w:rPr>
          <w:rFonts w:ascii="Times New Roman" w:hAnsi="Times New Roman"/>
          <w:i/>
          <w:sz w:val="28"/>
          <w:szCs w:val="28"/>
        </w:rPr>
        <w:t>–</w:t>
      </w:r>
      <w:r w:rsidR="000462D5" w:rsidRPr="008B2351">
        <w:rPr>
          <w:rFonts w:ascii="Times New Roman" w:hAnsi="Times New Roman"/>
          <w:i/>
          <w:sz w:val="28"/>
          <w:szCs w:val="28"/>
        </w:rPr>
        <w:t xml:space="preserve"> </w:t>
      </w:r>
      <w:r w:rsidR="00F149EA" w:rsidRPr="008B2351">
        <w:rPr>
          <w:rFonts w:ascii="Times New Roman" w:hAnsi="Times New Roman"/>
          <w:i/>
          <w:sz w:val="28"/>
          <w:szCs w:val="28"/>
        </w:rPr>
        <w:t>75,</w:t>
      </w:r>
      <w:r w:rsidR="00F149EA" w:rsidRPr="008B2351">
        <w:rPr>
          <w:rFonts w:ascii="Times New Roman" w:hAnsi="Times New Roman"/>
          <w:sz w:val="28"/>
          <w:szCs w:val="28"/>
        </w:rPr>
        <w:t xml:space="preserve"> </w:t>
      </w:r>
      <w:r w:rsidR="00F149EA" w:rsidRPr="008B2351">
        <w:rPr>
          <w:rFonts w:ascii="Times New Roman" w:hAnsi="Times New Roman"/>
          <w:i/>
          <w:sz w:val="28"/>
          <w:szCs w:val="28"/>
        </w:rPr>
        <w:t xml:space="preserve">2019 год </w:t>
      </w:r>
      <w:r w:rsidR="00DE3E5D" w:rsidRPr="008B2351">
        <w:rPr>
          <w:rFonts w:ascii="Times New Roman" w:hAnsi="Times New Roman"/>
          <w:i/>
          <w:sz w:val="28"/>
          <w:szCs w:val="28"/>
        </w:rPr>
        <w:t>–</w:t>
      </w:r>
      <w:r w:rsidR="00F149EA" w:rsidRPr="008B2351">
        <w:rPr>
          <w:rFonts w:ascii="Times New Roman" w:hAnsi="Times New Roman"/>
          <w:i/>
          <w:sz w:val="28"/>
          <w:szCs w:val="28"/>
        </w:rPr>
        <w:t xml:space="preserve"> 59, 2020 год </w:t>
      </w:r>
      <w:r w:rsidR="00DE3E5D" w:rsidRPr="008B2351">
        <w:rPr>
          <w:rFonts w:ascii="Times New Roman" w:hAnsi="Times New Roman"/>
          <w:i/>
          <w:sz w:val="28"/>
          <w:szCs w:val="28"/>
        </w:rPr>
        <w:t>–</w:t>
      </w:r>
      <w:r w:rsidR="00F149EA" w:rsidRPr="008B2351">
        <w:rPr>
          <w:rFonts w:ascii="Times New Roman" w:hAnsi="Times New Roman"/>
          <w:i/>
          <w:sz w:val="28"/>
          <w:szCs w:val="28"/>
        </w:rPr>
        <w:t xml:space="preserve"> 53</w:t>
      </w:r>
      <w:r w:rsidR="00F149EA" w:rsidRPr="008B2351">
        <w:rPr>
          <w:rFonts w:ascii="Times New Roman" w:hAnsi="Times New Roman"/>
          <w:sz w:val="28"/>
          <w:szCs w:val="28"/>
        </w:rPr>
        <w:t>)</w:t>
      </w:r>
      <w:r w:rsidR="00817432" w:rsidRPr="008B2351">
        <w:rPr>
          <w:rFonts w:ascii="Times New Roman" w:hAnsi="Times New Roman"/>
          <w:sz w:val="28"/>
          <w:szCs w:val="28"/>
        </w:rPr>
        <w:t>.</w:t>
      </w:r>
    </w:p>
    <w:p w:rsidR="00F149EA" w:rsidRDefault="00817432" w:rsidP="00EA0220">
      <w:pPr>
        <w:spacing w:after="0" w:line="276" w:lineRule="auto"/>
        <w:ind w:firstLine="709"/>
        <w:jc w:val="both"/>
        <w:rPr>
          <w:rFonts w:ascii="Times New Roman" w:hAnsi="Times New Roman"/>
          <w:color w:val="000000"/>
          <w:sz w:val="28"/>
          <w:szCs w:val="28"/>
        </w:rPr>
      </w:pPr>
      <w:r w:rsidRPr="008B2351">
        <w:rPr>
          <w:rFonts w:ascii="Times New Roman" w:hAnsi="Times New Roman"/>
          <w:sz w:val="28"/>
          <w:szCs w:val="28"/>
        </w:rPr>
        <w:t>Уменьшилась численность</w:t>
      </w:r>
      <w:r w:rsidR="00390426" w:rsidRPr="008B2351">
        <w:rPr>
          <w:rFonts w:ascii="Times New Roman" w:hAnsi="Times New Roman"/>
          <w:sz w:val="28"/>
          <w:szCs w:val="28"/>
        </w:rPr>
        <w:t xml:space="preserve"> </w:t>
      </w:r>
      <w:r w:rsidR="00F149EA" w:rsidRPr="008B2351">
        <w:rPr>
          <w:rFonts w:ascii="Times New Roman" w:hAnsi="Times New Roman"/>
          <w:sz w:val="28"/>
          <w:szCs w:val="28"/>
        </w:rPr>
        <w:t>участников преступлений, относящихся к категории учащихся (</w:t>
      </w:r>
      <w:r w:rsidR="00F149EA" w:rsidRPr="008B2351">
        <w:rPr>
          <w:rFonts w:ascii="Times New Roman" w:hAnsi="Times New Roman"/>
          <w:i/>
          <w:sz w:val="28"/>
          <w:szCs w:val="28"/>
        </w:rPr>
        <w:t xml:space="preserve">2018 год </w:t>
      </w:r>
      <w:r w:rsidR="00DE3E5D" w:rsidRPr="008B2351">
        <w:rPr>
          <w:rFonts w:ascii="Times New Roman" w:hAnsi="Times New Roman"/>
          <w:i/>
          <w:sz w:val="28"/>
          <w:szCs w:val="28"/>
        </w:rPr>
        <w:t>–</w:t>
      </w:r>
      <w:r w:rsidR="00346C3D" w:rsidRPr="008B2351">
        <w:rPr>
          <w:rFonts w:ascii="Times New Roman" w:hAnsi="Times New Roman"/>
          <w:i/>
          <w:sz w:val="28"/>
          <w:szCs w:val="28"/>
        </w:rPr>
        <w:t xml:space="preserve"> </w:t>
      </w:r>
      <w:r w:rsidR="00F149EA" w:rsidRPr="008B2351">
        <w:rPr>
          <w:rFonts w:ascii="Times New Roman" w:hAnsi="Times New Roman"/>
          <w:i/>
          <w:sz w:val="28"/>
          <w:szCs w:val="28"/>
        </w:rPr>
        <w:t>552,</w:t>
      </w:r>
      <w:r w:rsidR="00F149EA" w:rsidRPr="008B2351">
        <w:rPr>
          <w:rFonts w:ascii="Times New Roman" w:hAnsi="Times New Roman"/>
          <w:sz w:val="28"/>
          <w:szCs w:val="28"/>
        </w:rPr>
        <w:t xml:space="preserve"> </w:t>
      </w:r>
      <w:r w:rsidR="00F149EA" w:rsidRPr="008B2351">
        <w:rPr>
          <w:rFonts w:ascii="Times New Roman" w:hAnsi="Times New Roman"/>
          <w:i/>
          <w:sz w:val="28"/>
          <w:szCs w:val="28"/>
        </w:rPr>
        <w:t>2019</w:t>
      </w:r>
      <w:r w:rsidR="00F149EA">
        <w:rPr>
          <w:rFonts w:ascii="Times New Roman" w:hAnsi="Times New Roman"/>
          <w:i/>
          <w:sz w:val="28"/>
          <w:szCs w:val="28"/>
        </w:rPr>
        <w:t xml:space="preserve"> год </w:t>
      </w:r>
      <w:r w:rsidR="00DE3E5D">
        <w:rPr>
          <w:rFonts w:ascii="Times New Roman" w:hAnsi="Times New Roman"/>
          <w:i/>
          <w:sz w:val="28"/>
          <w:szCs w:val="28"/>
        </w:rPr>
        <w:t>–</w:t>
      </w:r>
      <w:r w:rsidR="00F149EA">
        <w:rPr>
          <w:rFonts w:ascii="Times New Roman" w:hAnsi="Times New Roman"/>
          <w:i/>
          <w:sz w:val="28"/>
          <w:szCs w:val="28"/>
        </w:rPr>
        <w:t xml:space="preserve"> 693, 2020 год </w:t>
      </w:r>
      <w:r w:rsidR="00DE3E5D">
        <w:rPr>
          <w:rFonts w:ascii="Times New Roman" w:hAnsi="Times New Roman"/>
          <w:i/>
          <w:sz w:val="28"/>
          <w:szCs w:val="28"/>
        </w:rPr>
        <w:t>–</w:t>
      </w:r>
      <w:r w:rsidR="00F149EA">
        <w:rPr>
          <w:rFonts w:ascii="Times New Roman" w:hAnsi="Times New Roman"/>
          <w:i/>
          <w:sz w:val="28"/>
          <w:szCs w:val="28"/>
        </w:rPr>
        <w:t xml:space="preserve"> 586) </w:t>
      </w:r>
      <w:r w:rsidR="00F149EA">
        <w:rPr>
          <w:rFonts w:ascii="Times New Roman" w:hAnsi="Times New Roman"/>
          <w:sz w:val="28"/>
          <w:szCs w:val="28"/>
        </w:rPr>
        <w:t>и студент</w:t>
      </w:r>
      <w:r w:rsidR="00214FBB">
        <w:rPr>
          <w:rFonts w:ascii="Times New Roman" w:hAnsi="Times New Roman"/>
          <w:sz w:val="28"/>
          <w:szCs w:val="28"/>
        </w:rPr>
        <w:t>ов</w:t>
      </w:r>
      <w:r w:rsidR="00F149EA">
        <w:rPr>
          <w:rFonts w:ascii="Times New Roman" w:hAnsi="Times New Roman"/>
          <w:sz w:val="28"/>
          <w:szCs w:val="28"/>
        </w:rPr>
        <w:t xml:space="preserve"> (</w:t>
      </w:r>
      <w:r w:rsidR="00F149EA">
        <w:rPr>
          <w:rFonts w:ascii="Times New Roman" w:hAnsi="Times New Roman"/>
          <w:i/>
          <w:sz w:val="28"/>
          <w:szCs w:val="28"/>
        </w:rPr>
        <w:t xml:space="preserve">2018 год </w:t>
      </w:r>
      <w:r w:rsidR="00DE3E5D">
        <w:rPr>
          <w:rFonts w:ascii="Times New Roman" w:hAnsi="Times New Roman"/>
          <w:i/>
          <w:sz w:val="28"/>
          <w:szCs w:val="28"/>
        </w:rPr>
        <w:t>–</w:t>
      </w:r>
      <w:r w:rsidR="00346C3D">
        <w:rPr>
          <w:rFonts w:ascii="Times New Roman" w:hAnsi="Times New Roman"/>
          <w:i/>
          <w:sz w:val="28"/>
          <w:szCs w:val="28"/>
        </w:rPr>
        <w:t xml:space="preserve"> </w:t>
      </w:r>
      <w:r w:rsidR="00F149EA">
        <w:rPr>
          <w:rFonts w:ascii="Times New Roman" w:hAnsi="Times New Roman"/>
          <w:i/>
          <w:sz w:val="28"/>
          <w:szCs w:val="28"/>
        </w:rPr>
        <w:t>11,</w:t>
      </w:r>
      <w:r w:rsidR="00F149EA">
        <w:rPr>
          <w:rFonts w:ascii="Times New Roman" w:hAnsi="Times New Roman"/>
          <w:sz w:val="28"/>
          <w:szCs w:val="28"/>
        </w:rPr>
        <w:t xml:space="preserve"> </w:t>
      </w:r>
      <w:r w:rsidR="00F149EA">
        <w:rPr>
          <w:rFonts w:ascii="Times New Roman" w:hAnsi="Times New Roman"/>
          <w:i/>
          <w:sz w:val="28"/>
          <w:szCs w:val="28"/>
        </w:rPr>
        <w:t xml:space="preserve">2019 год </w:t>
      </w:r>
      <w:r w:rsidR="00DE3E5D">
        <w:rPr>
          <w:rFonts w:ascii="Times New Roman" w:hAnsi="Times New Roman"/>
          <w:i/>
          <w:sz w:val="28"/>
          <w:szCs w:val="28"/>
        </w:rPr>
        <w:t>–</w:t>
      </w:r>
      <w:r w:rsidR="00F149EA">
        <w:rPr>
          <w:rFonts w:ascii="Times New Roman" w:hAnsi="Times New Roman"/>
          <w:i/>
          <w:sz w:val="28"/>
          <w:szCs w:val="28"/>
        </w:rPr>
        <w:t xml:space="preserve"> 25, 2020 год </w:t>
      </w:r>
      <w:r w:rsidR="00DE3E5D">
        <w:rPr>
          <w:rFonts w:ascii="Times New Roman" w:hAnsi="Times New Roman"/>
          <w:i/>
          <w:sz w:val="28"/>
          <w:szCs w:val="28"/>
        </w:rPr>
        <w:t>–</w:t>
      </w:r>
      <w:r w:rsidR="00F149EA">
        <w:rPr>
          <w:rFonts w:ascii="Times New Roman" w:hAnsi="Times New Roman"/>
          <w:i/>
          <w:sz w:val="28"/>
          <w:szCs w:val="28"/>
        </w:rPr>
        <w:t xml:space="preserve"> 14)</w:t>
      </w:r>
      <w:r>
        <w:rPr>
          <w:rFonts w:ascii="Times New Roman" w:hAnsi="Times New Roman"/>
          <w:i/>
          <w:sz w:val="28"/>
          <w:szCs w:val="28"/>
        </w:rPr>
        <w:t>.</w:t>
      </w:r>
      <w:r w:rsidR="00864AE2">
        <w:rPr>
          <w:rFonts w:ascii="Times New Roman" w:hAnsi="Times New Roman"/>
          <w:i/>
          <w:sz w:val="28"/>
          <w:szCs w:val="28"/>
        </w:rPr>
        <w:t xml:space="preserve"> </w:t>
      </w:r>
      <w:r w:rsidR="00F149EA">
        <w:rPr>
          <w:rFonts w:ascii="Times New Roman" w:hAnsi="Times New Roman"/>
          <w:sz w:val="28"/>
          <w:szCs w:val="28"/>
        </w:rPr>
        <w:t>Уполномоченный выражает серьезную озабоченность в связи с нарастающей угрозой для жизни и здоровья несовершеннолетних, связанной с распространением и употреблением не только алкогольных и наркотических, но и новых видов психоактивных и иных одурманивающих веществ. В 2020 году отмечен рост п</w:t>
      </w:r>
      <w:r w:rsidR="00F149EA">
        <w:rPr>
          <w:rFonts w:ascii="Times New Roman" w:hAnsi="Times New Roman"/>
          <w:color w:val="000000"/>
          <w:sz w:val="28"/>
          <w:szCs w:val="28"/>
        </w:rPr>
        <w:t>реступлений, совершенных несовершеннолетними</w:t>
      </w:r>
      <w:r w:rsidR="00214FBB" w:rsidRPr="00214FBB">
        <w:rPr>
          <w:rFonts w:ascii="Times New Roman" w:hAnsi="Times New Roman"/>
          <w:color w:val="000000"/>
          <w:sz w:val="28"/>
          <w:szCs w:val="28"/>
        </w:rPr>
        <w:t xml:space="preserve"> </w:t>
      </w:r>
      <w:r w:rsidR="00214FBB">
        <w:rPr>
          <w:rFonts w:ascii="Times New Roman" w:hAnsi="Times New Roman"/>
          <w:color w:val="000000"/>
          <w:sz w:val="28"/>
          <w:szCs w:val="28"/>
        </w:rPr>
        <w:t>в состоянии</w:t>
      </w:r>
      <w:r w:rsidR="00F149EA">
        <w:rPr>
          <w:rFonts w:ascii="Times New Roman" w:hAnsi="Times New Roman"/>
          <w:color w:val="000000"/>
          <w:sz w:val="28"/>
          <w:szCs w:val="28"/>
        </w:rPr>
        <w:t>:</w:t>
      </w:r>
    </w:p>
    <w:p w:rsidR="00F149EA" w:rsidRDefault="00390426" w:rsidP="00EA0220">
      <w:pPr>
        <w:spacing w:after="0" w:line="276" w:lineRule="auto"/>
        <w:ind w:firstLine="709"/>
        <w:jc w:val="both"/>
        <w:rPr>
          <w:rFonts w:ascii="Times New Roman" w:hAnsi="Times New Roman"/>
          <w:i/>
          <w:color w:val="000000"/>
          <w:sz w:val="28"/>
          <w:szCs w:val="28"/>
        </w:rPr>
      </w:pPr>
      <w:r>
        <w:rPr>
          <w:rFonts w:ascii="Times New Roman" w:hAnsi="Times New Roman"/>
          <w:i/>
          <w:sz w:val="28"/>
          <w:szCs w:val="28"/>
        </w:rPr>
        <w:t>–</w:t>
      </w:r>
      <w:r w:rsidR="00214FBB">
        <w:rPr>
          <w:rFonts w:ascii="Times New Roman" w:hAnsi="Times New Roman"/>
          <w:i/>
          <w:sz w:val="28"/>
          <w:szCs w:val="28"/>
        </w:rPr>
        <w:t xml:space="preserve"> </w:t>
      </w:r>
      <w:r w:rsidR="00F149EA">
        <w:rPr>
          <w:rFonts w:ascii="Times New Roman" w:hAnsi="Times New Roman"/>
          <w:color w:val="000000"/>
          <w:sz w:val="28"/>
          <w:szCs w:val="28"/>
        </w:rPr>
        <w:t>алкогольного</w:t>
      </w:r>
      <w:r w:rsidR="00214FBB">
        <w:rPr>
          <w:rFonts w:ascii="Times New Roman" w:hAnsi="Times New Roman"/>
          <w:color w:val="000000"/>
          <w:sz w:val="28"/>
          <w:szCs w:val="28"/>
        </w:rPr>
        <w:t xml:space="preserve"> опьянения</w:t>
      </w:r>
      <w:r w:rsidR="00F149EA">
        <w:rPr>
          <w:rFonts w:ascii="Times New Roman" w:hAnsi="Times New Roman"/>
          <w:i/>
          <w:color w:val="000000"/>
          <w:sz w:val="28"/>
          <w:szCs w:val="28"/>
        </w:rPr>
        <w:t xml:space="preserve"> (</w:t>
      </w:r>
      <w:r w:rsidR="00F149EA">
        <w:rPr>
          <w:rFonts w:ascii="Times New Roman" w:hAnsi="Times New Roman"/>
          <w:i/>
          <w:sz w:val="28"/>
          <w:szCs w:val="28"/>
        </w:rPr>
        <w:t xml:space="preserve">2018 год </w:t>
      </w:r>
      <w:r w:rsidR="00DE3E5D">
        <w:rPr>
          <w:rFonts w:ascii="Times New Roman" w:hAnsi="Times New Roman"/>
          <w:i/>
          <w:sz w:val="28"/>
          <w:szCs w:val="28"/>
        </w:rPr>
        <w:t>–</w:t>
      </w:r>
      <w:r w:rsidR="00346C3D">
        <w:rPr>
          <w:rFonts w:ascii="Times New Roman" w:hAnsi="Times New Roman"/>
          <w:i/>
          <w:sz w:val="28"/>
          <w:szCs w:val="28"/>
        </w:rPr>
        <w:t xml:space="preserve"> </w:t>
      </w:r>
      <w:r w:rsidR="00F149EA">
        <w:rPr>
          <w:rFonts w:ascii="Times New Roman" w:hAnsi="Times New Roman"/>
          <w:i/>
          <w:sz w:val="28"/>
          <w:szCs w:val="28"/>
        </w:rPr>
        <w:t>38,</w:t>
      </w:r>
      <w:r w:rsidR="00F149EA">
        <w:rPr>
          <w:rFonts w:ascii="Times New Roman" w:hAnsi="Times New Roman"/>
          <w:sz w:val="28"/>
          <w:szCs w:val="28"/>
        </w:rPr>
        <w:t xml:space="preserve"> </w:t>
      </w:r>
      <w:r w:rsidR="00F149EA">
        <w:rPr>
          <w:rFonts w:ascii="Times New Roman" w:hAnsi="Times New Roman"/>
          <w:i/>
          <w:color w:val="000000"/>
          <w:sz w:val="28"/>
          <w:szCs w:val="28"/>
        </w:rPr>
        <w:t xml:space="preserve">2019 год </w:t>
      </w:r>
      <w:r w:rsidR="00DE3E5D">
        <w:rPr>
          <w:rFonts w:ascii="Times New Roman" w:hAnsi="Times New Roman"/>
          <w:i/>
          <w:color w:val="000000"/>
          <w:sz w:val="28"/>
          <w:szCs w:val="28"/>
        </w:rPr>
        <w:t>–</w:t>
      </w:r>
      <w:r w:rsidR="00F149EA">
        <w:rPr>
          <w:rFonts w:ascii="Times New Roman" w:hAnsi="Times New Roman"/>
          <w:i/>
          <w:color w:val="000000"/>
          <w:sz w:val="28"/>
          <w:szCs w:val="28"/>
        </w:rPr>
        <w:t xml:space="preserve"> 22, 2020 год </w:t>
      </w:r>
      <w:r w:rsidR="00DE3E5D">
        <w:rPr>
          <w:rFonts w:ascii="Times New Roman" w:hAnsi="Times New Roman"/>
          <w:i/>
          <w:color w:val="000000"/>
          <w:sz w:val="28"/>
          <w:szCs w:val="28"/>
        </w:rPr>
        <w:t>–</w:t>
      </w:r>
      <w:r w:rsidR="00F149EA">
        <w:rPr>
          <w:rFonts w:ascii="Times New Roman" w:hAnsi="Times New Roman"/>
          <w:i/>
          <w:color w:val="000000"/>
          <w:sz w:val="28"/>
          <w:szCs w:val="28"/>
        </w:rPr>
        <w:t xml:space="preserve"> 33);</w:t>
      </w:r>
    </w:p>
    <w:p w:rsidR="00F149EA" w:rsidRDefault="00390426" w:rsidP="00EA0220">
      <w:pPr>
        <w:spacing w:after="0" w:line="276" w:lineRule="auto"/>
        <w:ind w:firstLine="709"/>
        <w:jc w:val="both"/>
        <w:rPr>
          <w:rFonts w:ascii="Times New Roman" w:hAnsi="Times New Roman"/>
          <w:color w:val="000000"/>
          <w:sz w:val="28"/>
          <w:szCs w:val="28"/>
          <w:highlight w:val="yellow"/>
        </w:rPr>
      </w:pPr>
      <w:r>
        <w:rPr>
          <w:rFonts w:ascii="Times New Roman" w:hAnsi="Times New Roman"/>
          <w:i/>
          <w:sz w:val="28"/>
          <w:szCs w:val="28"/>
        </w:rPr>
        <w:t>–</w:t>
      </w:r>
      <w:r w:rsidRPr="00F11771">
        <w:rPr>
          <w:rFonts w:ascii="Times New Roman" w:hAnsi="Times New Roman"/>
          <w:sz w:val="28"/>
          <w:szCs w:val="28"/>
        </w:rPr>
        <w:t xml:space="preserve"> </w:t>
      </w:r>
      <w:r w:rsidR="00F149EA">
        <w:rPr>
          <w:rFonts w:ascii="Times New Roman" w:hAnsi="Times New Roman"/>
          <w:color w:val="000000"/>
          <w:sz w:val="28"/>
          <w:szCs w:val="28"/>
        </w:rPr>
        <w:t>наркотического опьянения</w:t>
      </w:r>
      <w:r w:rsidR="00F149EA">
        <w:rPr>
          <w:rFonts w:ascii="Times New Roman" w:hAnsi="Times New Roman"/>
          <w:i/>
          <w:color w:val="000000"/>
          <w:sz w:val="28"/>
          <w:szCs w:val="28"/>
        </w:rPr>
        <w:t xml:space="preserve"> (</w:t>
      </w:r>
      <w:r w:rsidR="00F149EA">
        <w:rPr>
          <w:rFonts w:ascii="Times New Roman" w:hAnsi="Times New Roman"/>
          <w:i/>
          <w:sz w:val="28"/>
          <w:szCs w:val="28"/>
        </w:rPr>
        <w:t xml:space="preserve">2018 год </w:t>
      </w:r>
      <w:r w:rsidR="00DE3E5D">
        <w:rPr>
          <w:rFonts w:ascii="Times New Roman" w:hAnsi="Times New Roman"/>
          <w:i/>
          <w:sz w:val="28"/>
          <w:szCs w:val="28"/>
        </w:rPr>
        <w:t>–</w:t>
      </w:r>
      <w:r w:rsidR="00346C3D">
        <w:rPr>
          <w:rFonts w:ascii="Times New Roman" w:hAnsi="Times New Roman"/>
          <w:i/>
          <w:sz w:val="28"/>
          <w:szCs w:val="28"/>
        </w:rPr>
        <w:t xml:space="preserve"> </w:t>
      </w:r>
      <w:r w:rsidR="00F149EA">
        <w:rPr>
          <w:rFonts w:ascii="Times New Roman" w:hAnsi="Times New Roman"/>
          <w:i/>
          <w:sz w:val="28"/>
          <w:szCs w:val="28"/>
        </w:rPr>
        <w:t>2,</w:t>
      </w:r>
      <w:r w:rsidR="00F149EA">
        <w:rPr>
          <w:rFonts w:ascii="Times New Roman" w:hAnsi="Times New Roman"/>
          <w:sz w:val="28"/>
          <w:szCs w:val="28"/>
        </w:rPr>
        <w:t xml:space="preserve"> </w:t>
      </w:r>
      <w:r w:rsidR="00F149EA">
        <w:rPr>
          <w:rFonts w:ascii="Times New Roman" w:hAnsi="Times New Roman"/>
          <w:i/>
          <w:color w:val="000000"/>
          <w:sz w:val="28"/>
          <w:szCs w:val="28"/>
        </w:rPr>
        <w:t xml:space="preserve">2019 год </w:t>
      </w:r>
      <w:r w:rsidR="00DE3E5D">
        <w:rPr>
          <w:rFonts w:ascii="Times New Roman" w:hAnsi="Times New Roman"/>
          <w:i/>
          <w:color w:val="000000"/>
          <w:sz w:val="28"/>
          <w:szCs w:val="28"/>
        </w:rPr>
        <w:t>–</w:t>
      </w:r>
      <w:r w:rsidR="00F149EA">
        <w:rPr>
          <w:rFonts w:ascii="Times New Roman" w:hAnsi="Times New Roman"/>
          <w:i/>
          <w:color w:val="000000"/>
          <w:sz w:val="28"/>
          <w:szCs w:val="28"/>
        </w:rPr>
        <w:t xml:space="preserve"> 0, 2020 год </w:t>
      </w:r>
      <w:r w:rsidR="00DE3E5D">
        <w:rPr>
          <w:rFonts w:ascii="Times New Roman" w:hAnsi="Times New Roman"/>
          <w:i/>
          <w:color w:val="000000"/>
          <w:sz w:val="28"/>
          <w:szCs w:val="28"/>
        </w:rPr>
        <w:t>–</w:t>
      </w:r>
      <w:r w:rsidR="00F149EA">
        <w:rPr>
          <w:rFonts w:ascii="Times New Roman" w:hAnsi="Times New Roman"/>
          <w:i/>
          <w:color w:val="000000"/>
          <w:sz w:val="28"/>
          <w:szCs w:val="28"/>
        </w:rPr>
        <w:t xml:space="preserve"> 3).</w:t>
      </w:r>
    </w:p>
    <w:p w:rsidR="00F149EA" w:rsidRDefault="00F149EA" w:rsidP="00EA0220">
      <w:pPr>
        <w:spacing w:after="0" w:line="276"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Понимая важность и актуальность данной проблемы, Уполномоченный инициировал рассмотрение вопроса о профилактике вовлечения несовершеннолетних в немедицинское употребление наркотических средств, психоактивных и иных одурманивающих веществ на заседании Экспертного совета.</w:t>
      </w:r>
    </w:p>
    <w:p w:rsidR="00F149EA" w:rsidRDefault="00F149EA" w:rsidP="00EA0220">
      <w:pPr>
        <w:spacing w:after="0" w:line="276" w:lineRule="auto"/>
        <w:ind w:firstLine="709"/>
        <w:jc w:val="both"/>
        <w:rPr>
          <w:rFonts w:ascii="Times New Roman" w:eastAsia="Times New Roman" w:hAnsi="Times New Roman"/>
          <w:sz w:val="28"/>
          <w:szCs w:val="28"/>
        </w:rPr>
      </w:pPr>
      <w:r>
        <w:rPr>
          <w:rFonts w:ascii="Times New Roman" w:hAnsi="Times New Roman"/>
          <w:color w:val="000000"/>
          <w:sz w:val="28"/>
          <w:szCs w:val="28"/>
          <w:shd w:val="clear" w:color="auto" w:fill="FFFFFF"/>
        </w:rPr>
        <w:t xml:space="preserve">В рамках подготовки к заседанию Экспертного совета  им </w:t>
      </w:r>
      <w:r>
        <w:rPr>
          <w:rFonts w:ascii="Times New Roman" w:hAnsi="Times New Roman"/>
          <w:sz w:val="28"/>
          <w:szCs w:val="28"/>
        </w:rPr>
        <w:t xml:space="preserve">проанализирована информация, представленная ГУ МВД России по Краснодарскому краю, краевыми министерствами здравоохранения, образования, науки и молодежной политики, труда и социального развития, наркологическим диспансером Краснодарского края, изучены публикации в социальных сетях, проведены рейдовые мероприятия по выявлению </w:t>
      </w:r>
      <w:r>
        <w:rPr>
          <w:rFonts w:ascii="Times New Roman" w:hAnsi="Times New Roman"/>
          <w:bCs/>
          <w:color w:val="000000"/>
          <w:sz w:val="28"/>
          <w:szCs w:val="28"/>
          <w:shd w:val="clear" w:color="auto" w:fill="FFFFFF"/>
        </w:rPr>
        <w:t>нарко</w:t>
      </w:r>
      <w:r>
        <w:rPr>
          <w:rFonts w:ascii="Times New Roman" w:eastAsia="Times New Roman" w:hAnsi="Times New Roman"/>
          <w:sz w:val="28"/>
          <w:szCs w:val="28"/>
        </w:rPr>
        <w:t>трафаретов и наркограффити</w:t>
      </w:r>
      <w:r>
        <w:rPr>
          <w:rFonts w:ascii="Times New Roman" w:hAnsi="Times New Roman"/>
          <w:bCs/>
          <w:color w:val="000000"/>
          <w:sz w:val="28"/>
          <w:szCs w:val="28"/>
          <w:shd w:val="clear" w:color="auto" w:fill="FFFFFF"/>
        </w:rPr>
        <w:t xml:space="preserve"> </w:t>
      </w:r>
      <w:r>
        <w:rPr>
          <w:rFonts w:ascii="Times New Roman" w:eastAsia="Times New Roman" w:hAnsi="Times New Roman"/>
          <w:sz w:val="28"/>
          <w:szCs w:val="28"/>
        </w:rPr>
        <w:t>на стенах жилых домов, гаражей, остановок общественного транспорта, других социальных объектах.</w:t>
      </w:r>
    </w:p>
    <w:p w:rsidR="00F149EA" w:rsidRPr="008B2351" w:rsidRDefault="00F149EA" w:rsidP="00EA0220">
      <w:pPr>
        <w:spacing w:after="0" w:line="276" w:lineRule="auto"/>
        <w:ind w:firstLine="709"/>
        <w:jc w:val="both"/>
        <w:rPr>
          <w:rFonts w:ascii="Times New Roman" w:eastAsiaTheme="minorHAnsi" w:hAnsi="Times New Roman"/>
          <w:color w:val="000000"/>
          <w:sz w:val="28"/>
          <w:szCs w:val="28"/>
          <w:shd w:val="clear" w:color="auto" w:fill="FFFFFF"/>
        </w:rPr>
      </w:pPr>
      <w:r>
        <w:rPr>
          <w:rFonts w:ascii="Times New Roman" w:hAnsi="Times New Roman"/>
          <w:color w:val="000000"/>
          <w:sz w:val="28"/>
          <w:szCs w:val="28"/>
          <w:shd w:val="clear" w:color="auto" w:fill="FFFFFF"/>
        </w:rPr>
        <w:t>Уполномоченным отмеч</w:t>
      </w:r>
      <w:r w:rsidR="00627D71">
        <w:rPr>
          <w:rFonts w:ascii="Times New Roman" w:hAnsi="Times New Roman"/>
          <w:color w:val="000000"/>
          <w:sz w:val="28"/>
          <w:szCs w:val="28"/>
          <w:shd w:val="clear" w:color="auto" w:fill="FFFFFF"/>
        </w:rPr>
        <w:t>ено</w:t>
      </w:r>
      <w:r>
        <w:rPr>
          <w:rFonts w:ascii="Times New Roman" w:hAnsi="Times New Roman"/>
          <w:color w:val="000000"/>
          <w:sz w:val="28"/>
          <w:szCs w:val="28"/>
          <w:shd w:val="clear" w:color="auto" w:fill="FFFFFF"/>
        </w:rPr>
        <w:t>, что в крае проводится системная работа по предупреждению распространения наркомании среди несовершеннолетних, пропаганде здорового образа жизни, пресечению незаконного оборота наркотиков, создана система оказания наркологической помощи во всех муниципальных образованиях. Уполномоченные ведомства используют разнообразные, в том числе дистанционные</w:t>
      </w:r>
      <w:r w:rsidR="00162BD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формы профилактической </w:t>
      </w:r>
      <w:r w:rsidRPr="008B2351">
        <w:rPr>
          <w:rFonts w:ascii="Times New Roman" w:hAnsi="Times New Roman"/>
          <w:color w:val="000000"/>
          <w:sz w:val="28"/>
          <w:szCs w:val="28"/>
          <w:shd w:val="clear" w:color="auto" w:fill="FFFFFF"/>
        </w:rPr>
        <w:t>работы с несовершеннолетними.</w:t>
      </w:r>
    </w:p>
    <w:p w:rsidR="00F149EA" w:rsidRPr="008B2351" w:rsidRDefault="00F149EA" w:rsidP="00EA0220">
      <w:pPr>
        <w:spacing w:after="0" w:line="276" w:lineRule="auto"/>
        <w:ind w:firstLine="709"/>
        <w:jc w:val="both"/>
        <w:rPr>
          <w:rFonts w:ascii="Times New Roman" w:hAnsi="Times New Roman"/>
          <w:color w:val="000000"/>
          <w:sz w:val="28"/>
          <w:szCs w:val="28"/>
          <w:shd w:val="clear" w:color="auto" w:fill="FFFFFF"/>
        </w:rPr>
      </w:pPr>
      <w:r w:rsidRPr="008B2351">
        <w:rPr>
          <w:rFonts w:ascii="Times New Roman" w:hAnsi="Times New Roman"/>
          <w:color w:val="000000"/>
          <w:sz w:val="28"/>
          <w:szCs w:val="28"/>
          <w:shd w:val="clear" w:color="auto" w:fill="FFFFFF"/>
        </w:rPr>
        <w:t>По данным наркологического диспансера министерства здравоохранения</w:t>
      </w:r>
      <w:r w:rsidR="00627D71" w:rsidRPr="008B2351">
        <w:rPr>
          <w:rFonts w:ascii="Times New Roman" w:hAnsi="Times New Roman"/>
          <w:color w:val="000000"/>
          <w:sz w:val="28"/>
          <w:szCs w:val="28"/>
          <w:shd w:val="clear" w:color="auto" w:fill="FFFFFF"/>
        </w:rPr>
        <w:t>,</w:t>
      </w:r>
      <w:r w:rsidRPr="008B2351">
        <w:rPr>
          <w:rFonts w:ascii="Times New Roman" w:hAnsi="Times New Roman"/>
          <w:color w:val="000000"/>
          <w:sz w:val="28"/>
          <w:szCs w:val="28"/>
          <w:shd w:val="clear" w:color="auto" w:fill="FFFFFF"/>
        </w:rPr>
        <w:t xml:space="preserve"> по итогам 2020 года достаточно высоким остается</w:t>
      </w:r>
      <w:r w:rsidR="00627D71" w:rsidRPr="008B2351">
        <w:rPr>
          <w:rFonts w:ascii="Times New Roman" w:hAnsi="Times New Roman"/>
          <w:color w:val="000000"/>
          <w:sz w:val="28"/>
          <w:szCs w:val="28"/>
          <w:shd w:val="clear" w:color="auto" w:fill="FFFFFF"/>
        </w:rPr>
        <w:t xml:space="preserve"> число</w:t>
      </w:r>
      <w:r w:rsidRPr="008B2351">
        <w:rPr>
          <w:rFonts w:ascii="Times New Roman" w:hAnsi="Times New Roman"/>
          <w:color w:val="000000"/>
          <w:sz w:val="28"/>
          <w:szCs w:val="28"/>
          <w:shd w:val="clear" w:color="auto" w:fill="FFFFFF"/>
        </w:rPr>
        <w:t>:</w:t>
      </w:r>
    </w:p>
    <w:p w:rsidR="00F149EA" w:rsidRPr="008B2351" w:rsidRDefault="00627D71" w:rsidP="00EA0220">
      <w:pPr>
        <w:spacing w:after="0" w:line="276" w:lineRule="auto"/>
        <w:ind w:firstLine="709"/>
        <w:jc w:val="both"/>
        <w:rPr>
          <w:rFonts w:ascii="Times New Roman" w:hAnsi="Times New Roman"/>
          <w:i/>
          <w:color w:val="000000"/>
          <w:sz w:val="28"/>
          <w:szCs w:val="28"/>
          <w:shd w:val="clear" w:color="auto" w:fill="FFFFFF"/>
        </w:rPr>
      </w:pPr>
      <w:r w:rsidRPr="008B2351">
        <w:rPr>
          <w:rFonts w:ascii="Times New Roman" w:hAnsi="Times New Roman"/>
          <w:i/>
          <w:sz w:val="28"/>
          <w:szCs w:val="28"/>
        </w:rPr>
        <w:t>–</w:t>
      </w:r>
      <w:r w:rsidRPr="008B2351">
        <w:rPr>
          <w:rFonts w:ascii="Times New Roman" w:hAnsi="Times New Roman"/>
          <w:sz w:val="28"/>
          <w:szCs w:val="28"/>
        </w:rPr>
        <w:t xml:space="preserve"> </w:t>
      </w:r>
      <w:r w:rsidR="00F149EA" w:rsidRPr="008B2351">
        <w:rPr>
          <w:rFonts w:ascii="Times New Roman" w:hAnsi="Times New Roman"/>
          <w:color w:val="000000"/>
          <w:sz w:val="28"/>
          <w:szCs w:val="28"/>
          <w:shd w:val="clear" w:color="auto" w:fill="FFFFFF"/>
        </w:rPr>
        <w:t xml:space="preserve">несовершеннолетних, состоящих под наблюдением врачей психиатров-наркологов </w:t>
      </w:r>
      <w:r w:rsidR="00F149EA" w:rsidRPr="008B2351">
        <w:rPr>
          <w:rFonts w:ascii="Times New Roman" w:hAnsi="Times New Roman"/>
          <w:i/>
          <w:color w:val="000000"/>
          <w:sz w:val="28"/>
          <w:szCs w:val="28"/>
          <w:shd w:val="clear" w:color="auto" w:fill="FFFFFF"/>
        </w:rPr>
        <w:t>(</w:t>
      </w:r>
      <w:r w:rsidR="00F149EA" w:rsidRPr="008B2351">
        <w:rPr>
          <w:rFonts w:ascii="Times New Roman" w:hAnsi="Times New Roman"/>
          <w:i/>
          <w:sz w:val="28"/>
          <w:szCs w:val="28"/>
        </w:rPr>
        <w:t xml:space="preserve">2018 год </w:t>
      </w:r>
      <w:r w:rsidR="00DE3E5D" w:rsidRPr="008B2351">
        <w:rPr>
          <w:rFonts w:ascii="Times New Roman" w:hAnsi="Times New Roman"/>
          <w:i/>
          <w:sz w:val="28"/>
          <w:szCs w:val="28"/>
        </w:rPr>
        <w:t>–</w:t>
      </w:r>
      <w:r w:rsidR="00346C3D" w:rsidRPr="008B2351">
        <w:rPr>
          <w:rFonts w:ascii="Times New Roman" w:hAnsi="Times New Roman"/>
          <w:i/>
          <w:sz w:val="28"/>
          <w:szCs w:val="28"/>
        </w:rPr>
        <w:t xml:space="preserve"> </w:t>
      </w:r>
      <w:r w:rsidR="00F149EA" w:rsidRPr="008B2351">
        <w:rPr>
          <w:rFonts w:ascii="Times New Roman" w:hAnsi="Times New Roman"/>
          <w:i/>
          <w:sz w:val="28"/>
          <w:szCs w:val="28"/>
        </w:rPr>
        <w:t>241,</w:t>
      </w:r>
      <w:r w:rsidR="00F149EA" w:rsidRPr="008B2351">
        <w:rPr>
          <w:rFonts w:ascii="Times New Roman" w:hAnsi="Times New Roman"/>
          <w:sz w:val="28"/>
          <w:szCs w:val="28"/>
        </w:rPr>
        <w:t xml:space="preserve"> </w:t>
      </w:r>
      <w:r w:rsidR="00F149EA" w:rsidRPr="008B2351">
        <w:rPr>
          <w:rFonts w:ascii="Times New Roman" w:hAnsi="Times New Roman"/>
          <w:i/>
          <w:color w:val="000000"/>
          <w:sz w:val="28"/>
          <w:szCs w:val="28"/>
          <w:shd w:val="clear" w:color="auto" w:fill="FFFFFF"/>
        </w:rPr>
        <w:t xml:space="preserve">2019 год </w:t>
      </w:r>
      <w:r w:rsidR="00DE3E5D" w:rsidRPr="008B2351">
        <w:rPr>
          <w:rFonts w:ascii="Times New Roman" w:hAnsi="Times New Roman"/>
          <w:i/>
          <w:color w:val="000000"/>
          <w:sz w:val="28"/>
          <w:szCs w:val="28"/>
          <w:shd w:val="clear" w:color="auto" w:fill="FFFFFF"/>
        </w:rPr>
        <w:t>–</w:t>
      </w:r>
      <w:r w:rsidR="00F149EA" w:rsidRPr="008B2351">
        <w:rPr>
          <w:rFonts w:ascii="Times New Roman" w:hAnsi="Times New Roman"/>
          <w:i/>
          <w:color w:val="000000"/>
          <w:sz w:val="28"/>
          <w:szCs w:val="28"/>
          <w:shd w:val="clear" w:color="auto" w:fill="FFFFFF"/>
        </w:rPr>
        <w:t xml:space="preserve"> 250, 2020 год </w:t>
      </w:r>
      <w:r w:rsidR="00DE3E5D" w:rsidRPr="008B2351">
        <w:rPr>
          <w:rFonts w:ascii="Times New Roman" w:hAnsi="Times New Roman"/>
          <w:i/>
          <w:color w:val="000000"/>
          <w:sz w:val="28"/>
          <w:szCs w:val="28"/>
          <w:shd w:val="clear" w:color="auto" w:fill="FFFFFF"/>
        </w:rPr>
        <w:t>–</w:t>
      </w:r>
      <w:r w:rsidR="00F149EA" w:rsidRPr="008B2351">
        <w:rPr>
          <w:rFonts w:ascii="Times New Roman" w:hAnsi="Times New Roman"/>
          <w:i/>
          <w:color w:val="000000"/>
          <w:sz w:val="28"/>
          <w:szCs w:val="28"/>
          <w:shd w:val="clear" w:color="auto" w:fill="FFFFFF"/>
        </w:rPr>
        <w:t xml:space="preserve"> 212)</w:t>
      </w:r>
      <w:r w:rsidR="004B5DD8" w:rsidRPr="008B2351">
        <w:rPr>
          <w:rFonts w:ascii="Times New Roman" w:hAnsi="Times New Roman"/>
          <w:i/>
          <w:color w:val="000000"/>
          <w:sz w:val="28"/>
          <w:szCs w:val="28"/>
          <w:shd w:val="clear" w:color="auto" w:fill="FFFFFF"/>
        </w:rPr>
        <w:t xml:space="preserve">, </w:t>
      </w:r>
      <w:r w:rsidR="004B5DD8" w:rsidRPr="008B2351">
        <w:rPr>
          <w:rFonts w:ascii="Times New Roman" w:eastAsia="MS Mincho" w:hAnsi="Times New Roman"/>
          <w:sz w:val="28"/>
          <w:szCs w:val="28"/>
        </w:rPr>
        <w:t>в том числе</w:t>
      </w:r>
      <w:r w:rsidR="004B5DD8" w:rsidRPr="008B2351">
        <w:rPr>
          <w:rFonts w:ascii="Times New Roman" w:hAnsi="Times New Roman"/>
          <w:i/>
          <w:color w:val="000000"/>
          <w:sz w:val="28"/>
          <w:szCs w:val="28"/>
          <w:shd w:val="clear" w:color="auto" w:fill="FFFFFF"/>
        </w:rPr>
        <w:t>:</w:t>
      </w:r>
    </w:p>
    <w:p w:rsidR="00F149EA" w:rsidRDefault="00627D71" w:rsidP="00EA0220">
      <w:pPr>
        <w:spacing w:after="0" w:line="276" w:lineRule="auto"/>
        <w:ind w:firstLine="709"/>
        <w:jc w:val="both"/>
        <w:rPr>
          <w:rFonts w:ascii="Times New Roman" w:eastAsia="MS Mincho" w:hAnsi="Times New Roman"/>
          <w:sz w:val="28"/>
          <w:szCs w:val="28"/>
        </w:rPr>
      </w:pPr>
      <w:r w:rsidRPr="008B2351">
        <w:rPr>
          <w:rFonts w:ascii="Times New Roman" w:hAnsi="Times New Roman"/>
          <w:i/>
          <w:sz w:val="28"/>
          <w:szCs w:val="28"/>
        </w:rPr>
        <w:t>–</w:t>
      </w:r>
      <w:r w:rsidR="004B5DD8" w:rsidRPr="008B2351">
        <w:rPr>
          <w:rFonts w:ascii="Times New Roman" w:hAnsi="Times New Roman"/>
          <w:i/>
          <w:sz w:val="28"/>
          <w:szCs w:val="28"/>
        </w:rPr>
        <w:t xml:space="preserve"> </w:t>
      </w:r>
      <w:r w:rsidR="00F149EA" w:rsidRPr="008B2351">
        <w:rPr>
          <w:rFonts w:ascii="Times New Roman" w:eastAsia="MS Mincho" w:hAnsi="Times New Roman"/>
          <w:sz w:val="28"/>
          <w:szCs w:val="28"/>
        </w:rPr>
        <w:t>употребляющих алкогольную продукцию (</w:t>
      </w:r>
      <w:r w:rsidR="00F149EA" w:rsidRPr="008B2351">
        <w:rPr>
          <w:rFonts w:ascii="Times New Roman" w:hAnsi="Times New Roman"/>
          <w:i/>
          <w:sz w:val="28"/>
          <w:szCs w:val="28"/>
        </w:rPr>
        <w:t xml:space="preserve">2018 год </w:t>
      </w:r>
      <w:r w:rsidR="00DE3E5D" w:rsidRPr="008B2351">
        <w:rPr>
          <w:rFonts w:ascii="Times New Roman" w:hAnsi="Times New Roman"/>
          <w:i/>
          <w:sz w:val="28"/>
          <w:szCs w:val="28"/>
        </w:rPr>
        <w:t>–</w:t>
      </w:r>
      <w:r w:rsidR="00346C3D" w:rsidRPr="008B2351">
        <w:rPr>
          <w:rFonts w:ascii="Times New Roman" w:hAnsi="Times New Roman"/>
          <w:i/>
          <w:sz w:val="28"/>
          <w:szCs w:val="28"/>
        </w:rPr>
        <w:t xml:space="preserve"> </w:t>
      </w:r>
      <w:r w:rsidR="00F149EA" w:rsidRPr="008B2351">
        <w:rPr>
          <w:rFonts w:ascii="Times New Roman" w:hAnsi="Times New Roman"/>
          <w:i/>
          <w:sz w:val="28"/>
          <w:szCs w:val="28"/>
        </w:rPr>
        <w:t>149,</w:t>
      </w:r>
      <w:r w:rsidR="00F149EA" w:rsidRPr="008B2351">
        <w:rPr>
          <w:rFonts w:ascii="Times New Roman" w:hAnsi="Times New Roman"/>
          <w:sz w:val="28"/>
          <w:szCs w:val="28"/>
        </w:rPr>
        <w:t xml:space="preserve"> </w:t>
      </w:r>
      <w:r w:rsidR="00F149EA" w:rsidRPr="008B2351">
        <w:rPr>
          <w:rFonts w:ascii="Times New Roman" w:eastAsia="MS Mincho" w:hAnsi="Times New Roman"/>
          <w:i/>
          <w:sz w:val="28"/>
          <w:szCs w:val="28"/>
        </w:rPr>
        <w:t xml:space="preserve">2019 год </w:t>
      </w:r>
      <w:r w:rsidR="00DE3E5D" w:rsidRPr="008B2351">
        <w:rPr>
          <w:rFonts w:ascii="Times New Roman" w:eastAsia="MS Mincho" w:hAnsi="Times New Roman"/>
          <w:i/>
          <w:sz w:val="28"/>
          <w:szCs w:val="28"/>
        </w:rPr>
        <w:t>–</w:t>
      </w:r>
      <w:r w:rsidR="00F149EA" w:rsidRPr="008B2351">
        <w:rPr>
          <w:rFonts w:ascii="Times New Roman" w:eastAsia="MS Mincho" w:hAnsi="Times New Roman"/>
          <w:i/>
          <w:sz w:val="28"/>
          <w:szCs w:val="28"/>
        </w:rPr>
        <w:t xml:space="preserve"> 129,</w:t>
      </w:r>
      <w:r w:rsidR="00F149EA">
        <w:rPr>
          <w:rFonts w:ascii="Times New Roman" w:eastAsia="MS Mincho" w:hAnsi="Times New Roman"/>
          <w:i/>
          <w:sz w:val="28"/>
          <w:szCs w:val="28"/>
        </w:rPr>
        <w:t xml:space="preserve"> 2020 год </w:t>
      </w:r>
      <w:r w:rsidR="00DE3E5D">
        <w:rPr>
          <w:rFonts w:ascii="Times New Roman" w:eastAsia="MS Mincho" w:hAnsi="Times New Roman"/>
          <w:i/>
          <w:sz w:val="28"/>
          <w:szCs w:val="28"/>
        </w:rPr>
        <w:t>–</w:t>
      </w:r>
      <w:r w:rsidR="00F149EA">
        <w:rPr>
          <w:rFonts w:ascii="Times New Roman" w:eastAsia="MS Mincho" w:hAnsi="Times New Roman"/>
          <w:i/>
          <w:sz w:val="28"/>
          <w:szCs w:val="28"/>
        </w:rPr>
        <w:t xml:space="preserve"> 95</w:t>
      </w:r>
      <w:r w:rsidR="00F149EA">
        <w:rPr>
          <w:rFonts w:ascii="Times New Roman" w:eastAsia="MS Mincho" w:hAnsi="Times New Roman"/>
          <w:sz w:val="28"/>
          <w:szCs w:val="28"/>
        </w:rPr>
        <w:t>);</w:t>
      </w:r>
    </w:p>
    <w:p w:rsidR="00F149EA" w:rsidRDefault="00627D71" w:rsidP="00EA0220">
      <w:pPr>
        <w:spacing w:after="0" w:line="276" w:lineRule="auto"/>
        <w:ind w:firstLine="709"/>
        <w:jc w:val="both"/>
        <w:rPr>
          <w:rFonts w:ascii="Times New Roman" w:eastAsia="MS Mincho"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F149EA">
        <w:rPr>
          <w:rFonts w:ascii="Times New Roman" w:eastAsia="MS Mincho" w:hAnsi="Times New Roman"/>
          <w:sz w:val="28"/>
          <w:szCs w:val="28"/>
        </w:rPr>
        <w:t>наркотические вещества (</w:t>
      </w:r>
      <w:r w:rsidR="00F149EA">
        <w:rPr>
          <w:rFonts w:ascii="Times New Roman" w:hAnsi="Times New Roman"/>
          <w:i/>
          <w:sz w:val="28"/>
          <w:szCs w:val="28"/>
        </w:rPr>
        <w:t xml:space="preserve">2018 год </w:t>
      </w:r>
      <w:r w:rsidR="00DE3E5D">
        <w:rPr>
          <w:rFonts w:ascii="Times New Roman" w:hAnsi="Times New Roman"/>
          <w:i/>
          <w:sz w:val="28"/>
          <w:szCs w:val="28"/>
        </w:rPr>
        <w:t>–</w:t>
      </w:r>
      <w:r w:rsidR="00346C3D">
        <w:rPr>
          <w:rFonts w:ascii="Times New Roman" w:hAnsi="Times New Roman"/>
          <w:i/>
          <w:sz w:val="28"/>
          <w:szCs w:val="28"/>
        </w:rPr>
        <w:t xml:space="preserve"> </w:t>
      </w:r>
      <w:r w:rsidR="00F149EA">
        <w:rPr>
          <w:rFonts w:ascii="Times New Roman" w:hAnsi="Times New Roman"/>
          <w:i/>
          <w:sz w:val="28"/>
          <w:szCs w:val="28"/>
        </w:rPr>
        <w:t>63,</w:t>
      </w:r>
      <w:r w:rsidR="00F149EA">
        <w:rPr>
          <w:rFonts w:ascii="Times New Roman" w:hAnsi="Times New Roman"/>
          <w:sz w:val="28"/>
          <w:szCs w:val="28"/>
        </w:rPr>
        <w:t xml:space="preserve"> </w:t>
      </w:r>
      <w:r w:rsidR="00F149EA">
        <w:rPr>
          <w:rFonts w:ascii="Times New Roman" w:eastAsia="MS Mincho" w:hAnsi="Times New Roman"/>
          <w:i/>
          <w:sz w:val="28"/>
          <w:szCs w:val="28"/>
        </w:rPr>
        <w:t xml:space="preserve">2019 год </w:t>
      </w:r>
      <w:r w:rsidR="00DE3E5D">
        <w:rPr>
          <w:rFonts w:ascii="Times New Roman" w:eastAsia="MS Mincho" w:hAnsi="Times New Roman"/>
          <w:i/>
          <w:sz w:val="28"/>
          <w:szCs w:val="28"/>
        </w:rPr>
        <w:t>–</w:t>
      </w:r>
      <w:r w:rsidR="00F149EA">
        <w:rPr>
          <w:rFonts w:ascii="Times New Roman" w:eastAsia="MS Mincho" w:hAnsi="Times New Roman"/>
          <w:i/>
          <w:sz w:val="28"/>
          <w:szCs w:val="28"/>
        </w:rPr>
        <w:t xml:space="preserve"> 81, 2020 год </w:t>
      </w:r>
      <w:r w:rsidR="00DE3E5D">
        <w:rPr>
          <w:rFonts w:ascii="Times New Roman" w:eastAsia="MS Mincho" w:hAnsi="Times New Roman"/>
          <w:i/>
          <w:sz w:val="28"/>
          <w:szCs w:val="28"/>
        </w:rPr>
        <w:t>–</w:t>
      </w:r>
      <w:r w:rsidR="00F149EA">
        <w:rPr>
          <w:rFonts w:ascii="Times New Roman" w:eastAsia="MS Mincho" w:hAnsi="Times New Roman"/>
          <w:i/>
          <w:sz w:val="28"/>
          <w:szCs w:val="28"/>
        </w:rPr>
        <w:t xml:space="preserve"> 77</w:t>
      </w:r>
      <w:r w:rsidR="00F149EA">
        <w:rPr>
          <w:rFonts w:ascii="Times New Roman" w:eastAsia="MS Mincho" w:hAnsi="Times New Roman"/>
          <w:sz w:val="28"/>
          <w:szCs w:val="28"/>
        </w:rPr>
        <w:t>);</w:t>
      </w:r>
    </w:p>
    <w:p w:rsidR="00F149EA" w:rsidRDefault="004B6D73" w:rsidP="00EA0220">
      <w:pPr>
        <w:spacing w:after="0" w:line="276" w:lineRule="auto"/>
        <w:ind w:firstLine="709"/>
        <w:jc w:val="both"/>
        <w:rPr>
          <w:rFonts w:ascii="Times New Roman" w:eastAsia="MS Mincho" w:hAnsi="Times New Roman"/>
          <w:sz w:val="28"/>
          <w:szCs w:val="28"/>
        </w:rPr>
      </w:pPr>
      <w:r>
        <w:rPr>
          <w:rFonts w:ascii="Times New Roman" w:hAnsi="Times New Roman"/>
          <w:i/>
          <w:sz w:val="28"/>
          <w:szCs w:val="28"/>
        </w:rPr>
        <w:t>–</w:t>
      </w:r>
      <w:r w:rsidRPr="00F11771">
        <w:rPr>
          <w:rFonts w:ascii="Times New Roman" w:hAnsi="Times New Roman"/>
          <w:sz w:val="28"/>
          <w:szCs w:val="28"/>
        </w:rPr>
        <w:t xml:space="preserve"> </w:t>
      </w:r>
      <w:r w:rsidR="00F149EA">
        <w:rPr>
          <w:rFonts w:ascii="Times New Roman" w:eastAsia="MS Mincho" w:hAnsi="Times New Roman"/>
          <w:sz w:val="28"/>
          <w:szCs w:val="28"/>
        </w:rPr>
        <w:t>токсические вещества (</w:t>
      </w:r>
      <w:r w:rsidR="00F149EA">
        <w:rPr>
          <w:rFonts w:ascii="Times New Roman" w:hAnsi="Times New Roman"/>
          <w:i/>
          <w:sz w:val="28"/>
          <w:szCs w:val="28"/>
        </w:rPr>
        <w:t xml:space="preserve">2018 год </w:t>
      </w:r>
      <w:r w:rsidR="00DE3E5D">
        <w:rPr>
          <w:rFonts w:ascii="Times New Roman" w:hAnsi="Times New Roman"/>
          <w:i/>
          <w:sz w:val="28"/>
          <w:szCs w:val="28"/>
        </w:rPr>
        <w:t>–</w:t>
      </w:r>
      <w:r w:rsidR="000401E1">
        <w:rPr>
          <w:rFonts w:ascii="Times New Roman" w:hAnsi="Times New Roman"/>
          <w:i/>
          <w:sz w:val="28"/>
          <w:szCs w:val="28"/>
        </w:rPr>
        <w:t xml:space="preserve"> </w:t>
      </w:r>
      <w:r w:rsidR="00F149EA">
        <w:rPr>
          <w:rFonts w:ascii="Times New Roman" w:hAnsi="Times New Roman"/>
          <w:i/>
          <w:sz w:val="28"/>
          <w:szCs w:val="28"/>
        </w:rPr>
        <w:t>29,</w:t>
      </w:r>
      <w:r w:rsidR="00F149EA">
        <w:rPr>
          <w:rFonts w:ascii="Times New Roman" w:hAnsi="Times New Roman"/>
          <w:sz w:val="28"/>
          <w:szCs w:val="28"/>
        </w:rPr>
        <w:t xml:space="preserve"> </w:t>
      </w:r>
      <w:r w:rsidR="00F149EA">
        <w:rPr>
          <w:rFonts w:ascii="Times New Roman" w:eastAsia="MS Mincho" w:hAnsi="Times New Roman"/>
          <w:i/>
          <w:sz w:val="28"/>
          <w:szCs w:val="28"/>
        </w:rPr>
        <w:t xml:space="preserve">2019 год </w:t>
      </w:r>
      <w:r w:rsidR="00DE3E5D">
        <w:rPr>
          <w:rFonts w:ascii="Times New Roman" w:eastAsia="MS Mincho" w:hAnsi="Times New Roman"/>
          <w:i/>
          <w:sz w:val="28"/>
          <w:szCs w:val="28"/>
        </w:rPr>
        <w:t>–</w:t>
      </w:r>
      <w:r w:rsidR="00F149EA">
        <w:rPr>
          <w:rFonts w:ascii="Times New Roman" w:eastAsia="MS Mincho" w:hAnsi="Times New Roman"/>
          <w:i/>
          <w:sz w:val="28"/>
          <w:szCs w:val="28"/>
        </w:rPr>
        <w:t xml:space="preserve"> 40, 2020 год </w:t>
      </w:r>
      <w:r w:rsidR="00DE3E5D">
        <w:rPr>
          <w:rFonts w:ascii="Times New Roman" w:eastAsia="MS Mincho" w:hAnsi="Times New Roman"/>
          <w:i/>
          <w:sz w:val="28"/>
          <w:szCs w:val="28"/>
        </w:rPr>
        <w:t>–</w:t>
      </w:r>
      <w:r w:rsidR="00F149EA">
        <w:rPr>
          <w:rFonts w:ascii="Times New Roman" w:eastAsia="MS Mincho" w:hAnsi="Times New Roman"/>
          <w:i/>
          <w:sz w:val="28"/>
          <w:szCs w:val="28"/>
        </w:rPr>
        <w:t xml:space="preserve"> 40</w:t>
      </w:r>
      <w:r w:rsidR="00F149EA">
        <w:rPr>
          <w:rFonts w:ascii="Times New Roman" w:eastAsia="MS Mincho" w:hAnsi="Times New Roman"/>
          <w:sz w:val="28"/>
          <w:szCs w:val="28"/>
        </w:rPr>
        <w:t>);</w:t>
      </w:r>
    </w:p>
    <w:p w:rsidR="00F149EA" w:rsidRDefault="004B6D73" w:rsidP="00EA0220">
      <w:pPr>
        <w:spacing w:after="0" w:line="276" w:lineRule="auto"/>
        <w:ind w:firstLine="709"/>
        <w:jc w:val="both"/>
        <w:rPr>
          <w:rFonts w:ascii="Times New Roman" w:eastAsiaTheme="minorHAnsi" w:hAnsi="Times New Roman"/>
          <w:color w:val="000000"/>
          <w:sz w:val="28"/>
          <w:szCs w:val="28"/>
          <w:shd w:val="clear" w:color="auto" w:fill="FFFFFF"/>
        </w:rPr>
      </w:pPr>
      <w:r>
        <w:rPr>
          <w:rFonts w:ascii="Times New Roman" w:hAnsi="Times New Roman"/>
          <w:i/>
          <w:sz w:val="28"/>
          <w:szCs w:val="28"/>
        </w:rPr>
        <w:lastRenderedPageBreak/>
        <w:t>–</w:t>
      </w:r>
      <w:r w:rsidRPr="00F11771">
        <w:rPr>
          <w:rFonts w:ascii="Times New Roman" w:hAnsi="Times New Roman"/>
          <w:sz w:val="28"/>
          <w:szCs w:val="28"/>
        </w:rPr>
        <w:t xml:space="preserve"> </w:t>
      </w:r>
      <w:r w:rsidR="00F149EA">
        <w:rPr>
          <w:rFonts w:ascii="Times New Roman" w:eastAsia="MS Mincho" w:hAnsi="Times New Roman"/>
          <w:sz w:val="28"/>
          <w:szCs w:val="28"/>
        </w:rPr>
        <w:t>в</w:t>
      </w:r>
      <w:r w:rsidR="00F149EA">
        <w:rPr>
          <w:rFonts w:ascii="Times New Roman" w:hAnsi="Times New Roman"/>
          <w:color w:val="000000"/>
          <w:sz w:val="28"/>
          <w:szCs w:val="28"/>
          <w:shd w:val="clear" w:color="auto" w:fill="FFFFFF"/>
        </w:rPr>
        <w:t>первые взятых под наблюдение специалистами наркологической службы края (</w:t>
      </w:r>
      <w:r w:rsidR="00F149EA">
        <w:rPr>
          <w:rFonts w:ascii="Times New Roman" w:hAnsi="Times New Roman"/>
          <w:i/>
          <w:sz w:val="28"/>
          <w:szCs w:val="28"/>
        </w:rPr>
        <w:t xml:space="preserve">2018 год </w:t>
      </w:r>
      <w:r w:rsidR="00DE3E5D">
        <w:rPr>
          <w:rFonts w:ascii="Times New Roman" w:hAnsi="Times New Roman"/>
          <w:i/>
          <w:sz w:val="28"/>
          <w:szCs w:val="28"/>
        </w:rPr>
        <w:t>–</w:t>
      </w:r>
      <w:r w:rsidR="000401E1">
        <w:rPr>
          <w:rFonts w:ascii="Times New Roman" w:hAnsi="Times New Roman"/>
          <w:i/>
          <w:sz w:val="28"/>
          <w:szCs w:val="28"/>
        </w:rPr>
        <w:t xml:space="preserve"> </w:t>
      </w:r>
      <w:r w:rsidR="00F149EA">
        <w:rPr>
          <w:rFonts w:ascii="Times New Roman" w:hAnsi="Times New Roman"/>
          <w:i/>
          <w:sz w:val="28"/>
          <w:szCs w:val="28"/>
        </w:rPr>
        <w:t>145,</w:t>
      </w:r>
      <w:r w:rsidR="00F149EA">
        <w:rPr>
          <w:rFonts w:ascii="Times New Roman" w:hAnsi="Times New Roman"/>
          <w:sz w:val="28"/>
          <w:szCs w:val="28"/>
        </w:rPr>
        <w:t xml:space="preserve"> </w:t>
      </w:r>
      <w:r w:rsidR="00F149EA">
        <w:rPr>
          <w:rFonts w:ascii="Times New Roman" w:hAnsi="Times New Roman"/>
          <w:i/>
          <w:color w:val="000000"/>
          <w:sz w:val="28"/>
          <w:szCs w:val="28"/>
          <w:shd w:val="clear" w:color="auto" w:fill="FFFFFF"/>
        </w:rPr>
        <w:t xml:space="preserve">2019 год </w:t>
      </w:r>
      <w:r w:rsidR="00DE3E5D">
        <w:rPr>
          <w:rFonts w:ascii="Times New Roman" w:hAnsi="Times New Roman"/>
          <w:i/>
          <w:color w:val="000000"/>
          <w:sz w:val="28"/>
          <w:szCs w:val="28"/>
          <w:shd w:val="clear" w:color="auto" w:fill="FFFFFF"/>
        </w:rPr>
        <w:t>–</w:t>
      </w:r>
      <w:r w:rsidR="00F149EA">
        <w:rPr>
          <w:rFonts w:ascii="Times New Roman" w:hAnsi="Times New Roman"/>
          <w:i/>
          <w:color w:val="000000"/>
          <w:sz w:val="28"/>
          <w:szCs w:val="28"/>
          <w:shd w:val="clear" w:color="auto" w:fill="FFFFFF"/>
        </w:rPr>
        <w:t xml:space="preserve"> 131, 2020 год </w:t>
      </w:r>
      <w:r w:rsidR="00DE3E5D">
        <w:rPr>
          <w:rFonts w:ascii="Times New Roman" w:hAnsi="Times New Roman"/>
          <w:i/>
          <w:color w:val="000000"/>
          <w:sz w:val="28"/>
          <w:szCs w:val="28"/>
          <w:shd w:val="clear" w:color="auto" w:fill="FFFFFF"/>
        </w:rPr>
        <w:t>–</w:t>
      </w:r>
      <w:r w:rsidR="00F149EA">
        <w:rPr>
          <w:rFonts w:ascii="Times New Roman" w:hAnsi="Times New Roman"/>
          <w:i/>
          <w:color w:val="000000"/>
          <w:sz w:val="28"/>
          <w:szCs w:val="28"/>
          <w:shd w:val="clear" w:color="auto" w:fill="FFFFFF"/>
        </w:rPr>
        <w:t xml:space="preserve"> 77). </w:t>
      </w:r>
      <w:r w:rsidR="00F149EA">
        <w:rPr>
          <w:rFonts w:ascii="Times New Roman" w:hAnsi="Times New Roman"/>
          <w:color w:val="000000"/>
          <w:sz w:val="28"/>
          <w:szCs w:val="28"/>
          <w:shd w:val="clear" w:color="auto" w:fill="FFFFFF"/>
        </w:rPr>
        <w:t>При этом нельзя не отметить наметившуюся положительную тенденцию к снижению их числа в прошлом году.</w:t>
      </w:r>
    </w:p>
    <w:p w:rsidR="00F149EA" w:rsidRDefault="00F149EA" w:rsidP="00EA0220">
      <w:pPr>
        <w:spacing w:after="0" w:line="276" w:lineRule="auto"/>
        <w:ind w:firstLine="709"/>
        <w:jc w:val="both"/>
        <w:rPr>
          <w:rFonts w:ascii="Times New Roman" w:hAnsi="Times New Roman"/>
          <w:sz w:val="28"/>
          <w:szCs w:val="28"/>
        </w:rPr>
      </w:pPr>
      <w:r w:rsidRPr="008B2351">
        <w:rPr>
          <w:rFonts w:ascii="Times New Roman" w:hAnsi="Times New Roman"/>
          <w:color w:val="000000"/>
          <w:sz w:val="28"/>
          <w:szCs w:val="28"/>
          <w:shd w:val="clear" w:color="auto" w:fill="FFFFFF"/>
        </w:rPr>
        <w:t xml:space="preserve">Проведенные Уполномоченным исследования </w:t>
      </w:r>
      <w:r w:rsidR="007E49EF" w:rsidRPr="008B2351">
        <w:rPr>
          <w:rFonts w:ascii="Times New Roman" w:hAnsi="Times New Roman"/>
          <w:color w:val="000000"/>
          <w:sz w:val="28"/>
          <w:szCs w:val="28"/>
          <w:shd w:val="clear" w:color="auto" w:fill="FFFFFF"/>
        </w:rPr>
        <w:t xml:space="preserve">и представленные на заседании Экспертного совета </w:t>
      </w:r>
      <w:r w:rsidRPr="008B2351">
        <w:rPr>
          <w:rFonts w:ascii="Times New Roman" w:hAnsi="Times New Roman"/>
          <w:color w:val="000000"/>
          <w:sz w:val="28"/>
          <w:szCs w:val="28"/>
          <w:shd w:val="clear" w:color="auto" w:fill="FFFFFF"/>
        </w:rPr>
        <w:t xml:space="preserve">позволяют сделать вывод, что одной из главных причин сложившейся ситуации </w:t>
      </w:r>
      <w:r w:rsidR="004B6D73" w:rsidRPr="008B2351">
        <w:rPr>
          <w:rFonts w:ascii="Times New Roman" w:hAnsi="Times New Roman"/>
          <w:sz w:val="28"/>
          <w:szCs w:val="28"/>
        </w:rPr>
        <w:t>является</w:t>
      </w:r>
      <w:r w:rsidRPr="008B2351">
        <w:rPr>
          <w:rFonts w:ascii="Times New Roman" w:hAnsi="Times New Roman"/>
          <w:color w:val="000000"/>
          <w:sz w:val="28"/>
          <w:szCs w:val="28"/>
          <w:shd w:val="clear" w:color="auto" w:fill="FFFFFF"/>
        </w:rPr>
        <w:t xml:space="preserve"> свободное</w:t>
      </w:r>
      <w:r>
        <w:rPr>
          <w:rFonts w:ascii="Times New Roman" w:hAnsi="Times New Roman"/>
          <w:color w:val="000000"/>
          <w:sz w:val="28"/>
          <w:szCs w:val="28"/>
          <w:shd w:val="clear" w:color="auto" w:fill="FFFFFF"/>
        </w:rPr>
        <w:t xml:space="preserve"> и беспрепятственное получение подростками информации о наркотических средствах как в социальных сетях, где открыто множество групп, ведущих пропаганду употребления психоактивных препаратов, так и через наркотрафареты и наркограффити. П</w:t>
      </w:r>
      <w:r>
        <w:rPr>
          <w:rFonts w:ascii="Times New Roman" w:hAnsi="Times New Roman"/>
          <w:sz w:val="28"/>
          <w:szCs w:val="28"/>
        </w:rPr>
        <w:t>ринимаемые уполномоченными органами и лицами меры недостаточны для выявления и устранения противоправной информации.</w:t>
      </w:r>
    </w:p>
    <w:p w:rsidR="00F149EA" w:rsidRDefault="00F149EA" w:rsidP="00EA0220">
      <w:pPr>
        <w:spacing w:after="0" w:line="276" w:lineRule="auto"/>
        <w:ind w:firstLine="709"/>
        <w:jc w:val="both"/>
        <w:rPr>
          <w:rFonts w:ascii="Times New Roman" w:hAnsi="Times New Roman"/>
          <w:sz w:val="28"/>
          <w:szCs w:val="28"/>
        </w:rPr>
      </w:pPr>
      <w:r>
        <w:rPr>
          <w:rFonts w:ascii="Times New Roman" w:hAnsi="Times New Roman"/>
          <w:sz w:val="28"/>
          <w:szCs w:val="28"/>
        </w:rPr>
        <w:t>По мнению Уполномоченного</w:t>
      </w:r>
      <w:r w:rsidR="00DC4C51">
        <w:rPr>
          <w:rFonts w:ascii="Times New Roman" w:hAnsi="Times New Roman"/>
          <w:sz w:val="28"/>
          <w:szCs w:val="28"/>
        </w:rPr>
        <w:t>,</w:t>
      </w:r>
      <w:r>
        <w:rPr>
          <w:rFonts w:ascii="Times New Roman" w:hAnsi="Times New Roman"/>
          <w:sz w:val="28"/>
          <w:szCs w:val="28"/>
        </w:rPr>
        <w:t xml:space="preserve"> достойной альтернативой деструктивному поведению и самой действенной профилактикой преступности несовершеннолетних является вовлечение детей в досуговую занятость. Необходимо принять исчерпывающие меры по полному охвату несовершеннолетних, в том числе состоящих на профилактическом учете, досуговой занятостью, дополнительным образованием, особенно во время летних каникул, трудовой занятостью.</w:t>
      </w:r>
    </w:p>
    <w:p w:rsidR="00F149EA" w:rsidRDefault="00F149EA" w:rsidP="00EA0220">
      <w:pPr>
        <w:spacing w:after="0" w:line="276" w:lineRule="auto"/>
        <w:ind w:firstLine="709"/>
        <w:jc w:val="both"/>
        <w:rPr>
          <w:rFonts w:ascii="Times New Roman" w:eastAsia="MS Mincho" w:hAnsi="Times New Roman"/>
          <w:sz w:val="28"/>
          <w:szCs w:val="28"/>
        </w:rPr>
      </w:pPr>
      <w:r>
        <w:rPr>
          <w:rFonts w:ascii="Times New Roman" w:hAnsi="Times New Roman"/>
          <w:color w:val="000000"/>
          <w:sz w:val="28"/>
          <w:szCs w:val="28"/>
          <w:shd w:val="clear" w:color="auto" w:fill="FFFFFF"/>
        </w:rPr>
        <w:t>Предложения участников заседания Экспертного совета по решению рассматриваемой проблемы внесены в итоговую резолюцию. В ней содержатся рекомендации заинтересованным ведомствам о принятии оперативных мер по пресечению нанесения рекламы наркотических средств с помощью трафаретов и граффити, удалению нанесенных надписей, блокировке противоправного контента в сети Интернет. Кроме того, Уполномоченным направлены письма главам муниципальных образований о необходимости доведения до сведения широкой общественности информации о возможности обращения на сайт Роскомнадзора для оперативной блокировки Интернет-ресурсов с предложениями покупки наркотических средств. Изучение данного вопроса Уполномоченным продолжается и предложено к обсуждению в 2021 году на заседании антинаркотической комиссии Краснодарского края и общественном совете Законодательного Собрания Краснодарского края по этике и нравственности.</w:t>
      </w: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0163DB" w:rsidRDefault="00DF7D60" w:rsidP="00EA0220">
      <w:pPr>
        <w:spacing w:after="0" w:line="276" w:lineRule="auto"/>
        <w:ind w:firstLine="709"/>
        <w:contextualSpacing/>
        <w:jc w:val="center"/>
        <w:rPr>
          <w:rFonts w:ascii="Times New Roman" w:hAnsi="Times New Roman"/>
          <w:b/>
          <w:sz w:val="28"/>
          <w:szCs w:val="28"/>
        </w:rPr>
      </w:pPr>
      <w:r>
        <w:rPr>
          <w:rFonts w:ascii="Times New Roman" w:hAnsi="Times New Roman"/>
          <w:b/>
          <w:sz w:val="28"/>
          <w:szCs w:val="28"/>
        </w:rPr>
        <w:t>3.4. Правовое просвещение населения по вопросам</w:t>
      </w:r>
    </w:p>
    <w:p w:rsidR="00DF7D60" w:rsidRDefault="00DF7D60" w:rsidP="00EA0220">
      <w:pPr>
        <w:spacing w:after="0" w:line="276" w:lineRule="auto"/>
        <w:ind w:firstLine="709"/>
        <w:contextualSpacing/>
        <w:jc w:val="center"/>
        <w:rPr>
          <w:rFonts w:ascii="Times New Roman" w:hAnsi="Times New Roman"/>
          <w:b/>
          <w:sz w:val="28"/>
          <w:szCs w:val="28"/>
        </w:rPr>
      </w:pPr>
      <w:r>
        <w:rPr>
          <w:rFonts w:ascii="Times New Roman" w:hAnsi="Times New Roman"/>
          <w:b/>
          <w:sz w:val="28"/>
          <w:szCs w:val="28"/>
        </w:rPr>
        <w:t>реализации и защиты прав и законных интересов детей</w:t>
      </w:r>
    </w:p>
    <w:p w:rsidR="00377281" w:rsidRDefault="00377281" w:rsidP="00EA0220">
      <w:pPr>
        <w:spacing w:after="0" w:line="276" w:lineRule="auto"/>
        <w:ind w:firstLine="709"/>
        <w:contextualSpacing/>
        <w:jc w:val="center"/>
        <w:rPr>
          <w:rFonts w:ascii="Times New Roman" w:eastAsiaTheme="minorHAnsi" w:hAnsi="Times New Roman"/>
          <w:b/>
          <w:sz w:val="28"/>
          <w:szCs w:val="28"/>
        </w:rPr>
      </w:pPr>
    </w:p>
    <w:p w:rsidR="00DF7D60" w:rsidRDefault="00DF7D60"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В соответствии со ст</w:t>
      </w:r>
      <w:r w:rsidR="00F070D4">
        <w:rPr>
          <w:rFonts w:ascii="Times New Roman" w:hAnsi="Times New Roman"/>
          <w:sz w:val="28"/>
          <w:szCs w:val="28"/>
        </w:rPr>
        <w:t>.</w:t>
      </w:r>
      <w:r>
        <w:rPr>
          <w:rFonts w:ascii="Times New Roman" w:hAnsi="Times New Roman"/>
          <w:sz w:val="28"/>
          <w:szCs w:val="28"/>
        </w:rPr>
        <w:t xml:space="preserve"> 3 Закона Краснодарского края «Об Уполномоченном по правам ребенка в Краснодарском крае» просветительская деятельность, со</w:t>
      </w:r>
      <w:r>
        <w:rPr>
          <w:rFonts w:ascii="Times New Roman" w:hAnsi="Times New Roman"/>
          <w:sz w:val="28"/>
          <w:szCs w:val="28"/>
        </w:rPr>
        <w:lastRenderedPageBreak/>
        <w:t>действие распространению знаний о правах и законных интересах несовершеннолетних, формах и методах их защиты являются одной из основных задач Уполномоченного.</w:t>
      </w:r>
    </w:p>
    <w:p w:rsidR="00DF7D60" w:rsidRDefault="00DF7D60" w:rsidP="00EA0220">
      <w:pPr>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Ежегодно к Уполномоченному поступает значительное количество обращений граждан по правовым вопросам. В связи с этим еще большую актуальность приобретает деятельность по правовому просвещению детского и взрослого населения, формированию умения понимать законодательство и применять его в своей конкретной жизненной ситуации.</w:t>
      </w:r>
    </w:p>
    <w:p w:rsidR="00DF7D60" w:rsidRDefault="00DF7D60" w:rsidP="00EA0220">
      <w:pPr>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Уполномоченный обеспечивает правовое просвещение населения самыми различными формами: путем рассмотрения обращений граждан, посредством встреч с детьми, родительской общественностью, педагогическим сообществом, через изготовление и распространение брошюр и буклетов для детей, родителей и специалистов, размещая информацию на официальном сайте, посредством проведения различных социальных проектов, акций, конкурсов.</w:t>
      </w:r>
    </w:p>
    <w:p w:rsidR="00DF7D60" w:rsidRDefault="00DF7D60" w:rsidP="00EA0220">
      <w:pPr>
        <w:spacing w:after="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 рассмотрении обращений, требующих непосредственного общения </w:t>
      </w:r>
      <w:r>
        <w:rPr>
          <w:rFonts w:ascii="Times New Roman" w:hAnsi="Times New Roman"/>
          <w:sz w:val="28"/>
          <w:szCs w:val="28"/>
        </w:rPr>
        <w:t xml:space="preserve">с заявителями, </w:t>
      </w:r>
      <w:r>
        <w:rPr>
          <w:rFonts w:ascii="Times New Roman" w:hAnsi="Times New Roman"/>
          <w:color w:val="000000"/>
          <w:sz w:val="28"/>
          <w:szCs w:val="28"/>
        </w:rPr>
        <w:t>в условиях пандемии</w:t>
      </w:r>
      <w:r w:rsidR="0088000D">
        <w:rPr>
          <w:rFonts w:ascii="Times New Roman" w:hAnsi="Times New Roman"/>
          <w:color w:val="000000"/>
          <w:sz w:val="28"/>
          <w:szCs w:val="28"/>
        </w:rPr>
        <w:t xml:space="preserve"> </w:t>
      </w:r>
      <w:r w:rsidR="0088000D">
        <w:rPr>
          <w:rFonts w:ascii="Times New Roman" w:hAnsi="Times New Roman"/>
          <w:color w:val="000000"/>
          <w:sz w:val="28"/>
          <w:szCs w:val="28"/>
          <w:lang w:val="en-US"/>
        </w:rPr>
        <w:t>COVID</w:t>
      </w:r>
      <w:r w:rsidR="0088000D" w:rsidRPr="0088000D">
        <w:rPr>
          <w:rFonts w:ascii="Times New Roman" w:hAnsi="Times New Roman"/>
          <w:color w:val="000000"/>
          <w:sz w:val="28"/>
          <w:szCs w:val="28"/>
        </w:rPr>
        <w:t>-19</w:t>
      </w:r>
      <w:r>
        <w:rPr>
          <w:rFonts w:ascii="Times New Roman" w:hAnsi="Times New Roman"/>
          <w:color w:val="000000"/>
          <w:sz w:val="28"/>
          <w:szCs w:val="28"/>
        </w:rPr>
        <w:t xml:space="preserve"> и связанных с ней ограничений личного приема граждан </w:t>
      </w:r>
      <w:r>
        <w:rPr>
          <w:rFonts w:ascii="Times New Roman" w:hAnsi="Times New Roman"/>
          <w:sz w:val="28"/>
          <w:szCs w:val="28"/>
        </w:rPr>
        <w:t>правовое консультирование осуществлялось не только путем направления письменных ответов, но и в телефонном режиме. Таким заявителям Уполномоченным и специалистами его аппарата дополнительно даны необходимые рекоменда</w:t>
      </w:r>
      <w:r>
        <w:rPr>
          <w:rFonts w:ascii="Times New Roman" w:hAnsi="Times New Roman"/>
          <w:color w:val="000000"/>
          <w:sz w:val="28"/>
          <w:szCs w:val="28"/>
        </w:rPr>
        <w:t>ции</w:t>
      </w:r>
      <w:r>
        <w:rPr>
          <w:rFonts w:ascii="Times New Roman" w:hAnsi="Times New Roman"/>
          <w:sz w:val="28"/>
          <w:szCs w:val="28"/>
        </w:rPr>
        <w:t xml:space="preserve"> и исчерпывающие консультации в отношении норм законодательства</w:t>
      </w:r>
      <w:r>
        <w:rPr>
          <w:rFonts w:ascii="Times New Roman" w:hAnsi="Times New Roman"/>
          <w:color w:val="000000"/>
          <w:sz w:val="28"/>
          <w:szCs w:val="28"/>
        </w:rPr>
        <w:t>, разъяснена правоприменительная практика по интересующим их вопросам, при необходимости обеспечено сопровождение в пределах компетенции.</w:t>
      </w:r>
    </w:p>
    <w:p w:rsidR="00DF7D60" w:rsidRDefault="00DF7D60" w:rsidP="00EA022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Встречи с детьми, их законными представителями, специалистами в сфере защиты детства в 2020 году проведены в онлайн</w:t>
      </w:r>
      <w:r w:rsidR="008649D6">
        <w:rPr>
          <w:rFonts w:ascii="Times New Roman" w:hAnsi="Times New Roman"/>
          <w:sz w:val="28"/>
          <w:szCs w:val="28"/>
        </w:rPr>
        <w:t>-</w:t>
      </w:r>
      <w:r>
        <w:rPr>
          <w:rFonts w:ascii="Times New Roman" w:hAnsi="Times New Roman"/>
          <w:sz w:val="28"/>
          <w:szCs w:val="28"/>
        </w:rPr>
        <w:t xml:space="preserve">формате, в том числе в рамках проектов, реализуемых Уполномоченным и его социальными партнерами. Подробнее эти вопросы освещены в главе «Инициативы, социальные проекты, акции» Ежегодного доклада. При отсутствии возможности участия непосредственно </w:t>
      </w:r>
      <w:r w:rsidR="00FC3B08">
        <w:rPr>
          <w:rFonts w:ascii="Times New Roman" w:hAnsi="Times New Roman"/>
          <w:sz w:val="28"/>
          <w:szCs w:val="28"/>
        </w:rPr>
        <w:t>или</w:t>
      </w:r>
      <w:r>
        <w:rPr>
          <w:rFonts w:ascii="Times New Roman" w:hAnsi="Times New Roman"/>
          <w:sz w:val="28"/>
          <w:szCs w:val="28"/>
        </w:rPr>
        <w:t xml:space="preserve"> в форме онлайн-диалога, в муниципальные образования и детские учреждения направлены виде</w:t>
      </w:r>
      <w:r w:rsidR="008649D6">
        <w:rPr>
          <w:rFonts w:ascii="Times New Roman" w:hAnsi="Times New Roman"/>
          <w:sz w:val="28"/>
          <w:szCs w:val="28"/>
        </w:rPr>
        <w:t>о</w:t>
      </w:r>
      <w:r>
        <w:rPr>
          <w:rFonts w:ascii="Times New Roman" w:hAnsi="Times New Roman"/>
          <w:sz w:val="28"/>
          <w:szCs w:val="28"/>
        </w:rPr>
        <w:t>обращения Уполномоченного по тематике мероприятий.</w:t>
      </w:r>
    </w:p>
    <w:p w:rsidR="00DF7D60" w:rsidRDefault="00DF7D60" w:rsidP="00EA0220">
      <w:pPr>
        <w:spacing w:after="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В 2020 году Уполномоченный продолжил сотрудничество с</w:t>
      </w:r>
      <w:r>
        <w:rPr>
          <w:rFonts w:ascii="Times New Roman" w:hAnsi="Times New Roman"/>
          <w:color w:val="000000"/>
          <w:sz w:val="28"/>
          <w:szCs w:val="28"/>
        </w:rPr>
        <w:t xml:space="preserve"> краевыми средствами массовой информации</w:t>
      </w:r>
      <w:r>
        <w:rPr>
          <w:rFonts w:ascii="Times New Roman" w:hAnsi="Times New Roman"/>
          <w:color w:val="000000"/>
          <w:sz w:val="28"/>
          <w:szCs w:val="28"/>
          <w:shd w:val="clear" w:color="auto" w:fill="FFFFFF"/>
        </w:rPr>
        <w:t xml:space="preserve"> по правовому просвещению населения в области защиты прав и законных интересов детей. </w:t>
      </w:r>
      <w:r>
        <w:rPr>
          <w:rFonts w:ascii="Times New Roman" w:hAnsi="Times New Roman"/>
          <w:color w:val="000000"/>
          <w:sz w:val="28"/>
          <w:szCs w:val="28"/>
        </w:rPr>
        <w:t>Он</w:t>
      </w:r>
      <w:r>
        <w:rPr>
          <w:rFonts w:ascii="Times New Roman" w:hAnsi="Times New Roman"/>
          <w:color w:val="000000"/>
          <w:sz w:val="28"/>
          <w:szCs w:val="28"/>
          <w:shd w:val="clear" w:color="auto" w:fill="FFFFFF"/>
        </w:rPr>
        <w:t xml:space="preserve"> принял участие</w:t>
      </w:r>
      <w:r>
        <w:rPr>
          <w:rFonts w:ascii="Times New Roman" w:hAnsi="Times New Roman"/>
          <w:sz w:val="28"/>
          <w:szCs w:val="28"/>
        </w:rPr>
        <w:t xml:space="preserve"> в обсуждении вопроса «Все без исключения дети нуждаются в семье» в </w:t>
      </w:r>
      <w:r>
        <w:rPr>
          <w:rFonts w:ascii="Times New Roman" w:hAnsi="Times New Roman"/>
          <w:sz w:val="28"/>
          <w:szCs w:val="28"/>
          <w:shd w:val="clear" w:color="auto" w:fill="FFFFFF"/>
        </w:rPr>
        <w:t>программе «Тема дня» телеканала</w:t>
      </w:r>
      <w:r>
        <w:rPr>
          <w:rFonts w:ascii="Times New Roman" w:hAnsi="Times New Roman"/>
          <w:sz w:val="28"/>
          <w:szCs w:val="28"/>
        </w:rPr>
        <w:t xml:space="preserve"> «Кубань-24», </w:t>
      </w:r>
      <w:r>
        <w:rPr>
          <w:rFonts w:ascii="Times New Roman" w:hAnsi="Times New Roman"/>
          <w:color w:val="000000"/>
          <w:sz w:val="28"/>
          <w:szCs w:val="28"/>
          <w:shd w:val="clear" w:color="auto" w:fill="FFFFFF"/>
        </w:rPr>
        <w:t xml:space="preserve">в программе «Вечернее шоу» на радио Маяк, в телемарафоне на Новороссийском телевидении, приуроченном к Международному Дню защиты детей. Кроме того, по заказу </w:t>
      </w:r>
      <w:r>
        <w:rPr>
          <w:rFonts w:ascii="Times New Roman" w:hAnsi="Times New Roman"/>
          <w:color w:val="000000" w:themeColor="text1"/>
          <w:sz w:val="28"/>
          <w:szCs w:val="28"/>
          <w:shd w:val="clear" w:color="auto" w:fill="FFFFFF"/>
        </w:rPr>
        <w:t xml:space="preserve">Уполномоченного филиалом ФГУП «Всероссийская государственная телевизионная и радиовещательная </w:t>
      </w:r>
      <w:r>
        <w:rPr>
          <w:rFonts w:ascii="Times New Roman" w:hAnsi="Times New Roman"/>
          <w:color w:val="000000" w:themeColor="text1"/>
          <w:sz w:val="28"/>
          <w:szCs w:val="28"/>
          <w:shd w:val="clear" w:color="auto" w:fill="FFFFFF"/>
        </w:rPr>
        <w:lastRenderedPageBreak/>
        <w:t xml:space="preserve">компания» были сняты и выпущены в эфир видеосюжеты, посвященные положениям Конвенции о правах ребенка, а также инициативам Детского совета, вопросам обеспечения безопасных условий для детей на Кубани и участия нашего региона во </w:t>
      </w:r>
      <w:r w:rsidR="008649D6">
        <w:rPr>
          <w:rFonts w:ascii="Times New Roman" w:hAnsi="Times New Roman"/>
          <w:color w:val="000000" w:themeColor="text1"/>
          <w:sz w:val="28"/>
          <w:szCs w:val="28"/>
          <w:shd w:val="clear" w:color="auto" w:fill="FFFFFF"/>
        </w:rPr>
        <w:t>в</w:t>
      </w:r>
      <w:r>
        <w:rPr>
          <w:rFonts w:ascii="Times New Roman" w:hAnsi="Times New Roman"/>
          <w:color w:val="000000" w:themeColor="text1"/>
          <w:sz w:val="28"/>
          <w:szCs w:val="28"/>
          <w:shd w:val="clear" w:color="auto" w:fill="FFFFFF"/>
        </w:rPr>
        <w:t>сероссийской акции «Безопасность детства».</w:t>
      </w:r>
    </w:p>
    <w:p w:rsidR="00DF7D60" w:rsidRDefault="00DF7D60" w:rsidP="00EA0220">
      <w:pPr>
        <w:spacing w:after="0" w:line="276"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Как и в предыдущие годы, значимой</w:t>
      </w:r>
      <w:r>
        <w:rPr>
          <w:rFonts w:ascii="Times New Roman" w:hAnsi="Times New Roman"/>
          <w:sz w:val="28"/>
          <w:szCs w:val="28"/>
        </w:rPr>
        <w:t xml:space="preserve"> платформой для</w:t>
      </w:r>
      <w:r>
        <w:rPr>
          <w:rFonts w:ascii="Times New Roman" w:hAnsi="Times New Roman"/>
          <w:sz w:val="28"/>
          <w:szCs w:val="28"/>
          <w:shd w:val="clear" w:color="auto" w:fill="FFFFFF"/>
        </w:rPr>
        <w:t xml:space="preserve"> правового просвещения оставался </w:t>
      </w:r>
      <w:r>
        <w:rPr>
          <w:rFonts w:ascii="Times New Roman" w:hAnsi="Times New Roman"/>
          <w:color w:val="000000"/>
          <w:sz w:val="28"/>
          <w:szCs w:val="28"/>
        </w:rPr>
        <w:t xml:space="preserve">официальный сайт </w:t>
      </w:r>
      <w:r>
        <w:rPr>
          <w:rFonts w:ascii="Times New Roman" w:hAnsi="Times New Roman"/>
          <w:sz w:val="28"/>
          <w:szCs w:val="28"/>
        </w:rPr>
        <w:t>Уполномоченного</w:t>
      </w:r>
      <w:r>
        <w:rPr>
          <w:rFonts w:ascii="Times New Roman" w:hAnsi="Times New Roman"/>
          <w:sz w:val="28"/>
          <w:szCs w:val="28"/>
          <w:shd w:val="clear" w:color="auto" w:fill="FFFFFF"/>
        </w:rPr>
        <w:t>.</w:t>
      </w:r>
    </w:p>
    <w:p w:rsidR="00DF7D60" w:rsidRPr="00DF7D60" w:rsidRDefault="00DF7D60" w:rsidP="00EA0220">
      <w:pPr>
        <w:pStyle w:val="4"/>
        <w:spacing w:before="0" w:beforeAutospacing="0" w:after="0" w:afterAutospacing="0" w:line="276" w:lineRule="auto"/>
        <w:ind w:firstLine="709"/>
        <w:contextualSpacing/>
        <w:jc w:val="both"/>
        <w:rPr>
          <w:b w:val="0"/>
          <w:bCs w:val="0"/>
          <w:sz w:val="28"/>
          <w:szCs w:val="28"/>
        </w:rPr>
      </w:pPr>
      <w:r>
        <w:rPr>
          <w:b w:val="0"/>
          <w:color w:val="000000"/>
          <w:sz w:val="28"/>
          <w:szCs w:val="28"/>
        </w:rPr>
        <w:t>Новостная лента пополнилась 162 информаци</w:t>
      </w:r>
      <w:r w:rsidR="00BA2BD8">
        <w:rPr>
          <w:b w:val="0"/>
          <w:color w:val="000000"/>
          <w:sz w:val="28"/>
          <w:szCs w:val="28"/>
        </w:rPr>
        <w:t>онны</w:t>
      </w:r>
      <w:r>
        <w:rPr>
          <w:b w:val="0"/>
          <w:color w:val="000000"/>
          <w:sz w:val="28"/>
          <w:szCs w:val="28"/>
        </w:rPr>
        <w:t>ми</w:t>
      </w:r>
      <w:r w:rsidR="00BA2BD8">
        <w:rPr>
          <w:b w:val="0"/>
          <w:color w:val="000000"/>
          <w:sz w:val="28"/>
          <w:szCs w:val="28"/>
        </w:rPr>
        <w:t xml:space="preserve"> сообщениями</w:t>
      </w:r>
      <w:r>
        <w:rPr>
          <w:b w:val="0"/>
          <w:color w:val="000000"/>
          <w:sz w:val="28"/>
          <w:szCs w:val="28"/>
        </w:rPr>
        <w:t>, среди которых</w:t>
      </w:r>
      <w:r>
        <w:rPr>
          <w:color w:val="000000"/>
          <w:sz w:val="28"/>
          <w:szCs w:val="28"/>
        </w:rPr>
        <w:t xml:space="preserve"> </w:t>
      </w:r>
      <w:r>
        <w:rPr>
          <w:b w:val="0"/>
          <w:color w:val="000000"/>
          <w:sz w:val="28"/>
          <w:szCs w:val="28"/>
        </w:rPr>
        <w:t xml:space="preserve">материалы, посвященные обеспечению безопасности несовершеннолетних: </w:t>
      </w:r>
      <w:r w:rsidRPr="00DF7D60">
        <w:rPr>
          <w:b w:val="0"/>
          <w:bCs w:val="0"/>
          <w:sz w:val="28"/>
          <w:szCs w:val="28"/>
        </w:rPr>
        <w:t>«</w:t>
      </w:r>
      <w:hyperlink r:id="rId46" w:history="1">
        <w:r w:rsidRPr="00DF7D60">
          <w:rPr>
            <w:rStyle w:val="a4"/>
            <w:b w:val="0"/>
            <w:bCs w:val="0"/>
            <w:color w:val="auto"/>
            <w:sz w:val="28"/>
            <w:szCs w:val="28"/>
            <w:u w:val="none"/>
          </w:rPr>
          <w:t>Берегите свои персональные данные!</w:t>
        </w:r>
      </w:hyperlink>
      <w:r w:rsidRPr="00DF7D60">
        <w:rPr>
          <w:b w:val="0"/>
          <w:bCs w:val="0"/>
          <w:sz w:val="28"/>
          <w:szCs w:val="28"/>
        </w:rPr>
        <w:t>», «</w:t>
      </w:r>
      <w:hyperlink r:id="rId47" w:history="1">
        <w:r w:rsidRPr="00DF7D60">
          <w:rPr>
            <w:rStyle w:val="a4"/>
            <w:b w:val="0"/>
            <w:bCs w:val="0"/>
            <w:color w:val="auto"/>
            <w:sz w:val="28"/>
            <w:szCs w:val="28"/>
            <w:u w:val="none"/>
          </w:rPr>
          <w:t>Внимание</w:t>
        </w:r>
        <w:r w:rsidR="007849D8">
          <w:rPr>
            <w:rStyle w:val="a4"/>
            <w:b w:val="0"/>
            <w:bCs w:val="0"/>
            <w:color w:val="auto"/>
            <w:sz w:val="28"/>
            <w:szCs w:val="28"/>
            <w:u w:val="none"/>
          </w:rPr>
          <w:t>,</w:t>
        </w:r>
        <w:r w:rsidRPr="00DF7D60">
          <w:rPr>
            <w:rStyle w:val="a4"/>
            <w:b w:val="0"/>
            <w:bCs w:val="0"/>
            <w:color w:val="auto"/>
            <w:sz w:val="28"/>
            <w:szCs w:val="28"/>
            <w:u w:val="none"/>
          </w:rPr>
          <w:t xml:space="preserve"> взрослые! Меры бе</w:t>
        </w:r>
        <w:r w:rsidR="009E12A4">
          <w:rPr>
            <w:rStyle w:val="a4"/>
            <w:b w:val="0"/>
            <w:bCs w:val="0"/>
            <w:color w:val="auto"/>
            <w:sz w:val="28"/>
            <w:szCs w:val="28"/>
            <w:u w:val="none"/>
          </w:rPr>
          <w:t>-</w:t>
        </w:r>
        <w:r w:rsidRPr="00DF7D60">
          <w:rPr>
            <w:rStyle w:val="a4"/>
            <w:b w:val="0"/>
            <w:bCs w:val="0"/>
            <w:color w:val="auto"/>
            <w:sz w:val="28"/>
            <w:szCs w:val="28"/>
            <w:u w:val="none"/>
          </w:rPr>
          <w:t>зопасности или Как сохранить жизнь и здоровье ребенка</w:t>
        </w:r>
      </w:hyperlink>
      <w:r w:rsidRPr="00DF7D60">
        <w:rPr>
          <w:b w:val="0"/>
          <w:bCs w:val="0"/>
          <w:sz w:val="28"/>
          <w:szCs w:val="28"/>
        </w:rPr>
        <w:t xml:space="preserve">», «Железная дорога </w:t>
      </w:r>
      <w:r w:rsidR="00DE3E5D">
        <w:rPr>
          <w:i/>
          <w:sz w:val="28"/>
          <w:szCs w:val="28"/>
        </w:rPr>
        <w:t>–</w:t>
      </w:r>
      <w:r w:rsidRPr="00DF7D60">
        <w:rPr>
          <w:b w:val="0"/>
          <w:bCs w:val="0"/>
          <w:sz w:val="28"/>
          <w:szCs w:val="28"/>
        </w:rPr>
        <w:t xml:space="preserve"> не место для шалости!», «</w:t>
      </w:r>
      <w:r w:rsidRPr="00DF7D60">
        <w:rPr>
          <w:rStyle w:val="aa"/>
          <w:sz w:val="28"/>
          <w:szCs w:val="28"/>
          <w:shd w:val="clear" w:color="auto" w:fill="FFFFFF"/>
        </w:rPr>
        <w:t xml:space="preserve">Как защитить ребенка от падения из окна», </w:t>
      </w:r>
      <w:r w:rsidRPr="00DF7D60">
        <w:rPr>
          <w:b w:val="0"/>
          <w:bCs w:val="0"/>
          <w:sz w:val="28"/>
          <w:szCs w:val="28"/>
        </w:rPr>
        <w:t>«</w:t>
      </w:r>
      <w:hyperlink r:id="rId48" w:history="1">
        <w:r w:rsidRPr="00DF7D60">
          <w:rPr>
            <w:rStyle w:val="a4"/>
            <w:b w:val="0"/>
            <w:bCs w:val="0"/>
            <w:color w:val="auto"/>
            <w:sz w:val="28"/>
            <w:szCs w:val="28"/>
            <w:u w:val="none"/>
          </w:rPr>
          <w:t xml:space="preserve">Внимание </w:t>
        </w:r>
        <w:r w:rsidR="00DE3E5D">
          <w:rPr>
            <w:i/>
            <w:sz w:val="28"/>
            <w:szCs w:val="28"/>
          </w:rPr>
          <w:t>–</w:t>
        </w:r>
        <w:r w:rsidRPr="00DF7D60">
          <w:rPr>
            <w:rStyle w:val="a4"/>
            <w:b w:val="0"/>
            <w:bCs w:val="0"/>
            <w:color w:val="auto"/>
            <w:sz w:val="28"/>
            <w:szCs w:val="28"/>
            <w:u w:val="none"/>
          </w:rPr>
          <w:t xml:space="preserve"> самокат!</w:t>
        </w:r>
      </w:hyperlink>
      <w:r w:rsidRPr="00DF7D60">
        <w:rPr>
          <w:b w:val="0"/>
          <w:bCs w:val="0"/>
          <w:sz w:val="28"/>
          <w:szCs w:val="28"/>
        </w:rPr>
        <w:t>», «</w:t>
      </w:r>
      <w:hyperlink r:id="rId49" w:history="1">
        <w:r w:rsidRPr="00DF7D60">
          <w:rPr>
            <w:rStyle w:val="a4"/>
            <w:b w:val="0"/>
            <w:bCs w:val="0"/>
            <w:color w:val="auto"/>
            <w:sz w:val="28"/>
            <w:szCs w:val="28"/>
            <w:u w:val="none"/>
          </w:rPr>
          <w:t>Новогодняя безопасность: внимание, елка!</w:t>
        </w:r>
      </w:hyperlink>
      <w:r w:rsidRPr="00DF7D60">
        <w:rPr>
          <w:b w:val="0"/>
          <w:bCs w:val="0"/>
          <w:sz w:val="28"/>
          <w:szCs w:val="28"/>
        </w:rPr>
        <w:t>» и другие. Немалая часть материалов была посвящена правовому просвещению родителей (</w:t>
      </w:r>
      <w:r w:rsidRPr="00BB57E0">
        <w:rPr>
          <w:b w:val="0"/>
          <w:bCs w:val="0"/>
          <w:i/>
          <w:sz w:val="28"/>
          <w:szCs w:val="28"/>
        </w:rPr>
        <w:t>законных представителей</w:t>
      </w:r>
      <w:r w:rsidRPr="00DF7D60">
        <w:rPr>
          <w:b w:val="0"/>
          <w:bCs w:val="0"/>
          <w:sz w:val="28"/>
          <w:szCs w:val="28"/>
        </w:rPr>
        <w:t xml:space="preserve">), а также специалистов, работающих с детьми: «Памятка о признании должника безвестно отсутствующим», «О работе Российской образовательной онлайн-платформы Учи.ру», «Утвержден новый порядок приема в общеобразовательные организации», «Увеличение материнского капитала в 2021 году», «Вниманию родителей детей-инвалидов: продлен </w:t>
      </w:r>
      <w:r w:rsidR="00032A54">
        <w:rPr>
          <w:b w:val="0"/>
          <w:bCs w:val="0"/>
          <w:sz w:val="28"/>
          <w:szCs w:val="28"/>
        </w:rPr>
        <w:t>в</w:t>
      </w:r>
      <w:r w:rsidRPr="00DF7D60">
        <w:rPr>
          <w:b w:val="0"/>
          <w:bCs w:val="0"/>
          <w:sz w:val="28"/>
          <w:szCs w:val="28"/>
        </w:rPr>
        <w:t xml:space="preserve">ременный порядок признания лица инвалидом» и многие другие материалы, посвященные правам детей на образование, на воспитание в семье, </w:t>
      </w:r>
      <w:r w:rsidRPr="00DF7D60">
        <w:rPr>
          <w:b w:val="0"/>
          <w:sz w:val="28"/>
          <w:szCs w:val="28"/>
          <w:shd w:val="clear" w:color="auto" w:fill="FFFFFF"/>
        </w:rPr>
        <w:t>мерам социальной поддержки семей с детьми, правам детей с ограниченными возможностями здоровья и хроническими заболеваниями.</w:t>
      </w:r>
    </w:p>
    <w:p w:rsidR="00DF7D60" w:rsidRPr="005F5DAA" w:rsidRDefault="00DF7D60" w:rsidP="00EA0220">
      <w:pPr>
        <w:spacing w:after="0" w:line="276" w:lineRule="auto"/>
        <w:ind w:firstLine="709"/>
        <w:contextualSpacing/>
        <w:jc w:val="both"/>
        <w:rPr>
          <w:rFonts w:ascii="Times New Roman" w:hAnsi="Times New Roman"/>
          <w:b/>
          <w:sz w:val="28"/>
          <w:szCs w:val="28"/>
        </w:rPr>
      </w:pPr>
      <w:r w:rsidRPr="005F5DAA">
        <w:rPr>
          <w:rFonts w:ascii="Times New Roman" w:hAnsi="Times New Roman"/>
          <w:sz w:val="28"/>
          <w:szCs w:val="28"/>
        </w:rPr>
        <w:t xml:space="preserve">Ряд публикаций на сайте Уполномоченного в период самоизоляции был посвящен анонсам мероприятий, проводимых социальными партнерами Уполномоченного в рамках заключенных соглашений о сотрудничестве: ГосЮрБюро </w:t>
      </w:r>
      <w:r w:rsidR="00DE3E5D" w:rsidRPr="005F5DAA">
        <w:rPr>
          <w:rFonts w:ascii="Times New Roman" w:hAnsi="Times New Roman"/>
          <w:sz w:val="28"/>
          <w:szCs w:val="28"/>
        </w:rPr>
        <w:t>–</w:t>
      </w:r>
      <w:r w:rsidRPr="005F5DAA">
        <w:rPr>
          <w:rFonts w:ascii="Times New Roman" w:hAnsi="Times New Roman"/>
          <w:sz w:val="28"/>
          <w:szCs w:val="28"/>
        </w:rPr>
        <w:t xml:space="preserve"> об </w:t>
      </w:r>
      <w:r w:rsidRPr="005F5DAA">
        <w:rPr>
          <w:rFonts w:ascii="Times New Roman" w:hAnsi="Times New Roman"/>
          <w:sz w:val="28"/>
          <w:szCs w:val="28"/>
          <w:shd w:val="clear" w:color="auto" w:fill="FFFFFF"/>
        </w:rPr>
        <w:t xml:space="preserve">оказании бесплатной юридической помощи, </w:t>
      </w:r>
      <w:hyperlink r:id="rId50" w:history="1">
        <w:r w:rsidRPr="005F5DAA">
          <w:rPr>
            <w:rStyle w:val="a4"/>
            <w:rFonts w:ascii="Times New Roman" w:hAnsi="Times New Roman"/>
            <w:color w:val="auto"/>
            <w:sz w:val="28"/>
            <w:szCs w:val="28"/>
            <w:u w:val="none"/>
            <w:shd w:val="clear" w:color="auto" w:fill="FFFFFF"/>
          </w:rPr>
          <w:t>АНО ДПО «Центр переговоров и урегулирования споров (медиации)»</w:t>
        </w:r>
      </w:hyperlink>
      <w:r w:rsidRPr="005F5DAA">
        <w:rPr>
          <w:rStyle w:val="a4"/>
          <w:rFonts w:ascii="Times New Roman" w:hAnsi="Times New Roman"/>
          <w:color w:val="auto"/>
          <w:sz w:val="28"/>
          <w:szCs w:val="28"/>
          <w:u w:val="none"/>
          <w:shd w:val="clear" w:color="auto" w:fill="FFFFFF"/>
        </w:rPr>
        <w:t xml:space="preserve"> </w:t>
      </w:r>
      <w:r w:rsidR="00DE3E5D" w:rsidRPr="005F5DAA">
        <w:rPr>
          <w:rFonts w:ascii="Times New Roman" w:hAnsi="Times New Roman"/>
          <w:i/>
          <w:sz w:val="28"/>
          <w:szCs w:val="28"/>
        </w:rPr>
        <w:t>–</w:t>
      </w:r>
      <w:r w:rsidRPr="005F5DAA">
        <w:rPr>
          <w:rStyle w:val="a4"/>
          <w:rFonts w:ascii="Times New Roman" w:hAnsi="Times New Roman"/>
          <w:color w:val="auto"/>
          <w:sz w:val="28"/>
          <w:szCs w:val="28"/>
          <w:u w:val="none"/>
          <w:shd w:val="clear" w:color="auto" w:fill="FFFFFF"/>
        </w:rPr>
        <w:t xml:space="preserve"> о </w:t>
      </w:r>
      <w:r w:rsidRPr="005F5DAA">
        <w:rPr>
          <w:rFonts w:ascii="Times New Roman" w:hAnsi="Times New Roman"/>
          <w:sz w:val="28"/>
          <w:szCs w:val="28"/>
          <w:shd w:val="clear" w:color="auto" w:fill="FFFFFF"/>
        </w:rPr>
        <w:t xml:space="preserve">прямом эфире на тему «Взыскание алиментов </w:t>
      </w:r>
      <w:r w:rsidR="00DE3E5D" w:rsidRPr="005F5DAA">
        <w:rPr>
          <w:rFonts w:ascii="Times New Roman" w:hAnsi="Times New Roman"/>
          <w:i/>
          <w:sz w:val="28"/>
          <w:szCs w:val="28"/>
        </w:rPr>
        <w:t xml:space="preserve">– </w:t>
      </w:r>
      <w:r w:rsidRPr="005F5DAA">
        <w:rPr>
          <w:rFonts w:ascii="Times New Roman" w:hAnsi="Times New Roman"/>
          <w:sz w:val="28"/>
          <w:szCs w:val="28"/>
          <w:shd w:val="clear" w:color="auto" w:fill="FFFFFF"/>
        </w:rPr>
        <w:t>в суд или к медиатору?», АНО ДПО «Академия стратегических инициатив» совместно с </w:t>
      </w:r>
      <w:hyperlink r:id="rId51" w:history="1">
        <w:r w:rsidRPr="005F5DAA">
          <w:rPr>
            <w:rStyle w:val="a4"/>
            <w:rFonts w:ascii="Times New Roman" w:hAnsi="Times New Roman"/>
            <w:color w:val="auto"/>
            <w:sz w:val="28"/>
            <w:szCs w:val="28"/>
            <w:u w:val="none"/>
            <w:shd w:val="clear" w:color="auto" w:fill="FFFFFF"/>
          </w:rPr>
          <w:t>АНО ДПО «Центр переговоров и урегулирования споров (медиации)»</w:t>
        </w:r>
      </w:hyperlink>
      <w:r w:rsidRPr="005F5DAA">
        <w:rPr>
          <w:rStyle w:val="a4"/>
          <w:rFonts w:ascii="Times New Roman" w:hAnsi="Times New Roman"/>
          <w:color w:val="auto"/>
          <w:sz w:val="28"/>
          <w:szCs w:val="28"/>
          <w:u w:val="none"/>
          <w:shd w:val="clear" w:color="auto" w:fill="FFFFFF"/>
        </w:rPr>
        <w:t xml:space="preserve"> </w:t>
      </w:r>
      <w:r w:rsidR="00DE3E5D" w:rsidRPr="005F5DAA">
        <w:rPr>
          <w:rFonts w:ascii="Times New Roman" w:hAnsi="Times New Roman"/>
          <w:i/>
          <w:sz w:val="28"/>
          <w:szCs w:val="28"/>
        </w:rPr>
        <w:t>–</w:t>
      </w:r>
      <w:r w:rsidRPr="005F5DAA">
        <w:rPr>
          <w:rStyle w:val="a4"/>
          <w:rFonts w:ascii="Times New Roman" w:hAnsi="Times New Roman"/>
          <w:color w:val="auto"/>
          <w:sz w:val="28"/>
          <w:szCs w:val="28"/>
          <w:u w:val="none"/>
          <w:shd w:val="clear" w:color="auto" w:fill="FFFFFF"/>
        </w:rPr>
        <w:t xml:space="preserve"> о</w:t>
      </w:r>
      <w:r w:rsidR="00DE3E5D" w:rsidRPr="005F5DAA">
        <w:rPr>
          <w:rStyle w:val="a4"/>
          <w:rFonts w:ascii="Times New Roman" w:hAnsi="Times New Roman"/>
          <w:color w:val="auto"/>
          <w:sz w:val="28"/>
          <w:szCs w:val="28"/>
          <w:u w:val="none"/>
          <w:shd w:val="clear" w:color="auto" w:fill="FFFFFF"/>
        </w:rPr>
        <w:t xml:space="preserve"> </w:t>
      </w:r>
      <w:r w:rsidRPr="005F5DAA">
        <w:rPr>
          <w:rStyle w:val="a4"/>
          <w:rFonts w:ascii="Times New Roman" w:hAnsi="Times New Roman"/>
          <w:color w:val="auto"/>
          <w:sz w:val="28"/>
          <w:szCs w:val="28"/>
          <w:u w:val="none"/>
          <w:shd w:val="clear" w:color="auto" w:fill="FFFFFF"/>
        </w:rPr>
        <w:t xml:space="preserve">прямом эфире </w:t>
      </w:r>
      <w:r w:rsidRPr="005F5DAA">
        <w:rPr>
          <w:rFonts w:ascii="Times New Roman" w:hAnsi="Times New Roman"/>
          <w:sz w:val="28"/>
          <w:szCs w:val="28"/>
          <w:shd w:val="clear" w:color="auto" w:fill="FFFFFF"/>
        </w:rPr>
        <w:t> по теме «Эмоциональное состояние и семейное благополучие в период самоизоляции», в ходе которого специалисты также ответили слушателям на интересующие вопросы</w:t>
      </w:r>
      <w:r w:rsidR="00032A54">
        <w:rPr>
          <w:rFonts w:ascii="Times New Roman" w:hAnsi="Times New Roman"/>
          <w:sz w:val="28"/>
          <w:szCs w:val="28"/>
          <w:shd w:val="clear" w:color="auto" w:fill="FFFFFF"/>
        </w:rPr>
        <w:t>. Т</w:t>
      </w:r>
      <w:r w:rsidRPr="005F5DAA">
        <w:rPr>
          <w:rFonts w:ascii="Times New Roman" w:hAnsi="Times New Roman"/>
          <w:sz w:val="28"/>
          <w:szCs w:val="28"/>
          <w:shd w:val="clear" w:color="auto" w:fill="FFFFFF"/>
        </w:rPr>
        <w:t>ем самым Уполномоченный содействовал расширению географии и числа участников этих встреч.</w:t>
      </w:r>
    </w:p>
    <w:p w:rsidR="00DF7D60" w:rsidRDefault="00DF7D60" w:rsidP="00EA0220">
      <w:pPr>
        <w:spacing w:after="0" w:line="276" w:lineRule="auto"/>
        <w:ind w:firstLine="709"/>
        <w:contextualSpacing/>
        <w:jc w:val="both"/>
        <w:rPr>
          <w:rFonts w:ascii="Times New Roman" w:hAnsi="Times New Roman"/>
          <w:color w:val="000000"/>
          <w:sz w:val="28"/>
          <w:szCs w:val="28"/>
        </w:rPr>
      </w:pPr>
      <w:r>
        <w:rPr>
          <w:rFonts w:ascii="Times New Roman" w:hAnsi="Times New Roman"/>
          <w:sz w:val="28"/>
          <w:szCs w:val="28"/>
        </w:rPr>
        <w:t>В</w:t>
      </w:r>
      <w:r>
        <w:rPr>
          <w:rFonts w:ascii="Times New Roman" w:hAnsi="Times New Roman"/>
          <w:color w:val="000000"/>
          <w:sz w:val="28"/>
          <w:szCs w:val="28"/>
        </w:rPr>
        <w:t xml:space="preserve"> разделе «Правовое просвещение» размещены электронные макеты подготовленных в 2020 году информационных материалов </w:t>
      </w:r>
      <w:r>
        <w:rPr>
          <w:rFonts w:ascii="Times New Roman" w:hAnsi="Times New Roman"/>
          <w:sz w:val="28"/>
          <w:szCs w:val="28"/>
        </w:rPr>
        <w:t xml:space="preserve">«Психоактивные вещества </w:t>
      </w:r>
      <w:r w:rsidR="00DE3E5D">
        <w:rPr>
          <w:rFonts w:ascii="Times New Roman" w:hAnsi="Times New Roman"/>
          <w:i/>
          <w:sz w:val="28"/>
          <w:szCs w:val="28"/>
        </w:rPr>
        <w:t>–</w:t>
      </w:r>
      <w:r>
        <w:rPr>
          <w:rFonts w:ascii="Times New Roman" w:hAnsi="Times New Roman"/>
          <w:sz w:val="28"/>
          <w:szCs w:val="28"/>
        </w:rPr>
        <w:t xml:space="preserve"> новые угрозы» (</w:t>
      </w:r>
      <w:r w:rsidRPr="00BB57E0">
        <w:rPr>
          <w:rFonts w:ascii="Times New Roman" w:hAnsi="Times New Roman"/>
          <w:i/>
          <w:sz w:val="28"/>
          <w:szCs w:val="28"/>
        </w:rPr>
        <w:t>памятка для родителей, законных представителей и специалистов, работающих с детьми</w:t>
      </w:r>
      <w:r>
        <w:rPr>
          <w:rFonts w:ascii="Times New Roman" w:hAnsi="Times New Roman"/>
          <w:sz w:val="28"/>
          <w:szCs w:val="28"/>
        </w:rPr>
        <w:t>), рекомендации для родителей (законных представителей) «Как распознать зависимость?»,</w:t>
      </w:r>
      <w:r>
        <w:rPr>
          <w:rFonts w:ascii="Times New Roman" w:hAnsi="Times New Roman"/>
          <w:color w:val="000000"/>
          <w:sz w:val="28"/>
          <w:szCs w:val="28"/>
        </w:rPr>
        <w:t xml:space="preserve"> «Практическое пособие для родителей о праве детей на образование», а в разделе «</w:t>
      </w:r>
      <w:r>
        <w:rPr>
          <w:rFonts w:ascii="Times New Roman" w:hAnsi="Times New Roman"/>
          <w:color w:val="000000"/>
          <w:sz w:val="28"/>
          <w:szCs w:val="28"/>
          <w:shd w:val="clear" w:color="auto" w:fill="FFFFFF"/>
        </w:rPr>
        <w:t xml:space="preserve">Специальные доклады» </w:t>
      </w:r>
      <w:r w:rsidR="00DE3E5D">
        <w:rPr>
          <w:rFonts w:ascii="Times New Roman" w:hAnsi="Times New Roman"/>
          <w:i/>
          <w:sz w:val="28"/>
          <w:szCs w:val="28"/>
        </w:rPr>
        <w:t>–</w:t>
      </w:r>
      <w:r>
        <w:rPr>
          <w:rFonts w:ascii="Times New Roman" w:hAnsi="Times New Roman"/>
          <w:b/>
          <w:bCs/>
          <w:sz w:val="28"/>
          <w:szCs w:val="28"/>
        </w:rPr>
        <w:t xml:space="preserve"> </w:t>
      </w:r>
      <w:r>
        <w:rPr>
          <w:rFonts w:ascii="Times New Roman" w:hAnsi="Times New Roman"/>
          <w:bCs/>
          <w:sz w:val="28"/>
          <w:szCs w:val="28"/>
        </w:rPr>
        <w:lastRenderedPageBreak/>
        <w:t xml:space="preserve">специальный доклад </w:t>
      </w:r>
      <w:r>
        <w:rPr>
          <w:rFonts w:ascii="Times New Roman" w:hAnsi="Times New Roman"/>
          <w:color w:val="000000"/>
          <w:sz w:val="28"/>
          <w:szCs w:val="28"/>
        </w:rPr>
        <w:t>«Об особенностях соблюдения права ребенка на образование при раздельном проживании родителей».</w:t>
      </w:r>
    </w:p>
    <w:p w:rsidR="00DF7D60" w:rsidRDefault="00DF7D60" w:rsidP="00EA0220">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Кроме того, с учетом изменений и дополнений в действующее законодательство были переизданы наиболее востребованные информационные материалы: </w:t>
      </w:r>
      <w:r>
        <w:rPr>
          <w:rFonts w:ascii="Times New Roman" w:hAnsi="Times New Roman"/>
          <w:sz w:val="28"/>
          <w:szCs w:val="28"/>
        </w:rPr>
        <w:t>«Права ребенка-инвалида»</w:t>
      </w:r>
      <w:r>
        <w:rPr>
          <w:rFonts w:ascii="Times New Roman" w:hAnsi="Times New Roman"/>
          <w:spacing w:val="-6"/>
          <w:sz w:val="28"/>
          <w:szCs w:val="28"/>
        </w:rPr>
        <w:t xml:space="preserve"> (</w:t>
      </w:r>
      <w:r w:rsidRPr="00BB57E0">
        <w:rPr>
          <w:rFonts w:ascii="Times New Roman" w:hAnsi="Times New Roman"/>
          <w:i/>
          <w:spacing w:val="-6"/>
          <w:sz w:val="28"/>
          <w:szCs w:val="28"/>
        </w:rPr>
        <w:t>практическое пособие для родителей и специалистов</w:t>
      </w:r>
      <w:r>
        <w:rPr>
          <w:rFonts w:ascii="Times New Roman" w:hAnsi="Times New Roman"/>
          <w:spacing w:val="-6"/>
          <w:sz w:val="28"/>
          <w:szCs w:val="28"/>
        </w:rPr>
        <w:t xml:space="preserve">), </w:t>
      </w:r>
      <w:r>
        <w:rPr>
          <w:rFonts w:ascii="Times New Roman" w:hAnsi="Times New Roman"/>
          <w:sz w:val="28"/>
          <w:szCs w:val="28"/>
        </w:rPr>
        <w:t>памятка «Права, обязанности и ответственность несовершеннолетних»</w:t>
      </w:r>
      <w:r>
        <w:rPr>
          <w:rFonts w:ascii="Times New Roman" w:hAnsi="Times New Roman"/>
          <w:spacing w:val="-6"/>
          <w:sz w:val="28"/>
          <w:szCs w:val="28"/>
        </w:rPr>
        <w:t>.</w:t>
      </w:r>
    </w:p>
    <w:p w:rsidR="00DF7D60" w:rsidRDefault="00DF7D60" w:rsidP="00EA0220">
      <w:pPr>
        <w:spacing w:after="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Указанные информационные материалы также были изданы и распространены в целевых аудиториях среди несовершеннолетних, их законных представителей, специалистов, работающих с детьми. Кроме того, они направлены главам муниципальных образований, общественным помощникам Уполномоченного для организации мероприятий по правовому просвещению.</w:t>
      </w:r>
    </w:p>
    <w:p w:rsidR="00DF7D60" w:rsidRDefault="00DF7D60" w:rsidP="00EA0220">
      <w:pPr>
        <w:spacing w:after="0" w:line="276" w:lineRule="auto"/>
        <w:ind w:firstLine="709"/>
        <w:contextualSpacing/>
        <w:jc w:val="both"/>
        <w:rPr>
          <w:rFonts w:ascii="Times New Roman" w:hAnsi="Times New Roman"/>
          <w:color w:val="000000"/>
          <w:sz w:val="28"/>
          <w:szCs w:val="28"/>
        </w:rPr>
      </w:pPr>
    </w:p>
    <w:p w:rsidR="004112E4" w:rsidRDefault="004112E4" w:rsidP="00EA0220">
      <w:pPr>
        <w:spacing w:after="0" w:line="276" w:lineRule="auto"/>
        <w:ind w:firstLine="709"/>
        <w:jc w:val="center"/>
        <w:rPr>
          <w:rFonts w:ascii="Times New Roman" w:hAnsi="Times New Roman"/>
          <w:b/>
          <w:sz w:val="28"/>
          <w:szCs w:val="28"/>
        </w:rPr>
      </w:pPr>
      <w:r>
        <w:rPr>
          <w:rFonts w:ascii="Times New Roman" w:hAnsi="Times New Roman"/>
          <w:b/>
          <w:sz w:val="28"/>
          <w:szCs w:val="28"/>
        </w:rPr>
        <w:t>3.5. Инициативы, социальные проекты, акции</w:t>
      </w:r>
    </w:p>
    <w:p w:rsidR="00377281" w:rsidRDefault="00377281" w:rsidP="00EA0220">
      <w:pPr>
        <w:spacing w:after="0" w:line="276" w:lineRule="auto"/>
        <w:ind w:firstLine="709"/>
        <w:jc w:val="center"/>
        <w:rPr>
          <w:rFonts w:ascii="Times New Roman" w:eastAsiaTheme="minorHAnsi" w:hAnsi="Times New Roman"/>
          <w:b/>
          <w:sz w:val="28"/>
          <w:szCs w:val="28"/>
        </w:rPr>
      </w:pP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cstheme="minorBidi"/>
          <w:sz w:val="28"/>
          <w:szCs w:val="28"/>
          <w:shd w:val="clear" w:color="auto" w:fill="FFFFFF"/>
        </w:rPr>
      </w:pPr>
      <w:r>
        <w:rPr>
          <w:rFonts w:ascii="Times New Roman" w:hAnsi="Times New Roman"/>
          <w:sz w:val="28"/>
          <w:szCs w:val="28"/>
        </w:rPr>
        <w:t>На территории Краснодарского края Уполномоченный реализует проекты, акции, инициативы как самостоятельно, так и совместно с Уполномоченным при Президенте Российской Федерации по правам ребенка, органами государственной власти, членами Экспертного и Детского советов, помощниками Уполномоченного, институтами гражданского общества.</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2020 году в Краснодарском крае при поддержке Уполномоченного или по его инициативе реализовано 11 социальных проектов и акций: 5 </w:t>
      </w:r>
      <w:r w:rsidR="00DE3E5D">
        <w:rPr>
          <w:rFonts w:ascii="Times New Roman" w:hAnsi="Times New Roman"/>
          <w:i/>
          <w:sz w:val="28"/>
          <w:szCs w:val="28"/>
        </w:rPr>
        <w:t>–</w:t>
      </w:r>
      <w:r>
        <w:rPr>
          <w:rFonts w:ascii="Times New Roman" w:hAnsi="Times New Roman"/>
          <w:sz w:val="28"/>
          <w:szCs w:val="28"/>
          <w:shd w:val="clear" w:color="auto" w:fill="FFFFFF"/>
        </w:rPr>
        <w:t xml:space="preserve"> </w:t>
      </w:r>
      <w:r w:rsidR="00CC0834">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сероссийских, 6 </w:t>
      </w:r>
      <w:r w:rsidR="00DE3E5D">
        <w:rPr>
          <w:rFonts w:ascii="Times New Roman" w:hAnsi="Times New Roman"/>
          <w:i/>
          <w:sz w:val="28"/>
          <w:szCs w:val="28"/>
        </w:rPr>
        <w:t>–</w:t>
      </w:r>
      <w:r>
        <w:rPr>
          <w:rFonts w:ascii="Times New Roman" w:hAnsi="Times New Roman"/>
          <w:sz w:val="28"/>
          <w:szCs w:val="28"/>
          <w:shd w:val="clear" w:color="auto" w:fill="FFFFFF"/>
        </w:rPr>
        <w:t xml:space="preserve"> региональных.</w:t>
      </w:r>
    </w:p>
    <w:p w:rsidR="009E5A8C" w:rsidRDefault="009E5A8C" w:rsidP="009E5A8C">
      <w:pPr>
        <w:shd w:val="clear" w:color="auto" w:fill="FFFFFF"/>
        <w:spacing w:after="0" w:line="276" w:lineRule="auto"/>
        <w:ind w:firstLine="709"/>
        <w:contextualSpacing/>
        <w:jc w:val="both"/>
        <w:textAlignment w:val="baseline"/>
        <w:outlineLvl w:val="2"/>
        <w:rPr>
          <w:rFonts w:ascii="Times New Roman" w:hAnsi="Times New Roman"/>
          <w:spacing w:val="-8"/>
          <w:sz w:val="28"/>
          <w:szCs w:val="28"/>
        </w:rPr>
      </w:pPr>
      <w:r>
        <w:rPr>
          <w:rFonts w:ascii="Times New Roman" w:hAnsi="Times New Roman"/>
          <w:sz w:val="28"/>
          <w:szCs w:val="28"/>
          <w:shd w:val="clear" w:color="auto" w:fill="FFFFFF"/>
        </w:rPr>
        <w:t>Так, по инициативе Уполномоченного при Президенте Российской Федерации по правам ребенка и при поддержке Всероссийского военно-патриотического общественного движения «ЮНАРМИЯ» в целях содействия воспитанию патриотизма, формированию чувства сопричастности к прошлому страны и пониманию настоящего, привлечения интереса детей к военно-историческому наследию страны</w:t>
      </w:r>
      <w:r>
        <w:rPr>
          <w:rFonts w:ascii="Times New Roman" w:hAnsi="Times New Roman"/>
          <w:sz w:val="28"/>
          <w:szCs w:val="28"/>
        </w:rPr>
        <w:t xml:space="preserve"> Уполномоченный организовал проведение на территории Краснодарского края регионального этапа </w:t>
      </w:r>
      <w:r>
        <w:rPr>
          <w:rFonts w:ascii="Times New Roman" w:hAnsi="Times New Roman"/>
          <w:sz w:val="28"/>
          <w:szCs w:val="28"/>
          <w:shd w:val="clear" w:color="auto" w:fill="FFFFFF"/>
        </w:rPr>
        <w:t>всероссийского конкурса «Письмо солдату» (</w:t>
      </w:r>
      <w:r w:rsidRPr="00812A2E">
        <w:rPr>
          <w:rFonts w:ascii="Times New Roman" w:hAnsi="Times New Roman"/>
          <w:i/>
          <w:sz w:val="28"/>
          <w:szCs w:val="28"/>
          <w:shd w:val="clear" w:color="auto" w:fill="FFFFFF"/>
        </w:rPr>
        <w:t xml:space="preserve">далее </w:t>
      </w:r>
      <w:r>
        <w:rPr>
          <w:rFonts w:ascii="Times New Roman" w:hAnsi="Times New Roman"/>
          <w:i/>
          <w:sz w:val="28"/>
          <w:szCs w:val="28"/>
        </w:rPr>
        <w:t>–</w:t>
      </w:r>
      <w:r w:rsidRPr="00812A2E">
        <w:rPr>
          <w:rFonts w:ascii="Times New Roman" w:hAnsi="Times New Roman"/>
          <w:i/>
          <w:sz w:val="28"/>
          <w:szCs w:val="28"/>
          <w:shd w:val="clear" w:color="auto" w:fill="FFFFFF"/>
        </w:rPr>
        <w:t xml:space="preserve"> Конкурс</w:t>
      </w:r>
      <w:r>
        <w:rPr>
          <w:rFonts w:ascii="Times New Roman" w:hAnsi="Times New Roman"/>
          <w:sz w:val="28"/>
          <w:szCs w:val="28"/>
          <w:shd w:val="clear" w:color="auto" w:fill="FFFFFF"/>
        </w:rPr>
        <w:t>).</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В </w:t>
      </w:r>
      <w:r w:rsidR="000401E1">
        <w:rPr>
          <w:rFonts w:ascii="Times New Roman" w:hAnsi="Times New Roman"/>
          <w:spacing w:val="-8"/>
          <w:sz w:val="28"/>
          <w:szCs w:val="28"/>
        </w:rPr>
        <w:t xml:space="preserve">год </w:t>
      </w:r>
      <w:r>
        <w:rPr>
          <w:rFonts w:ascii="Times New Roman" w:hAnsi="Times New Roman"/>
          <w:spacing w:val="-8"/>
          <w:sz w:val="28"/>
          <w:szCs w:val="28"/>
        </w:rPr>
        <w:t>75-</w:t>
      </w:r>
      <w:r w:rsidR="000401E1">
        <w:rPr>
          <w:rFonts w:ascii="Times New Roman" w:hAnsi="Times New Roman"/>
          <w:spacing w:val="-8"/>
          <w:sz w:val="28"/>
          <w:szCs w:val="28"/>
        </w:rPr>
        <w:t>л</w:t>
      </w:r>
      <w:r>
        <w:rPr>
          <w:rFonts w:ascii="Times New Roman" w:hAnsi="Times New Roman"/>
          <w:spacing w:val="-8"/>
          <w:sz w:val="28"/>
          <w:szCs w:val="28"/>
        </w:rPr>
        <w:t>етия Победы в Великой Отечественной войне</w:t>
      </w:r>
      <w:r>
        <w:rPr>
          <w:rFonts w:ascii="Times New Roman" w:eastAsia="Times New Roman" w:hAnsi="Times New Roman"/>
          <w:sz w:val="28"/>
          <w:szCs w:val="28"/>
          <w:lang w:eastAsia="ru-RU"/>
        </w:rPr>
        <w:t xml:space="preserve"> участникам Конкурса предлагалось посвятить свои работы детям войны </w:t>
      </w:r>
      <w:r w:rsidR="00DE3E5D">
        <w:rPr>
          <w:rFonts w:ascii="Times New Roman" w:hAnsi="Times New Roman"/>
          <w:i/>
          <w:sz w:val="28"/>
          <w:szCs w:val="28"/>
        </w:rPr>
        <w:t>–</w:t>
      </w:r>
      <w:r>
        <w:rPr>
          <w:rFonts w:ascii="Times New Roman" w:eastAsia="Times New Roman" w:hAnsi="Times New Roman"/>
          <w:sz w:val="28"/>
          <w:szCs w:val="28"/>
          <w:lang w:eastAsia="ru-RU"/>
        </w:rPr>
        <w:t xml:space="preserve"> тем, кто оказывал помощь взрослым на полях сражений и в тылу, кто рисковал жизнью, добывая информацию на территории, занятой противником. </w:t>
      </w:r>
      <w:r>
        <w:rPr>
          <w:rFonts w:ascii="Times New Roman" w:hAnsi="Times New Roman"/>
          <w:sz w:val="28"/>
          <w:szCs w:val="28"/>
        </w:rPr>
        <w:t xml:space="preserve">Более </w:t>
      </w:r>
      <w:r>
        <w:rPr>
          <w:rFonts w:ascii="Times New Roman" w:eastAsia="Times New Roman" w:hAnsi="Times New Roman"/>
          <w:sz w:val="28"/>
          <w:szCs w:val="28"/>
          <w:lang w:eastAsia="ru-RU"/>
        </w:rPr>
        <w:t xml:space="preserve">трехсот </w:t>
      </w:r>
      <w:r>
        <w:rPr>
          <w:rFonts w:ascii="Times New Roman" w:hAnsi="Times New Roman"/>
          <w:sz w:val="28"/>
          <w:szCs w:val="28"/>
        </w:rPr>
        <w:t>несовершеннолетних в возрасте от 7 до 17 лет (</w:t>
      </w:r>
      <w:r w:rsidRPr="00812A2E">
        <w:rPr>
          <w:rFonts w:ascii="Times New Roman" w:hAnsi="Times New Roman"/>
          <w:i/>
          <w:sz w:val="28"/>
          <w:szCs w:val="28"/>
        </w:rPr>
        <w:t>включительно</w:t>
      </w:r>
      <w:r>
        <w:rPr>
          <w:rFonts w:ascii="Times New Roman" w:hAnsi="Times New Roman"/>
          <w:sz w:val="28"/>
          <w:szCs w:val="28"/>
        </w:rPr>
        <w:t>) из 35-</w:t>
      </w:r>
      <w:r w:rsidR="00B254AB">
        <w:rPr>
          <w:rFonts w:ascii="Times New Roman" w:hAnsi="Times New Roman"/>
          <w:sz w:val="28"/>
          <w:szCs w:val="28"/>
        </w:rPr>
        <w:t>т</w:t>
      </w:r>
      <w:r>
        <w:rPr>
          <w:rFonts w:ascii="Times New Roman" w:hAnsi="Times New Roman"/>
          <w:sz w:val="28"/>
          <w:szCs w:val="28"/>
        </w:rPr>
        <w:t>и муниципальных образований Краснодарского края направили на Конкурс</w:t>
      </w:r>
      <w:r>
        <w:rPr>
          <w:rFonts w:ascii="Times New Roman" w:eastAsia="Times New Roman" w:hAnsi="Times New Roman"/>
          <w:sz w:val="28"/>
          <w:szCs w:val="28"/>
          <w:lang w:eastAsia="ru-RU"/>
        </w:rPr>
        <w:t xml:space="preserve"> письма, стихотворения, рисунки и видеоролики. </w:t>
      </w:r>
      <w:r>
        <w:rPr>
          <w:rFonts w:ascii="Times New Roman" w:hAnsi="Times New Roman"/>
          <w:bCs/>
          <w:sz w:val="28"/>
          <w:szCs w:val="28"/>
          <w:shd w:val="clear" w:color="auto" w:fill="FFFFFF"/>
        </w:rPr>
        <w:t xml:space="preserve">В Конкурсе приняли участие обучающиеся </w:t>
      </w:r>
      <w:r w:rsidR="00CC0834">
        <w:rPr>
          <w:rFonts w:ascii="Times New Roman" w:hAnsi="Times New Roman"/>
          <w:bCs/>
          <w:sz w:val="28"/>
          <w:szCs w:val="28"/>
          <w:shd w:val="clear" w:color="auto" w:fill="FFFFFF"/>
        </w:rPr>
        <w:t xml:space="preserve">в </w:t>
      </w:r>
      <w:r>
        <w:rPr>
          <w:rFonts w:ascii="Times New Roman" w:hAnsi="Times New Roman"/>
          <w:bCs/>
          <w:sz w:val="28"/>
          <w:szCs w:val="28"/>
          <w:shd w:val="clear" w:color="auto" w:fill="FFFFFF"/>
        </w:rPr>
        <w:t xml:space="preserve">ФГКУ </w:t>
      </w:r>
      <w:r>
        <w:rPr>
          <w:rFonts w:ascii="Times New Roman" w:hAnsi="Times New Roman"/>
          <w:sz w:val="28"/>
          <w:szCs w:val="28"/>
          <w:shd w:val="clear" w:color="auto" w:fill="FFFFFF"/>
        </w:rPr>
        <w:t xml:space="preserve">«Краснодарское президентское кадетское училище» и воспитанники </w:t>
      </w:r>
      <w:r>
        <w:rPr>
          <w:rFonts w:ascii="Times New Roman" w:hAnsi="Times New Roman"/>
          <w:sz w:val="28"/>
          <w:szCs w:val="28"/>
        </w:rPr>
        <w:t xml:space="preserve">ФКУ «Белореченская </w:t>
      </w:r>
      <w:r>
        <w:rPr>
          <w:rFonts w:ascii="Times New Roman" w:hAnsi="Times New Roman"/>
          <w:sz w:val="28"/>
          <w:szCs w:val="28"/>
        </w:rPr>
        <w:lastRenderedPageBreak/>
        <w:t xml:space="preserve">воспитательная колония» </w:t>
      </w:r>
      <w:r>
        <w:rPr>
          <w:rFonts w:ascii="Times New Roman" w:hAnsi="Times New Roman"/>
          <w:bCs/>
          <w:caps/>
          <w:sz w:val="28"/>
          <w:szCs w:val="28"/>
          <w:shd w:val="clear" w:color="auto" w:fill="FFFFFF"/>
        </w:rPr>
        <w:t>УФСИН Р</w:t>
      </w:r>
      <w:r>
        <w:rPr>
          <w:rFonts w:ascii="Times New Roman" w:hAnsi="Times New Roman"/>
          <w:bCs/>
          <w:sz w:val="28"/>
          <w:szCs w:val="28"/>
          <w:shd w:val="clear" w:color="auto" w:fill="FFFFFF"/>
        </w:rPr>
        <w:t>оссии по Краснодарскому краю</w:t>
      </w:r>
      <w:r>
        <w:rPr>
          <w:rFonts w:ascii="Times New Roman" w:hAnsi="Times New Roman"/>
          <w:sz w:val="28"/>
          <w:szCs w:val="28"/>
        </w:rPr>
        <w:t xml:space="preserve"> и</w:t>
      </w:r>
      <w:r>
        <w:rPr>
          <w:rFonts w:ascii="Times New Roman" w:hAnsi="Times New Roman"/>
          <w:bCs/>
          <w:sz w:val="28"/>
          <w:szCs w:val="28"/>
          <w:shd w:val="clear" w:color="auto" w:fill="FFFFFF"/>
        </w:rPr>
        <w:t xml:space="preserve"> учреждени</w:t>
      </w:r>
      <w:r w:rsidR="0096043A">
        <w:rPr>
          <w:rFonts w:ascii="Times New Roman" w:hAnsi="Times New Roman"/>
          <w:bCs/>
          <w:sz w:val="28"/>
          <w:szCs w:val="28"/>
          <w:shd w:val="clear" w:color="auto" w:fill="FFFFFF"/>
        </w:rPr>
        <w:t>ях</w:t>
      </w:r>
      <w:r>
        <w:rPr>
          <w:rFonts w:ascii="Times New Roman" w:hAnsi="Times New Roman"/>
          <w:bCs/>
          <w:sz w:val="28"/>
          <w:szCs w:val="28"/>
          <w:shd w:val="clear" w:color="auto" w:fill="FFFFFF"/>
        </w:rPr>
        <w:t xml:space="preserve"> для детей-сирот и детей, оставшихся без попечения родителей</w:t>
      </w:r>
      <w:r>
        <w:rPr>
          <w:rFonts w:ascii="Times New Roman" w:hAnsi="Times New Roman"/>
          <w:sz w:val="28"/>
          <w:szCs w:val="28"/>
          <w:shd w:val="clear" w:color="auto" w:fill="FFFFFF"/>
        </w:rPr>
        <w:t>,</w:t>
      </w:r>
      <w:r>
        <w:rPr>
          <w:rFonts w:ascii="Times New Roman" w:hAnsi="Times New Roman"/>
          <w:sz w:val="28"/>
          <w:szCs w:val="28"/>
        </w:rPr>
        <w:t xml:space="preserve"> учащиеся образовательных организаций</w:t>
      </w:r>
      <w:r>
        <w:rPr>
          <w:rFonts w:ascii="Times New Roman" w:hAnsi="Times New Roman"/>
          <w:bCs/>
          <w:sz w:val="28"/>
          <w:szCs w:val="28"/>
          <w:shd w:val="clear" w:color="auto" w:fill="FFFFFF"/>
        </w:rPr>
        <w:t xml:space="preserve">. </w:t>
      </w:r>
      <w:r>
        <w:rPr>
          <w:rFonts w:ascii="Times New Roman" w:hAnsi="Times New Roman"/>
          <w:sz w:val="28"/>
          <w:szCs w:val="28"/>
          <w:shd w:val="clear" w:color="auto" w:fill="FFFFFF"/>
        </w:rPr>
        <w:t xml:space="preserve">Работы 4-х победителей краевого этапа Конкурса направлены Уполномоченным для участия во </w:t>
      </w:r>
      <w:r w:rsidR="0096043A">
        <w:rPr>
          <w:rFonts w:ascii="Times New Roman" w:hAnsi="Times New Roman"/>
          <w:sz w:val="28"/>
          <w:szCs w:val="28"/>
          <w:shd w:val="clear" w:color="auto" w:fill="FFFFFF"/>
        </w:rPr>
        <w:t>в</w:t>
      </w:r>
      <w:r>
        <w:rPr>
          <w:rFonts w:ascii="Times New Roman" w:hAnsi="Times New Roman"/>
          <w:sz w:val="28"/>
          <w:szCs w:val="28"/>
          <w:shd w:val="clear" w:color="auto" w:fill="FFFFFF"/>
        </w:rPr>
        <w:t>сероссийском этапе. Конкурсанты достойно представили край и вошли в число победителей во всех номинациях: «Письмо», «Рисунок», «Видео».</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rPr>
      </w:pPr>
      <w:r>
        <w:rPr>
          <w:rFonts w:ascii="Times New Roman" w:hAnsi="Times New Roman"/>
          <w:sz w:val="28"/>
          <w:szCs w:val="28"/>
        </w:rPr>
        <w:t xml:space="preserve">Еще одним онлайн-проектом, приуроченным к 75-й годовщине Победы в Великой Отечественной войне, инициированным Уполномоченным при Президенте Российской Федерации по правам ребенка, стал </w:t>
      </w:r>
      <w:r w:rsidR="0096043A">
        <w:rPr>
          <w:rFonts w:ascii="Times New Roman" w:hAnsi="Times New Roman"/>
          <w:sz w:val="28"/>
          <w:szCs w:val="28"/>
        </w:rPr>
        <w:t>в</w:t>
      </w:r>
      <w:r>
        <w:rPr>
          <w:rFonts w:ascii="Times New Roman" w:hAnsi="Times New Roman"/>
          <w:sz w:val="28"/>
          <w:szCs w:val="28"/>
        </w:rPr>
        <w:t>сероссийский проект «Память Победы» (</w:t>
      </w:r>
      <w:r w:rsidRPr="00812A2E">
        <w:rPr>
          <w:rFonts w:ascii="Times New Roman" w:hAnsi="Times New Roman"/>
          <w:i/>
          <w:sz w:val="28"/>
          <w:szCs w:val="28"/>
        </w:rPr>
        <w:t xml:space="preserve">далее </w:t>
      </w:r>
      <w:r w:rsidR="00DE3E5D">
        <w:rPr>
          <w:rFonts w:ascii="Times New Roman" w:hAnsi="Times New Roman"/>
          <w:i/>
          <w:sz w:val="28"/>
          <w:szCs w:val="28"/>
        </w:rPr>
        <w:t>–</w:t>
      </w:r>
      <w:r w:rsidRPr="00812A2E">
        <w:rPr>
          <w:rFonts w:ascii="Times New Roman" w:hAnsi="Times New Roman"/>
          <w:i/>
          <w:sz w:val="28"/>
          <w:szCs w:val="28"/>
        </w:rPr>
        <w:t xml:space="preserve"> Проект</w:t>
      </w:r>
      <w:r>
        <w:rPr>
          <w:rFonts w:ascii="Times New Roman" w:hAnsi="Times New Roman"/>
          <w:sz w:val="28"/>
          <w:szCs w:val="28"/>
        </w:rPr>
        <w:t>).</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rPr>
      </w:pPr>
      <w:r>
        <w:rPr>
          <w:rFonts w:ascii="Times New Roman" w:hAnsi="Times New Roman"/>
          <w:sz w:val="28"/>
          <w:szCs w:val="28"/>
        </w:rPr>
        <w:t>Краснодарский край вошел в число 17-</w:t>
      </w:r>
      <w:r w:rsidR="00995246">
        <w:rPr>
          <w:rFonts w:ascii="Times New Roman" w:hAnsi="Times New Roman"/>
          <w:sz w:val="28"/>
          <w:szCs w:val="28"/>
        </w:rPr>
        <w:t>т</w:t>
      </w:r>
      <w:r>
        <w:rPr>
          <w:rFonts w:ascii="Times New Roman" w:hAnsi="Times New Roman"/>
          <w:sz w:val="28"/>
          <w:szCs w:val="28"/>
        </w:rPr>
        <w:t xml:space="preserve">и пилотных регионов для реализации Проекта. К участию в нем Уполномоченным были приглашены дети в возрасте от 10 до 17 лет. </w:t>
      </w:r>
      <w:r w:rsidRPr="008B2351">
        <w:rPr>
          <w:rFonts w:ascii="Times New Roman" w:hAnsi="Times New Roman"/>
          <w:sz w:val="28"/>
          <w:szCs w:val="28"/>
        </w:rPr>
        <w:t xml:space="preserve">При содействии министерства труда и социального развития его участниками стали воспитанники </w:t>
      </w:r>
      <w:r w:rsidRPr="008B2351">
        <w:rPr>
          <w:rFonts w:ascii="Times New Roman" w:hAnsi="Times New Roman"/>
          <w:bCs/>
          <w:sz w:val="28"/>
          <w:szCs w:val="28"/>
          <w:shd w:val="clear" w:color="auto" w:fill="FFFFFF"/>
        </w:rPr>
        <w:t>учреждений для детей-сирот и детей, оставшихся без попечения</w:t>
      </w:r>
      <w:r>
        <w:rPr>
          <w:rFonts w:ascii="Times New Roman" w:hAnsi="Times New Roman"/>
          <w:bCs/>
          <w:sz w:val="28"/>
          <w:szCs w:val="28"/>
          <w:shd w:val="clear" w:color="auto" w:fill="FFFFFF"/>
        </w:rPr>
        <w:t xml:space="preserve"> родителей. </w:t>
      </w:r>
      <w:r>
        <w:rPr>
          <w:rFonts w:ascii="Times New Roman" w:hAnsi="Times New Roman"/>
          <w:sz w:val="28"/>
          <w:szCs w:val="28"/>
        </w:rPr>
        <w:t>Они осуществляли поиск, анализ и сбор информации о судьбах участников Великой Отечественной войны 1941</w:t>
      </w:r>
      <w:r w:rsidR="00E61161">
        <w:rPr>
          <w:rFonts w:ascii="Times New Roman" w:hAnsi="Times New Roman"/>
          <w:sz w:val="28"/>
          <w:szCs w:val="28"/>
        </w:rPr>
        <w:t xml:space="preserve"> </w:t>
      </w:r>
      <w:r w:rsidR="00E61161">
        <w:rPr>
          <w:rFonts w:ascii="Times New Roman" w:hAnsi="Times New Roman"/>
          <w:i/>
          <w:sz w:val="28"/>
          <w:szCs w:val="28"/>
        </w:rPr>
        <w:t>–</w:t>
      </w:r>
      <w:r w:rsidR="00E61161" w:rsidRPr="00F11771">
        <w:rPr>
          <w:rFonts w:ascii="Times New Roman" w:hAnsi="Times New Roman"/>
          <w:sz w:val="28"/>
          <w:szCs w:val="28"/>
        </w:rPr>
        <w:t xml:space="preserve"> </w:t>
      </w:r>
      <w:r>
        <w:rPr>
          <w:rFonts w:ascii="Times New Roman" w:hAnsi="Times New Roman"/>
          <w:sz w:val="28"/>
          <w:szCs w:val="28"/>
        </w:rPr>
        <w:t>1945 годов.</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rPr>
      </w:pPr>
      <w:r>
        <w:rPr>
          <w:rFonts w:ascii="Times New Roman" w:hAnsi="Times New Roman"/>
          <w:sz w:val="28"/>
          <w:szCs w:val="28"/>
          <w:shd w:val="clear" w:color="auto" w:fill="FFFFFF"/>
        </w:rPr>
        <w:t xml:space="preserve">Победителями регионального этапа Проекта признаны четыре воспитанника государственных казенных учреждений социального обслуживания Краснодарского края «Ахтырский детский дом с дополнительным образованием», «Краснодарский комплексный центр помощи детям, оставшимся без попечения родителей», «Медведовский детский дом для детей-сирот и детей, оставшихся без попечения родителей, с дополнительным образованием». </w:t>
      </w:r>
      <w:r>
        <w:rPr>
          <w:rFonts w:ascii="Times New Roman" w:hAnsi="Times New Roman"/>
          <w:sz w:val="28"/>
          <w:szCs w:val="28"/>
        </w:rPr>
        <w:t xml:space="preserve">Работы победителей направлены для участия во </w:t>
      </w:r>
      <w:r w:rsidR="000C1DF1">
        <w:rPr>
          <w:rFonts w:ascii="Times New Roman" w:hAnsi="Times New Roman"/>
          <w:sz w:val="28"/>
          <w:szCs w:val="28"/>
        </w:rPr>
        <w:t>в</w:t>
      </w:r>
      <w:r>
        <w:rPr>
          <w:rFonts w:ascii="Times New Roman" w:hAnsi="Times New Roman"/>
          <w:sz w:val="28"/>
          <w:szCs w:val="28"/>
        </w:rPr>
        <w:t>сероссийском этапе Проекта. По результатам реализации этого Проекта в пилотных регионах его география была расширена на все субъекты Российской Федерации.</w:t>
      </w:r>
    </w:p>
    <w:p w:rsidR="004112E4" w:rsidRDefault="004112E4" w:rsidP="00EA0220">
      <w:pPr>
        <w:pStyle w:val="a7"/>
        <w:spacing w:before="0" w:beforeAutospacing="0" w:after="0" w:afterAutospacing="0" w:line="276" w:lineRule="auto"/>
        <w:ind w:firstLine="709"/>
        <w:contextualSpacing/>
        <w:jc w:val="both"/>
        <w:rPr>
          <w:sz w:val="28"/>
          <w:szCs w:val="28"/>
        </w:rPr>
      </w:pPr>
      <w:r>
        <w:rPr>
          <w:bCs/>
          <w:sz w:val="28"/>
          <w:szCs w:val="28"/>
        </w:rPr>
        <w:t>Краснодарский край вошел в десятку регионов России, на территориях которых стартовал проект «Взл</w:t>
      </w:r>
      <w:r w:rsidR="000C1DF1">
        <w:rPr>
          <w:bCs/>
          <w:sz w:val="28"/>
          <w:szCs w:val="28"/>
        </w:rPr>
        <w:t>е</w:t>
      </w:r>
      <w:r>
        <w:rPr>
          <w:bCs/>
          <w:sz w:val="28"/>
          <w:szCs w:val="28"/>
        </w:rPr>
        <w:t xml:space="preserve">тная полоса». </w:t>
      </w:r>
      <w:r>
        <w:rPr>
          <w:sz w:val="28"/>
          <w:szCs w:val="28"/>
        </w:rPr>
        <w:t xml:space="preserve">Организаторами проекта являются Общероссийский Народный Фронт ОНФ и АНО «Россия </w:t>
      </w:r>
      <w:r w:rsidR="00DE3E5D">
        <w:rPr>
          <w:sz w:val="28"/>
          <w:szCs w:val="28"/>
        </w:rPr>
        <w:t>–</w:t>
      </w:r>
      <w:r>
        <w:rPr>
          <w:sz w:val="28"/>
          <w:szCs w:val="28"/>
        </w:rPr>
        <w:t xml:space="preserve"> страна возможностей» при поддержке Уполномоченного при Президенте Российской Федерации по правам ребенка А.Ю. Кузнецовой. </w:t>
      </w:r>
      <w:r>
        <w:rPr>
          <w:bCs/>
          <w:sz w:val="28"/>
          <w:szCs w:val="28"/>
        </w:rPr>
        <w:t>Основная ц</w:t>
      </w:r>
      <w:r>
        <w:rPr>
          <w:sz w:val="28"/>
          <w:szCs w:val="28"/>
        </w:rPr>
        <w:t xml:space="preserve">ель проекта </w:t>
      </w:r>
      <w:r w:rsidR="00DE3E5D">
        <w:rPr>
          <w:sz w:val="28"/>
          <w:szCs w:val="28"/>
        </w:rPr>
        <w:t>–</w:t>
      </w:r>
      <w:r>
        <w:rPr>
          <w:sz w:val="28"/>
          <w:szCs w:val="28"/>
        </w:rPr>
        <w:t xml:space="preserve"> создание системы дистанционных возможностей, позволяющих талантливым детям-сиротам и детям, оставшимся без попечения родителей, воспитывающимся как в детских организациях, так и в замещающих семьях, развивать свои способности и быть конкурентоспособными при поступлении в лучшие вузы России. В проекте участвуют дети-сироты и дети, оставшиеся без попечения родителей, в возрасте </w:t>
      </w:r>
      <w:r w:rsidR="006D26E4">
        <w:rPr>
          <w:sz w:val="28"/>
          <w:szCs w:val="28"/>
        </w:rPr>
        <w:t xml:space="preserve">           </w:t>
      </w:r>
      <w:r>
        <w:rPr>
          <w:sz w:val="28"/>
          <w:szCs w:val="28"/>
        </w:rPr>
        <w:t>17</w:t>
      </w:r>
      <w:r w:rsidR="000C1DF1">
        <w:rPr>
          <w:sz w:val="28"/>
          <w:szCs w:val="28"/>
        </w:rPr>
        <w:t xml:space="preserve"> </w:t>
      </w:r>
      <w:r w:rsidR="000C1DF1">
        <w:rPr>
          <w:i/>
          <w:sz w:val="28"/>
          <w:szCs w:val="28"/>
        </w:rPr>
        <w:t>–</w:t>
      </w:r>
      <w:r w:rsidR="000C1DF1" w:rsidRPr="00F11771">
        <w:rPr>
          <w:sz w:val="28"/>
          <w:szCs w:val="28"/>
        </w:rPr>
        <w:t xml:space="preserve"> </w:t>
      </w:r>
      <w:r>
        <w:rPr>
          <w:sz w:val="28"/>
          <w:szCs w:val="28"/>
        </w:rPr>
        <w:t xml:space="preserve">18 лет, обучающиеся в образовательных организациях и успешно прошедшие конкурсный отбор. Уполномоченным </w:t>
      </w:r>
      <w:r w:rsidRPr="008B2351">
        <w:rPr>
          <w:sz w:val="28"/>
          <w:szCs w:val="28"/>
        </w:rPr>
        <w:t>совместно с министерством труда и социального развития оперативно проведена информационная</w:t>
      </w:r>
      <w:r>
        <w:rPr>
          <w:sz w:val="28"/>
          <w:szCs w:val="28"/>
        </w:rPr>
        <w:t xml:space="preserve"> работа со всеми </w:t>
      </w:r>
      <w:r>
        <w:rPr>
          <w:sz w:val="28"/>
          <w:szCs w:val="28"/>
        </w:rPr>
        <w:lastRenderedPageBreak/>
        <w:t>заинтересованными несовершеннолетними.  От Краснодарского края заявки подали более 100 детей, из них 23 человека (</w:t>
      </w:r>
      <w:r>
        <w:rPr>
          <w:i/>
          <w:sz w:val="28"/>
          <w:szCs w:val="28"/>
        </w:rPr>
        <w:t>самая большая численность от регионов</w:t>
      </w:r>
      <w:r>
        <w:rPr>
          <w:sz w:val="28"/>
          <w:szCs w:val="28"/>
        </w:rPr>
        <w:t>) вошли в образовательный этап проекта. Они получат доступ к специальной образовательной программе подготовки к ЕГЭ, включающей уникальные дистанционные занятия с представителями лучших вузов и компаний страны по техническому или гуманитарному профилю, диплом победителя в случае успешного прохождения технического или гуманитарного образовательного курса, опытного наставника и индивидуальную поддержку профессионала из числа участников и победителей конкурса «Лидеры России», построение индивидуальной образовательной траектории, включающей совместный выбор направления образования и вуза, поддержку во время подготовки к поступлению в вуз.</w:t>
      </w:r>
    </w:p>
    <w:p w:rsidR="004112E4" w:rsidRDefault="004112E4" w:rsidP="00EA0220">
      <w:pPr>
        <w:spacing w:after="0" w:line="276"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В мае-июне 2020 года Уполномоченный подключился к проекту «Подари искусство#онлайн» Общественной </w:t>
      </w:r>
      <w:r w:rsidR="00961362">
        <w:rPr>
          <w:rFonts w:ascii="Times New Roman" w:eastAsia="Times New Roman" w:hAnsi="Times New Roman"/>
          <w:sz w:val="28"/>
          <w:szCs w:val="28"/>
          <w:lang w:eastAsia="ru-RU"/>
        </w:rPr>
        <w:t>п</w:t>
      </w:r>
      <w:r>
        <w:rPr>
          <w:rFonts w:ascii="Times New Roman" w:eastAsia="Times New Roman" w:hAnsi="Times New Roman"/>
          <w:sz w:val="28"/>
          <w:szCs w:val="28"/>
          <w:lang w:eastAsia="ru-RU"/>
        </w:rPr>
        <w:t>алаты Российской Федерации и Московского детского музыкального театра юного актера. На своем официальном сайте Уполномоченный регулярно публиковал анонсы трансляций онлайн</w:t>
      </w:r>
      <w:r w:rsidR="00F66C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встреч с известными актерами, певцами, детскими писателями, которые велись из здания Общественной палаты </w:t>
      </w:r>
      <w:r w:rsidR="00961362" w:rsidRPr="008B2351">
        <w:rPr>
          <w:rFonts w:ascii="Times New Roman" w:eastAsia="Times New Roman" w:hAnsi="Times New Roman"/>
          <w:sz w:val="28"/>
          <w:szCs w:val="28"/>
          <w:lang w:eastAsia="ru-RU"/>
        </w:rPr>
        <w:t>Российской Федерации</w:t>
      </w:r>
      <w:r w:rsidRPr="008B235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ые встречи были рекомендованы к просмотру всем желающим детям и семьям, воспитывающим детей. Кроме того, видеозаписи указанных встреч размещались на сайте и в социальных сетях организации, а также на сайте и на </w:t>
      </w:r>
      <w:r>
        <w:rPr>
          <w:rFonts w:ascii="Times New Roman" w:eastAsia="Times New Roman" w:hAnsi="Times New Roman"/>
          <w:bCs/>
          <w:sz w:val="28"/>
          <w:szCs w:val="28"/>
          <w:lang w:eastAsia="ru-RU"/>
        </w:rPr>
        <w:t>YouTube</w:t>
      </w:r>
      <w:r>
        <w:rPr>
          <w:rFonts w:ascii="Times New Roman" w:eastAsia="Times New Roman" w:hAnsi="Times New Roman"/>
          <w:sz w:val="28"/>
          <w:szCs w:val="28"/>
          <w:lang w:eastAsia="ru-RU"/>
        </w:rPr>
        <w:t>-канале Детского музыкального театра юного актера.</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shd w:val="clear" w:color="auto" w:fill="FFFFFF"/>
        </w:rPr>
      </w:pPr>
      <w:r>
        <w:rPr>
          <w:rFonts w:ascii="Times New Roman" w:hAnsi="Times New Roman"/>
          <w:sz w:val="28"/>
          <w:szCs w:val="28"/>
        </w:rPr>
        <w:t xml:space="preserve">Уполномоченным продолжена реализация на территории Краснодарского края </w:t>
      </w:r>
      <w:r w:rsidR="00F66C2B">
        <w:rPr>
          <w:rFonts w:ascii="Times New Roman" w:hAnsi="Times New Roman"/>
          <w:sz w:val="28"/>
          <w:szCs w:val="28"/>
        </w:rPr>
        <w:t>в</w:t>
      </w:r>
      <w:r>
        <w:rPr>
          <w:rFonts w:ascii="Times New Roman" w:hAnsi="Times New Roman"/>
          <w:sz w:val="28"/>
          <w:szCs w:val="28"/>
        </w:rPr>
        <w:t>сероссийской акции «Безопасность детства» (</w:t>
      </w:r>
      <w:r w:rsidRPr="00812A2E">
        <w:rPr>
          <w:rFonts w:ascii="Times New Roman" w:hAnsi="Times New Roman"/>
          <w:i/>
          <w:sz w:val="28"/>
          <w:szCs w:val="28"/>
        </w:rPr>
        <w:t xml:space="preserve">далее </w:t>
      </w:r>
      <w:r w:rsidR="00DE3E5D">
        <w:rPr>
          <w:rFonts w:ascii="Times New Roman" w:hAnsi="Times New Roman"/>
          <w:i/>
          <w:sz w:val="28"/>
          <w:szCs w:val="28"/>
        </w:rPr>
        <w:t>–</w:t>
      </w:r>
      <w:r w:rsidRPr="00812A2E">
        <w:rPr>
          <w:rFonts w:ascii="Times New Roman" w:hAnsi="Times New Roman"/>
          <w:i/>
          <w:sz w:val="28"/>
          <w:szCs w:val="28"/>
        </w:rPr>
        <w:t xml:space="preserve"> Акция</w:t>
      </w:r>
      <w:r>
        <w:rPr>
          <w:rFonts w:ascii="Times New Roman" w:hAnsi="Times New Roman"/>
          <w:sz w:val="28"/>
          <w:szCs w:val="28"/>
        </w:rPr>
        <w:t>), ставш</w:t>
      </w:r>
      <w:r w:rsidR="00F66C2B">
        <w:rPr>
          <w:rFonts w:ascii="Times New Roman" w:hAnsi="Times New Roman"/>
          <w:sz w:val="28"/>
          <w:szCs w:val="28"/>
        </w:rPr>
        <w:t>ей</w:t>
      </w:r>
      <w:r>
        <w:rPr>
          <w:rFonts w:ascii="Times New Roman" w:hAnsi="Times New Roman"/>
          <w:sz w:val="28"/>
          <w:szCs w:val="28"/>
        </w:rPr>
        <w:t xml:space="preserve"> с 2018 года дополнительным механизмом обеспечения безопасности детей и семей с детьми. В ходе зимнего этапа акции, стартовавшего в ноябре 2019 года, число проверенных объектов достигло 25</w:t>
      </w:r>
      <w:r w:rsidR="00F66C2B">
        <w:rPr>
          <w:rFonts w:ascii="Times New Roman" w:hAnsi="Times New Roman"/>
          <w:sz w:val="28"/>
          <w:szCs w:val="28"/>
        </w:rPr>
        <w:t xml:space="preserve"> </w:t>
      </w:r>
      <w:r>
        <w:rPr>
          <w:rFonts w:ascii="Times New Roman" w:hAnsi="Times New Roman"/>
          <w:sz w:val="28"/>
          <w:szCs w:val="28"/>
        </w:rPr>
        <w:t>975. Выявлено 3092 нарушения, 2169 из которых (</w:t>
      </w:r>
      <w:r w:rsidRPr="00812A2E">
        <w:rPr>
          <w:rFonts w:ascii="Times New Roman" w:hAnsi="Times New Roman"/>
          <w:i/>
          <w:sz w:val="28"/>
          <w:szCs w:val="28"/>
        </w:rPr>
        <w:t>70%</w:t>
      </w:r>
      <w:r>
        <w:rPr>
          <w:rFonts w:ascii="Times New Roman" w:hAnsi="Times New Roman"/>
          <w:sz w:val="28"/>
          <w:szCs w:val="28"/>
        </w:rPr>
        <w:t xml:space="preserve">) устранены силами участников Акции: отремонтированы конструкции детских и спортивных площадок, убраны территории, установлены предупреждающие знаки, оборудованы места для безопасного отдыха семей с детьми. По отдельным нарушениям Уполномоченным и его общественными помощниками проинформированы профильные органы и ведомства в целях принятия мер по </w:t>
      </w:r>
      <w:r w:rsidR="007316B3">
        <w:rPr>
          <w:rFonts w:ascii="Times New Roman" w:hAnsi="Times New Roman"/>
          <w:sz w:val="28"/>
          <w:szCs w:val="28"/>
        </w:rPr>
        <w:t xml:space="preserve">их </w:t>
      </w:r>
      <w:r>
        <w:rPr>
          <w:rFonts w:ascii="Times New Roman" w:hAnsi="Times New Roman"/>
          <w:sz w:val="28"/>
          <w:szCs w:val="28"/>
        </w:rPr>
        <w:t>устранению.</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cstheme="minorBidi"/>
          <w:sz w:val="28"/>
          <w:szCs w:val="28"/>
        </w:rPr>
      </w:pPr>
      <w:r>
        <w:rPr>
          <w:rFonts w:ascii="Times New Roman" w:eastAsia="Times New Roman" w:hAnsi="Times New Roman"/>
          <w:sz w:val="28"/>
          <w:szCs w:val="28"/>
          <w:lang w:eastAsia="ru-RU"/>
        </w:rPr>
        <w:t xml:space="preserve">В муниципальных образованиях края в рамках </w:t>
      </w:r>
      <w:r>
        <w:rPr>
          <w:rFonts w:ascii="Times New Roman" w:hAnsi="Times New Roman"/>
          <w:sz w:val="28"/>
          <w:szCs w:val="28"/>
        </w:rPr>
        <w:t>Единых Дней безопасности прошли мероприятия самых разных форматов: тематические беседы, показы фильмов и видеороликов на тему безопасности, спортивно-игровые программы, театрализованные постановки-реконструкции, семейные праздники, викторины и др.</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rPr>
      </w:pPr>
      <w:r>
        <w:rPr>
          <w:rFonts w:ascii="Times New Roman" w:hAnsi="Times New Roman"/>
          <w:color w:val="000000"/>
          <w:sz w:val="28"/>
          <w:szCs w:val="28"/>
        </w:rPr>
        <w:lastRenderedPageBreak/>
        <w:t xml:space="preserve">В летний период 2020 года, как и на предыдущих этапах Акции, горячие линии «Безопасность детства» работали в муниципальных образованиях Краснодарского края, профильных министерствах и ведомствах, общественных организациях. К </w:t>
      </w:r>
      <w:r>
        <w:rPr>
          <w:rFonts w:ascii="Times New Roman" w:hAnsi="Times New Roman"/>
          <w:sz w:val="28"/>
          <w:szCs w:val="28"/>
        </w:rPr>
        <w:t xml:space="preserve">Уполномоченному сообщения об опасных объектах поступали на электронную почту, телефон, по </w:t>
      </w:r>
      <w:r w:rsidRPr="008B2351">
        <w:rPr>
          <w:rFonts w:ascii="Times New Roman" w:hAnsi="Times New Roman"/>
          <w:sz w:val="28"/>
          <w:szCs w:val="28"/>
        </w:rPr>
        <w:t>почте</w:t>
      </w:r>
      <w:r w:rsidR="001B244A" w:rsidRPr="008B2351">
        <w:rPr>
          <w:rFonts w:ascii="Times New Roman" w:hAnsi="Times New Roman"/>
          <w:sz w:val="28"/>
          <w:szCs w:val="28"/>
        </w:rPr>
        <w:t xml:space="preserve"> и другим средствам связи</w:t>
      </w:r>
      <w:r w:rsidRPr="008B2351">
        <w:rPr>
          <w:rFonts w:ascii="Times New Roman" w:hAnsi="Times New Roman"/>
          <w:sz w:val="28"/>
          <w:szCs w:val="28"/>
        </w:rPr>
        <w:t>.</w:t>
      </w:r>
    </w:p>
    <w:p w:rsidR="004112E4" w:rsidRDefault="004112E4" w:rsidP="00EA0220">
      <w:pPr>
        <w:pStyle w:val="a7"/>
        <w:spacing w:before="0" w:beforeAutospacing="0" w:after="0" w:afterAutospacing="0" w:line="276" w:lineRule="auto"/>
        <w:ind w:firstLine="709"/>
        <w:contextualSpacing/>
        <w:jc w:val="both"/>
        <w:rPr>
          <w:color w:val="000000" w:themeColor="text1"/>
          <w:sz w:val="28"/>
          <w:szCs w:val="28"/>
          <w:shd w:val="clear" w:color="auto" w:fill="FFFFFF"/>
        </w:rPr>
      </w:pPr>
      <w:r>
        <w:rPr>
          <w:color w:val="000000"/>
          <w:sz w:val="28"/>
          <w:szCs w:val="28"/>
          <w:shd w:val="clear" w:color="auto" w:fill="FFFFFF"/>
        </w:rPr>
        <w:t>Благодаря размещению информации о проведении Акции в сети Интернет и средствах массовой информации значительно повысилась активность населения. </w:t>
      </w:r>
      <w:r>
        <w:rPr>
          <w:rFonts w:eastAsia="Arial"/>
          <w:color w:val="000000" w:themeColor="text1"/>
          <w:sz w:val="28"/>
          <w:szCs w:val="28"/>
        </w:rPr>
        <w:t xml:space="preserve">Следует отметить, что </w:t>
      </w:r>
      <w:r>
        <w:rPr>
          <w:rFonts w:eastAsia="Arial"/>
          <w:sz w:val="28"/>
          <w:szCs w:val="28"/>
        </w:rPr>
        <w:t>д</w:t>
      </w:r>
      <w:r>
        <w:rPr>
          <w:sz w:val="28"/>
          <w:szCs w:val="28"/>
          <w:shd w:val="clear" w:color="auto" w:fill="FFFFFF"/>
        </w:rPr>
        <w:t>еятельность</w:t>
      </w:r>
      <w:r>
        <w:rPr>
          <w:color w:val="FF0000"/>
          <w:sz w:val="28"/>
          <w:szCs w:val="28"/>
          <w:shd w:val="clear" w:color="auto" w:fill="FFFFFF"/>
        </w:rPr>
        <w:t xml:space="preserve"> </w:t>
      </w:r>
      <w:r>
        <w:rPr>
          <w:color w:val="000000"/>
          <w:sz w:val="28"/>
          <w:szCs w:val="28"/>
          <w:shd w:val="clear" w:color="auto" w:fill="FFFFFF"/>
        </w:rPr>
        <w:t xml:space="preserve">по дополнительному информированию жителей края о ходе реализации </w:t>
      </w:r>
      <w:r>
        <w:rPr>
          <w:color w:val="000000" w:themeColor="text1"/>
          <w:sz w:val="28"/>
          <w:szCs w:val="28"/>
          <w:shd w:val="clear" w:color="auto" w:fill="FFFFFF"/>
        </w:rPr>
        <w:t xml:space="preserve">Акции и возможности принять в ней участие в декабре 2020 года была продолжена. По инициативе Уполномоченного филиалом ФГУП «Всероссийская государственная телевизионная и радиовещательная компания» был подготовлен телесюжет, который был </w:t>
      </w:r>
      <w:r>
        <w:rPr>
          <w:sz w:val="28"/>
          <w:szCs w:val="28"/>
          <w:shd w:val="clear" w:color="auto" w:fill="FFFFFF"/>
        </w:rPr>
        <w:t>показан в рейтинговое телевизионное вре</w:t>
      </w:r>
      <w:r w:rsidR="00334A4B">
        <w:rPr>
          <w:sz w:val="28"/>
          <w:szCs w:val="28"/>
          <w:shd w:val="clear" w:color="auto" w:fill="FFFFFF"/>
        </w:rPr>
        <w:t xml:space="preserve">мя на телеканале «Вести Кубань» </w:t>
      </w:r>
      <w:r>
        <w:rPr>
          <w:sz w:val="28"/>
          <w:szCs w:val="28"/>
          <w:shd w:val="clear" w:color="auto" w:fill="FFFFFF"/>
        </w:rPr>
        <w:t>(</w:t>
      </w:r>
      <w:r w:rsidRPr="00812A2E">
        <w:rPr>
          <w:i/>
          <w:sz w:val="28"/>
          <w:szCs w:val="28"/>
          <w:shd w:val="clear" w:color="auto" w:fill="FFFFFF"/>
        </w:rPr>
        <w:t>https://www. kubantv.ru/obshhestvo/na-kubani-rabotaet-gorjachaja-linija-po-bezopas-nosti-detej</w:t>
      </w:r>
      <w:r w:rsidR="00334A4B">
        <w:rPr>
          <w:i/>
          <w:color w:val="000000" w:themeColor="text1"/>
          <w:sz w:val="28"/>
          <w:szCs w:val="28"/>
          <w:shd w:val="clear" w:color="auto" w:fill="FFFFFF"/>
        </w:rPr>
        <w:t>/)</w:t>
      </w:r>
    </w:p>
    <w:p w:rsidR="004112E4" w:rsidRDefault="004112E4" w:rsidP="00EA0220">
      <w:pPr>
        <w:shd w:val="clear" w:color="auto" w:fill="FFFFFF"/>
        <w:spacing w:after="0" w:line="276" w:lineRule="auto"/>
        <w:ind w:firstLine="709"/>
        <w:contextualSpacing/>
        <w:jc w:val="both"/>
        <w:textAlignment w:val="baseline"/>
        <w:outlineLvl w:val="2"/>
        <w:rPr>
          <w:rFonts w:ascii="Times New Roman" w:hAnsi="Times New Roman"/>
          <w:sz w:val="28"/>
          <w:szCs w:val="28"/>
        </w:rPr>
      </w:pPr>
      <w:r>
        <w:rPr>
          <w:rFonts w:ascii="Times New Roman" w:hAnsi="Times New Roman"/>
          <w:color w:val="000000"/>
          <w:sz w:val="28"/>
          <w:szCs w:val="28"/>
          <w:shd w:val="clear" w:color="auto" w:fill="FFFFFF"/>
        </w:rPr>
        <w:t xml:space="preserve">На </w:t>
      </w:r>
      <w:r>
        <w:rPr>
          <w:rFonts w:ascii="Times New Roman" w:hAnsi="Times New Roman"/>
          <w:color w:val="000000"/>
          <w:sz w:val="28"/>
          <w:szCs w:val="28"/>
        </w:rPr>
        <w:t xml:space="preserve">горячие линии поступило 174 сообщения об объектах и ситуациях, представляющих опасность для жизни и здоровья детей, в том числе на горячую линию Уполномоченного </w:t>
      </w:r>
      <w:r w:rsidR="00DE3E5D">
        <w:rPr>
          <w:rFonts w:ascii="Times New Roman" w:hAnsi="Times New Roman"/>
          <w:i/>
          <w:sz w:val="28"/>
          <w:szCs w:val="28"/>
        </w:rPr>
        <w:t>–</w:t>
      </w:r>
      <w:r>
        <w:rPr>
          <w:rFonts w:ascii="Times New Roman" w:hAnsi="Times New Roman"/>
          <w:color w:val="000000"/>
          <w:sz w:val="28"/>
          <w:szCs w:val="28"/>
        </w:rPr>
        <w:t xml:space="preserve"> 27. Число проверенных объектов с учетом данных администраций муниципальных образований края достигло 26</w:t>
      </w:r>
      <w:r w:rsidR="00C53557">
        <w:rPr>
          <w:rFonts w:ascii="Times New Roman" w:hAnsi="Times New Roman"/>
          <w:color w:val="000000"/>
          <w:sz w:val="28"/>
          <w:szCs w:val="28"/>
        </w:rPr>
        <w:t xml:space="preserve"> </w:t>
      </w:r>
      <w:r>
        <w:rPr>
          <w:rFonts w:ascii="Times New Roman" w:hAnsi="Times New Roman"/>
          <w:color w:val="000000"/>
          <w:sz w:val="28"/>
          <w:szCs w:val="28"/>
        </w:rPr>
        <w:t>839. Выявлено 5006 нарушений, 4587 из которых (</w:t>
      </w:r>
      <w:r w:rsidRPr="00334A4B">
        <w:rPr>
          <w:rFonts w:ascii="Times New Roman" w:hAnsi="Times New Roman"/>
          <w:i/>
          <w:color w:val="000000"/>
          <w:sz w:val="28"/>
          <w:szCs w:val="28"/>
        </w:rPr>
        <w:t>91,6%</w:t>
      </w:r>
      <w:r>
        <w:rPr>
          <w:rFonts w:ascii="Times New Roman" w:hAnsi="Times New Roman"/>
          <w:color w:val="000000"/>
          <w:sz w:val="28"/>
          <w:szCs w:val="28"/>
        </w:rPr>
        <w:t xml:space="preserve">) устранены силами участников Акции: отремонтированы конструкции детских и спортивных площадок, демонтировано игровое оборудование, пришедшее в негодность, закрыты люки подземных коммуникаций, произведена уборка территорий, очищены участки ливневой канализации, </w:t>
      </w:r>
      <w:r w:rsidR="00C53557">
        <w:rPr>
          <w:rFonts w:ascii="Times New Roman" w:hAnsi="Times New Roman"/>
          <w:color w:val="000000"/>
          <w:sz w:val="28"/>
          <w:szCs w:val="28"/>
        </w:rPr>
        <w:t>с</w:t>
      </w:r>
      <w:r>
        <w:rPr>
          <w:rFonts w:ascii="Times New Roman" w:hAnsi="Times New Roman"/>
          <w:color w:val="000000"/>
          <w:sz w:val="28"/>
          <w:szCs w:val="28"/>
        </w:rPr>
        <w:t xml:space="preserve">кошена трава, установлены предупреждающие знаки, оборудованы места для безопасного купания, в не пригодных для купания местах установлены предупреждающие знаки. Как и в зимний этап Акции, были выявлены нарушения, требующие </w:t>
      </w:r>
      <w:r>
        <w:rPr>
          <w:rFonts w:ascii="Times New Roman" w:hAnsi="Times New Roman"/>
          <w:sz w:val="28"/>
          <w:szCs w:val="28"/>
        </w:rPr>
        <w:t>информирования профильных органов и ведомств в целях принятия мер по их устранению.</w:t>
      </w:r>
    </w:p>
    <w:p w:rsidR="004112E4" w:rsidRDefault="004112E4" w:rsidP="00EA0220">
      <w:pPr>
        <w:spacing w:after="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Так, в рамках </w:t>
      </w:r>
      <w:r w:rsidR="00C53557">
        <w:rPr>
          <w:rFonts w:ascii="Times New Roman" w:hAnsi="Times New Roman"/>
          <w:sz w:val="28"/>
          <w:szCs w:val="28"/>
        </w:rPr>
        <w:t>в</w:t>
      </w:r>
      <w:r>
        <w:rPr>
          <w:rFonts w:ascii="Times New Roman" w:hAnsi="Times New Roman"/>
          <w:sz w:val="28"/>
          <w:szCs w:val="28"/>
        </w:rPr>
        <w:t>сероссийской акции «Безопасность детства</w:t>
      </w:r>
      <w:r>
        <w:rPr>
          <w:rFonts w:ascii="Times New Roman" w:hAnsi="Times New Roman"/>
          <w:color w:val="000000" w:themeColor="text1"/>
          <w:sz w:val="28"/>
          <w:szCs w:val="28"/>
        </w:rPr>
        <w:t>» в адрес Уполномоченного поступило обращение гр. Н. в интересах несовершеннолетнего сына, который провалился в ливневую трубу возле детской игровой площадки в г. Краснодаре.</w:t>
      </w:r>
    </w:p>
    <w:p w:rsidR="004112E4" w:rsidRDefault="004112E4" w:rsidP="00EA0220">
      <w:pPr>
        <w:spacing w:after="0" w:line="276" w:lineRule="auto"/>
        <w:ind w:firstLine="709"/>
        <w:jc w:val="both"/>
        <w:rPr>
          <w:rFonts w:ascii="Times New Roman" w:hAnsi="Times New Roman"/>
          <w:color w:val="000000" w:themeColor="text1"/>
          <w:sz w:val="28"/>
          <w:szCs w:val="28"/>
        </w:rPr>
      </w:pPr>
      <w:r>
        <w:rPr>
          <w:rFonts w:ascii="Times New Roman" w:eastAsia="Arial" w:hAnsi="Times New Roman"/>
          <w:color w:val="000000" w:themeColor="text1"/>
          <w:sz w:val="28"/>
          <w:szCs w:val="28"/>
        </w:rPr>
        <w:t>В целях обеспечения гарантий государственной защиты прав и законных интересов ребенка Уполномоченным незамедлительно были</w:t>
      </w:r>
      <w:r>
        <w:rPr>
          <w:rFonts w:ascii="Times New Roman" w:hAnsi="Times New Roman"/>
          <w:color w:val="000000" w:themeColor="text1"/>
          <w:sz w:val="28"/>
          <w:szCs w:val="28"/>
        </w:rPr>
        <w:t xml:space="preserve"> направлены письма </w:t>
      </w:r>
      <w:r>
        <w:rPr>
          <w:rFonts w:ascii="Times New Roman" w:eastAsia="Arial" w:hAnsi="Times New Roman"/>
          <w:color w:val="000000" w:themeColor="text1"/>
          <w:sz w:val="28"/>
          <w:szCs w:val="28"/>
        </w:rPr>
        <w:t>н</w:t>
      </w:r>
      <w:r>
        <w:rPr>
          <w:rFonts w:ascii="Times New Roman" w:hAnsi="Times New Roman"/>
          <w:color w:val="000000" w:themeColor="text1"/>
          <w:sz w:val="28"/>
          <w:szCs w:val="28"/>
        </w:rPr>
        <w:t>ачальнику ГУ МВД России по Краснодарскому краю,</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прокурору  г. Краснодара для принятия мер по восстановлению и защите прав несовершеннолетнего, а также направлено письмо директору УК «Максимум» с требованием безотлагательно принять меры по устранению выявленных недостатков, созданию бе</w:t>
      </w:r>
      <w:r w:rsidR="005F031F">
        <w:rPr>
          <w:rFonts w:ascii="Times New Roman" w:hAnsi="Times New Roman"/>
          <w:color w:val="000000" w:themeColor="text1"/>
          <w:sz w:val="28"/>
          <w:szCs w:val="28"/>
        </w:rPr>
        <w:t>-</w:t>
      </w:r>
      <w:r>
        <w:rPr>
          <w:rFonts w:ascii="Times New Roman" w:hAnsi="Times New Roman"/>
          <w:color w:val="000000" w:themeColor="text1"/>
          <w:sz w:val="28"/>
          <w:szCs w:val="28"/>
        </w:rPr>
        <w:t xml:space="preserve">зопасных условий пребывания в местах отдыха и досуга несовершеннолетних и </w:t>
      </w:r>
      <w:r>
        <w:rPr>
          <w:rFonts w:ascii="Times New Roman" w:hAnsi="Times New Roman"/>
          <w:color w:val="000000" w:themeColor="text1"/>
          <w:sz w:val="28"/>
          <w:szCs w:val="28"/>
        </w:rPr>
        <w:lastRenderedPageBreak/>
        <w:t xml:space="preserve">семей с детьми на детских и игровых площадках, находящихся в управлении </w:t>
      </w:r>
      <w:r w:rsidR="00D035FD">
        <w:rPr>
          <w:rFonts w:ascii="Times New Roman" w:hAnsi="Times New Roman"/>
          <w:color w:val="000000" w:themeColor="text1"/>
          <w:sz w:val="28"/>
          <w:szCs w:val="28"/>
        </w:rPr>
        <w:t xml:space="preserve">     </w:t>
      </w:r>
      <w:r>
        <w:rPr>
          <w:rFonts w:ascii="Times New Roman" w:hAnsi="Times New Roman"/>
          <w:color w:val="000000" w:themeColor="text1"/>
          <w:sz w:val="28"/>
          <w:szCs w:val="28"/>
        </w:rPr>
        <w:t>УК «Максимум».</w:t>
      </w:r>
    </w:p>
    <w:p w:rsidR="004112E4" w:rsidRDefault="004112E4" w:rsidP="00EA0220">
      <w:pPr>
        <w:pStyle w:val="a7"/>
        <w:spacing w:before="0" w:beforeAutospacing="0" w:after="0" w:afterAutospacing="0" w:line="276" w:lineRule="auto"/>
        <w:ind w:firstLine="709"/>
        <w:contextualSpacing/>
        <w:jc w:val="both"/>
        <w:rPr>
          <w:rFonts w:eastAsia="Arial"/>
          <w:color w:val="000000" w:themeColor="text1"/>
          <w:sz w:val="28"/>
          <w:szCs w:val="28"/>
        </w:rPr>
      </w:pPr>
      <w:r>
        <w:rPr>
          <w:rFonts w:eastAsia="Arial"/>
          <w:color w:val="000000" w:themeColor="text1"/>
          <w:sz w:val="28"/>
          <w:szCs w:val="28"/>
        </w:rPr>
        <w:t>В результате проведенной работы прокуратурой Западного административного округа г. Краснодара внесено представление управляющей компании, виновное должностное лицо привлечено к дисциплинарной ответственности, частично заглушены колодцы дренажной системы.</w:t>
      </w:r>
    </w:p>
    <w:p w:rsidR="004112E4" w:rsidRPr="00D82EDD" w:rsidRDefault="004112E4" w:rsidP="00EA0220">
      <w:pPr>
        <w:pStyle w:val="a7"/>
        <w:spacing w:before="0" w:beforeAutospacing="0" w:after="0" w:afterAutospacing="0" w:line="276" w:lineRule="auto"/>
        <w:ind w:firstLine="709"/>
        <w:contextualSpacing/>
        <w:jc w:val="both"/>
        <w:rPr>
          <w:rFonts w:eastAsia="Arial"/>
          <w:color w:val="000000" w:themeColor="text1"/>
          <w:sz w:val="28"/>
          <w:szCs w:val="28"/>
        </w:rPr>
      </w:pPr>
      <w:r w:rsidRPr="00D82EDD">
        <w:rPr>
          <w:rFonts w:eastAsia="Arial"/>
          <w:color w:val="000000" w:themeColor="text1"/>
          <w:sz w:val="28"/>
          <w:szCs w:val="28"/>
        </w:rPr>
        <w:t xml:space="preserve">Также после вмешательства Уполномоченного </w:t>
      </w:r>
      <w:r w:rsidRPr="00D82EDD">
        <w:rPr>
          <w:sz w:val="28"/>
          <w:szCs w:val="28"/>
        </w:rPr>
        <w:t>в пос</w:t>
      </w:r>
      <w:r w:rsidR="00C53557">
        <w:rPr>
          <w:sz w:val="28"/>
          <w:szCs w:val="28"/>
        </w:rPr>
        <w:t>.</w:t>
      </w:r>
      <w:r w:rsidRPr="00D82EDD">
        <w:rPr>
          <w:sz w:val="28"/>
          <w:szCs w:val="28"/>
        </w:rPr>
        <w:t xml:space="preserve"> Южном Динского района</w:t>
      </w:r>
      <w:r w:rsidRPr="00D82EDD">
        <w:rPr>
          <w:rFonts w:eastAsia="Arial"/>
          <w:color w:val="000000" w:themeColor="text1"/>
          <w:sz w:val="28"/>
          <w:szCs w:val="28"/>
        </w:rPr>
        <w:t xml:space="preserve"> скошена амброзия </w:t>
      </w:r>
      <w:r w:rsidRPr="00D82EDD">
        <w:rPr>
          <w:sz w:val="28"/>
          <w:szCs w:val="28"/>
        </w:rPr>
        <w:t>в непосредственной близости от МАОУ СОШ № 15, в г. Горяч</w:t>
      </w:r>
      <w:r w:rsidR="00A46336">
        <w:rPr>
          <w:sz w:val="28"/>
          <w:szCs w:val="28"/>
        </w:rPr>
        <w:t>ем</w:t>
      </w:r>
      <w:r w:rsidRPr="00D82EDD">
        <w:rPr>
          <w:sz w:val="28"/>
          <w:szCs w:val="28"/>
        </w:rPr>
        <w:t xml:space="preserve"> Ключ</w:t>
      </w:r>
      <w:r w:rsidR="00A46336">
        <w:rPr>
          <w:sz w:val="28"/>
          <w:szCs w:val="28"/>
        </w:rPr>
        <w:t>е</w:t>
      </w:r>
      <w:r w:rsidRPr="00D82EDD">
        <w:rPr>
          <w:sz w:val="28"/>
          <w:szCs w:val="28"/>
        </w:rPr>
        <w:t xml:space="preserve"> восстановлено освещение по пути следования </w:t>
      </w:r>
      <w:r w:rsidR="00D035FD">
        <w:rPr>
          <w:sz w:val="28"/>
          <w:szCs w:val="28"/>
        </w:rPr>
        <w:t xml:space="preserve">                        </w:t>
      </w:r>
      <w:r w:rsidRPr="00D82EDD">
        <w:rPr>
          <w:sz w:val="28"/>
          <w:szCs w:val="28"/>
        </w:rPr>
        <w:t>МБОУ</w:t>
      </w:r>
      <w:r w:rsidR="00A46336">
        <w:rPr>
          <w:sz w:val="28"/>
          <w:szCs w:val="28"/>
        </w:rPr>
        <w:t xml:space="preserve"> </w:t>
      </w:r>
      <w:r w:rsidRPr="00D82EDD">
        <w:rPr>
          <w:sz w:val="28"/>
          <w:szCs w:val="28"/>
        </w:rPr>
        <w:t xml:space="preserve">СОШ № 3 детей, проживающих на улицах </w:t>
      </w:r>
      <w:r w:rsidRPr="00D82EDD">
        <w:rPr>
          <w:sz w:val="28"/>
        </w:rPr>
        <w:t>Титова, Березов</w:t>
      </w:r>
      <w:r w:rsidR="00A46336">
        <w:rPr>
          <w:sz w:val="28"/>
        </w:rPr>
        <w:t>ой</w:t>
      </w:r>
      <w:r w:rsidRPr="00D82EDD">
        <w:rPr>
          <w:sz w:val="28"/>
        </w:rPr>
        <w:t>, Горн</w:t>
      </w:r>
      <w:r w:rsidR="00A46336">
        <w:rPr>
          <w:sz w:val="28"/>
        </w:rPr>
        <w:t>ой</w:t>
      </w:r>
      <w:r w:rsidRPr="00D82EDD">
        <w:rPr>
          <w:sz w:val="28"/>
        </w:rPr>
        <w:t>, Грибоедова, Новосельск</w:t>
      </w:r>
      <w:r w:rsidR="00B553EA">
        <w:rPr>
          <w:sz w:val="28"/>
        </w:rPr>
        <w:t>ой</w:t>
      </w:r>
      <w:r w:rsidRPr="00D82EDD">
        <w:rPr>
          <w:sz w:val="28"/>
        </w:rPr>
        <w:t>, Коммунистическ</w:t>
      </w:r>
      <w:r w:rsidR="00B553EA">
        <w:rPr>
          <w:sz w:val="28"/>
        </w:rPr>
        <w:t>ой</w:t>
      </w:r>
      <w:r w:rsidRPr="00D82EDD">
        <w:rPr>
          <w:sz w:val="28"/>
        </w:rPr>
        <w:t>, Ольхов</w:t>
      </w:r>
      <w:r w:rsidR="00B553EA">
        <w:rPr>
          <w:sz w:val="28"/>
        </w:rPr>
        <w:t>ой</w:t>
      </w:r>
      <w:r w:rsidRPr="00D82EDD">
        <w:rPr>
          <w:sz w:val="28"/>
        </w:rPr>
        <w:t>, Советск</w:t>
      </w:r>
      <w:r w:rsidR="00B553EA">
        <w:rPr>
          <w:sz w:val="28"/>
        </w:rPr>
        <w:t>ой</w:t>
      </w:r>
      <w:r w:rsidRPr="00D82EDD">
        <w:rPr>
          <w:sz w:val="28"/>
        </w:rPr>
        <w:t>, Черноморск</w:t>
      </w:r>
      <w:r w:rsidR="00B553EA">
        <w:rPr>
          <w:sz w:val="28"/>
        </w:rPr>
        <w:t>ой</w:t>
      </w:r>
      <w:r w:rsidRPr="00D82EDD">
        <w:rPr>
          <w:sz w:val="28"/>
        </w:rPr>
        <w:t>.</w:t>
      </w:r>
    </w:p>
    <w:p w:rsidR="004112E4" w:rsidRDefault="004112E4" w:rsidP="00EA0220">
      <w:pPr>
        <w:spacing w:after="0" w:line="276" w:lineRule="auto"/>
        <w:ind w:firstLine="709"/>
        <w:jc w:val="both"/>
        <w:rPr>
          <w:rFonts w:ascii="Times New Roman" w:hAnsi="Times New Roman"/>
          <w:i/>
          <w:color w:val="000000" w:themeColor="text1"/>
          <w:sz w:val="28"/>
          <w:szCs w:val="28"/>
        </w:rPr>
      </w:pPr>
      <w:r w:rsidRPr="00D82EDD">
        <w:rPr>
          <w:rFonts w:ascii="Times New Roman" w:eastAsia="Times New Roman" w:hAnsi="Times New Roman"/>
          <w:sz w:val="28"/>
          <w:szCs w:val="28"/>
          <w:lang w:eastAsia="ru-RU"/>
        </w:rPr>
        <w:t>В рамках реализации Акции Уполномоченным совместно с региональным</w:t>
      </w:r>
      <w:r>
        <w:rPr>
          <w:rFonts w:ascii="Times New Roman" w:eastAsia="Times New Roman" w:hAnsi="Times New Roman"/>
          <w:sz w:val="28"/>
          <w:szCs w:val="28"/>
          <w:lang w:eastAsia="ru-RU"/>
        </w:rPr>
        <w:t xml:space="preserve"> отделением Общероссийского народного фронта </w:t>
      </w:r>
      <w:r w:rsidRPr="00334A4B">
        <w:rPr>
          <w:rFonts w:ascii="Times New Roman" w:eastAsia="Times New Roman" w:hAnsi="Times New Roman"/>
          <w:i/>
          <w:sz w:val="28"/>
          <w:szCs w:val="28"/>
          <w:lang w:eastAsia="ru-RU"/>
        </w:rPr>
        <w:t>(«Молодежка ОНФ»),</w:t>
      </w:r>
      <w:r>
        <w:rPr>
          <w:rFonts w:ascii="Times New Roman" w:eastAsia="Times New Roman" w:hAnsi="Times New Roman"/>
          <w:sz w:val="28"/>
          <w:szCs w:val="28"/>
          <w:lang w:eastAsia="ru-RU"/>
        </w:rPr>
        <w:t xml:space="preserve"> </w:t>
      </w:r>
      <w:r w:rsidR="00D035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ГУ МВД России по Краснодарскому </w:t>
      </w:r>
      <w:r w:rsidR="00B553EA">
        <w:rPr>
          <w:rFonts w:ascii="Times New Roman" w:eastAsia="Times New Roman" w:hAnsi="Times New Roman"/>
          <w:sz w:val="28"/>
          <w:szCs w:val="28"/>
          <w:lang w:eastAsia="ru-RU"/>
        </w:rPr>
        <w:t xml:space="preserve">краю </w:t>
      </w:r>
      <w:r>
        <w:rPr>
          <w:rFonts w:ascii="Times New Roman" w:eastAsia="Times New Roman" w:hAnsi="Times New Roman"/>
          <w:sz w:val="28"/>
          <w:szCs w:val="28"/>
          <w:lang w:eastAsia="ru-RU"/>
        </w:rPr>
        <w:t xml:space="preserve">проводились мероприятия по нанесению граффити с напоминанием правил дорожного движения рядом с пешеходными переходами, которые призывают родителя взять ребенка за руку, идти только по зебре и отвлечься от телефона. Другие изображения напоминают о том, что на любых средствах передвижения </w:t>
      </w:r>
      <w:r w:rsidR="00DE3E5D">
        <w:rPr>
          <w:rFonts w:ascii="Times New Roman" w:hAnsi="Times New Roman"/>
          <w:i/>
          <w:sz w:val="28"/>
          <w:szCs w:val="28"/>
        </w:rPr>
        <w:t>–</w:t>
      </w:r>
      <w:r>
        <w:rPr>
          <w:rFonts w:ascii="Times New Roman" w:eastAsia="Times New Roman" w:hAnsi="Times New Roman"/>
          <w:sz w:val="28"/>
          <w:szCs w:val="28"/>
          <w:lang w:eastAsia="ru-RU"/>
        </w:rPr>
        <w:t xml:space="preserve"> велосипедах, самокатах, скейтбордах и гироскутерах </w:t>
      </w:r>
      <w:r w:rsidR="00DE3E5D">
        <w:rPr>
          <w:rFonts w:ascii="Times New Roman" w:hAnsi="Times New Roman"/>
          <w:i/>
          <w:sz w:val="28"/>
          <w:szCs w:val="28"/>
        </w:rPr>
        <w:t>–</w:t>
      </w:r>
      <w:r>
        <w:rPr>
          <w:rFonts w:ascii="Times New Roman" w:eastAsia="Times New Roman" w:hAnsi="Times New Roman"/>
          <w:sz w:val="28"/>
          <w:szCs w:val="28"/>
          <w:lang w:eastAsia="ru-RU"/>
        </w:rPr>
        <w:t xml:space="preserve"> ездить по пешеходному переходу нельзя. Участниками Акции планируется продолжить работу в данном направлении: предупреждающие об опасности граффити появятся и в других муниципальных образованиях края.</w:t>
      </w:r>
    </w:p>
    <w:p w:rsidR="004112E4" w:rsidRDefault="004112E4" w:rsidP="00EA0220">
      <w:pPr>
        <w:pStyle w:val="a7"/>
        <w:spacing w:before="0" w:beforeAutospacing="0" w:after="0" w:afterAutospacing="0" w:line="276" w:lineRule="auto"/>
        <w:ind w:firstLine="709"/>
        <w:contextualSpacing/>
        <w:jc w:val="both"/>
        <w:rPr>
          <w:color w:val="000000"/>
          <w:sz w:val="28"/>
          <w:szCs w:val="28"/>
          <w:shd w:val="clear" w:color="auto" w:fill="FFFFFF"/>
        </w:rPr>
      </w:pPr>
      <w:r>
        <w:rPr>
          <w:sz w:val="28"/>
          <w:szCs w:val="28"/>
        </w:rPr>
        <w:t>В ноябре 2020 года стартовал зимний этап Акции, результаты которого будут подведены весной 2021 года. В рамках его реализации Уполномоченным дан старт конкурс</w:t>
      </w:r>
      <w:r w:rsidR="002D35CD">
        <w:rPr>
          <w:sz w:val="28"/>
          <w:szCs w:val="28"/>
        </w:rPr>
        <w:t>у</w:t>
      </w:r>
      <w:r>
        <w:rPr>
          <w:sz w:val="28"/>
          <w:szCs w:val="28"/>
        </w:rPr>
        <w:t xml:space="preserve"> социальной рекламы «Это мое дело!», который</w:t>
      </w:r>
      <w:r>
        <w:rPr>
          <w:iCs/>
          <w:sz w:val="28"/>
          <w:szCs w:val="28"/>
        </w:rPr>
        <w:t xml:space="preserve"> </w:t>
      </w:r>
      <w:r>
        <w:rPr>
          <w:sz w:val="28"/>
          <w:szCs w:val="28"/>
        </w:rPr>
        <w:t>наполнен новым содержанием.</w:t>
      </w:r>
      <w:r>
        <w:rPr>
          <w:iCs/>
          <w:sz w:val="28"/>
          <w:szCs w:val="28"/>
        </w:rPr>
        <w:t xml:space="preserve"> К участию в нем приглашены несовершеннолетние</w:t>
      </w:r>
      <w:r w:rsidR="002D35CD">
        <w:rPr>
          <w:iCs/>
          <w:sz w:val="28"/>
          <w:szCs w:val="28"/>
        </w:rPr>
        <w:t>. О</w:t>
      </w:r>
      <w:r>
        <w:rPr>
          <w:iCs/>
          <w:sz w:val="28"/>
          <w:szCs w:val="28"/>
        </w:rPr>
        <w:t>сновной его темой стал</w:t>
      </w:r>
      <w:r w:rsidR="002D35CD">
        <w:rPr>
          <w:iCs/>
          <w:sz w:val="28"/>
          <w:szCs w:val="28"/>
        </w:rPr>
        <w:t>и</w:t>
      </w:r>
      <w:r>
        <w:rPr>
          <w:iCs/>
          <w:sz w:val="28"/>
          <w:szCs w:val="28"/>
        </w:rPr>
        <w:t xml:space="preserve"> безопасность детства и проблемы личной безопасности, которые видят сами дети. Он</w:t>
      </w:r>
      <w:r>
        <w:rPr>
          <w:color w:val="000000"/>
          <w:sz w:val="28"/>
          <w:szCs w:val="28"/>
          <w:shd w:val="clear" w:color="auto" w:fill="FFFFFF"/>
        </w:rPr>
        <w:t xml:space="preserve"> пройдет </w:t>
      </w:r>
      <w:r w:rsidR="002D35CD">
        <w:rPr>
          <w:color w:val="000000"/>
          <w:sz w:val="28"/>
          <w:szCs w:val="28"/>
          <w:shd w:val="clear" w:color="auto" w:fill="FFFFFF"/>
        </w:rPr>
        <w:t>в</w:t>
      </w:r>
      <w:r>
        <w:rPr>
          <w:color w:val="000000"/>
          <w:sz w:val="28"/>
          <w:szCs w:val="28"/>
          <w:shd w:val="clear" w:color="auto" w:fill="FFFFFF"/>
        </w:rPr>
        <w:t xml:space="preserve"> номинация</w:t>
      </w:r>
      <w:r w:rsidR="002D35CD">
        <w:rPr>
          <w:color w:val="000000"/>
          <w:sz w:val="28"/>
          <w:szCs w:val="28"/>
          <w:shd w:val="clear" w:color="auto" w:fill="FFFFFF"/>
        </w:rPr>
        <w:t>х</w:t>
      </w:r>
      <w:r>
        <w:rPr>
          <w:color w:val="000000"/>
          <w:sz w:val="28"/>
          <w:szCs w:val="28"/>
          <w:shd w:val="clear" w:color="auto" w:fill="FFFFFF"/>
        </w:rPr>
        <w:t>: «Социальный видеоролик», «Социальный плакат», «Социальный буклет».</w:t>
      </w:r>
    </w:p>
    <w:p w:rsidR="004112E4" w:rsidRPr="008B2351" w:rsidRDefault="004112E4" w:rsidP="00EA0220">
      <w:pPr>
        <w:pStyle w:val="a7"/>
        <w:spacing w:before="0" w:beforeAutospacing="0" w:after="0" w:afterAutospacing="0" w:line="276" w:lineRule="auto"/>
        <w:ind w:firstLine="709"/>
        <w:contextualSpacing/>
        <w:jc w:val="both"/>
        <w:rPr>
          <w:color w:val="000000"/>
          <w:sz w:val="28"/>
          <w:szCs w:val="28"/>
        </w:rPr>
      </w:pPr>
      <w:r w:rsidRPr="008B2351">
        <w:rPr>
          <w:color w:val="000000"/>
          <w:sz w:val="28"/>
          <w:szCs w:val="28"/>
        </w:rPr>
        <w:t>В преддверии празднования Всеобщего дня детей 20 ноября Уполномоченный совместно с УФСИН России по Краснодарскому краю</w:t>
      </w:r>
      <w:r w:rsidRPr="008B2351">
        <w:rPr>
          <w:b/>
          <w:color w:val="000000"/>
          <w:sz w:val="28"/>
          <w:szCs w:val="28"/>
        </w:rPr>
        <w:t xml:space="preserve"> </w:t>
      </w:r>
      <w:r w:rsidRPr="008B2351">
        <w:rPr>
          <w:color w:val="000000"/>
          <w:sz w:val="28"/>
          <w:szCs w:val="28"/>
        </w:rPr>
        <w:t>и министерством образования, науки и молодежной политики провел</w:t>
      </w:r>
      <w:r w:rsidR="002D35CD" w:rsidRPr="008B2351">
        <w:rPr>
          <w:color w:val="000000"/>
          <w:sz w:val="28"/>
          <w:szCs w:val="28"/>
        </w:rPr>
        <w:t>и</w:t>
      </w:r>
      <w:r w:rsidRPr="008B2351">
        <w:rPr>
          <w:color w:val="000000"/>
          <w:sz w:val="28"/>
          <w:szCs w:val="28"/>
        </w:rPr>
        <w:t xml:space="preserve"> конкурс для несовершеннолетних, находящихся в пенитенциарных учреждениях Краснодарского края, а также для воспитанников </w:t>
      </w:r>
      <w:r w:rsidR="004C7624" w:rsidRPr="008B2351">
        <w:rPr>
          <w:color w:val="000000" w:themeColor="text1"/>
          <w:sz w:val="28"/>
          <w:szCs w:val="28"/>
        </w:rPr>
        <w:t>ГКСУВУ Спецшкола КК</w:t>
      </w:r>
      <w:r w:rsidR="00BF58EC" w:rsidRPr="008B2351">
        <w:rPr>
          <w:color w:val="000000"/>
          <w:sz w:val="28"/>
          <w:szCs w:val="28"/>
        </w:rPr>
        <w:t xml:space="preserve"> </w:t>
      </w:r>
      <w:r w:rsidRPr="008B2351">
        <w:rPr>
          <w:color w:val="000000"/>
          <w:sz w:val="28"/>
          <w:szCs w:val="28"/>
        </w:rPr>
        <w:t xml:space="preserve">«Детские ошибки </w:t>
      </w:r>
      <w:r w:rsidR="00DE3E5D" w:rsidRPr="008B2351">
        <w:rPr>
          <w:i/>
          <w:sz w:val="28"/>
          <w:szCs w:val="28"/>
        </w:rPr>
        <w:t>–</w:t>
      </w:r>
      <w:r w:rsidRPr="008B2351">
        <w:rPr>
          <w:color w:val="000000"/>
          <w:sz w:val="28"/>
          <w:szCs w:val="28"/>
        </w:rPr>
        <w:t xml:space="preserve"> взрослая ответственность» (</w:t>
      </w:r>
      <w:r w:rsidRPr="008B2351">
        <w:rPr>
          <w:i/>
          <w:color w:val="000000"/>
          <w:sz w:val="28"/>
          <w:szCs w:val="28"/>
        </w:rPr>
        <w:t xml:space="preserve">далее </w:t>
      </w:r>
      <w:r w:rsidR="00DE3E5D" w:rsidRPr="008B2351">
        <w:rPr>
          <w:i/>
          <w:sz w:val="28"/>
          <w:szCs w:val="28"/>
        </w:rPr>
        <w:t>–</w:t>
      </w:r>
      <w:r w:rsidRPr="008B2351">
        <w:rPr>
          <w:i/>
          <w:color w:val="000000"/>
          <w:sz w:val="28"/>
          <w:szCs w:val="28"/>
        </w:rPr>
        <w:t xml:space="preserve"> конкурс</w:t>
      </w:r>
      <w:r w:rsidRPr="008B2351">
        <w:rPr>
          <w:color w:val="000000"/>
          <w:sz w:val="28"/>
          <w:szCs w:val="28"/>
        </w:rPr>
        <w:t>).</w:t>
      </w:r>
    </w:p>
    <w:p w:rsidR="004112E4" w:rsidRDefault="004112E4" w:rsidP="00EA0220">
      <w:pPr>
        <w:pStyle w:val="a7"/>
        <w:spacing w:before="0" w:beforeAutospacing="0" w:after="0" w:afterAutospacing="0" w:line="276" w:lineRule="auto"/>
        <w:ind w:firstLine="709"/>
        <w:contextualSpacing/>
        <w:jc w:val="both"/>
        <w:rPr>
          <w:color w:val="000000"/>
          <w:sz w:val="28"/>
          <w:szCs w:val="28"/>
        </w:rPr>
      </w:pPr>
      <w:r w:rsidRPr="008B2351">
        <w:rPr>
          <w:color w:val="000000"/>
          <w:sz w:val="28"/>
          <w:szCs w:val="28"/>
        </w:rPr>
        <w:t xml:space="preserve">Конкурс нацелен на предоставление несовершеннолетним подозреваемым, обвиняемым и осужденным, находящимся в учреждениях уголовно-исполнительной системы Краснодарского края, а также подросткам с девиантным поведением, находящимся в </w:t>
      </w:r>
      <w:r w:rsidR="00897194" w:rsidRPr="008B2351">
        <w:rPr>
          <w:color w:val="000000" w:themeColor="text1"/>
          <w:sz w:val="28"/>
          <w:szCs w:val="28"/>
        </w:rPr>
        <w:t>ГКСУВУ Спецшкола КК</w:t>
      </w:r>
      <w:r w:rsidRPr="008B2351">
        <w:rPr>
          <w:sz w:val="28"/>
          <w:szCs w:val="28"/>
        </w:rPr>
        <w:t>, возможности</w:t>
      </w:r>
      <w:r>
        <w:rPr>
          <w:sz w:val="28"/>
          <w:szCs w:val="28"/>
        </w:rPr>
        <w:t xml:space="preserve"> выразить свое </w:t>
      </w:r>
      <w:r>
        <w:rPr>
          <w:sz w:val="28"/>
          <w:szCs w:val="28"/>
        </w:rPr>
        <w:lastRenderedPageBreak/>
        <w:t xml:space="preserve">отношение к вопросам ответственности несовершеннолетних, вступивших в </w:t>
      </w:r>
      <w:r w:rsidRPr="004A023B">
        <w:rPr>
          <w:sz w:val="28"/>
          <w:szCs w:val="28"/>
        </w:rPr>
        <w:t xml:space="preserve">конфликт с законом, а также </w:t>
      </w:r>
      <w:r w:rsidR="00097C49" w:rsidRPr="004A023B">
        <w:rPr>
          <w:sz w:val="28"/>
          <w:szCs w:val="28"/>
        </w:rPr>
        <w:t xml:space="preserve">на </w:t>
      </w:r>
      <w:r w:rsidRPr="004A023B">
        <w:rPr>
          <w:sz w:val="28"/>
          <w:szCs w:val="28"/>
        </w:rPr>
        <w:t>предупреждени</w:t>
      </w:r>
      <w:r w:rsidR="00097C49" w:rsidRPr="004A023B">
        <w:rPr>
          <w:sz w:val="28"/>
          <w:szCs w:val="28"/>
        </w:rPr>
        <w:t>е</w:t>
      </w:r>
      <w:r w:rsidRPr="004A023B">
        <w:rPr>
          <w:sz w:val="28"/>
          <w:szCs w:val="28"/>
        </w:rPr>
        <w:t xml:space="preserve"> совершения ими противоправных деяний. В номинации: «Буклет» победу одержала воспитанница </w:t>
      </w:r>
      <w:r w:rsidR="00897194" w:rsidRPr="004A023B">
        <w:rPr>
          <w:color w:val="000000" w:themeColor="text1"/>
          <w:sz w:val="28"/>
          <w:szCs w:val="28"/>
        </w:rPr>
        <w:t>ГКСУВУ Спецшкола КК</w:t>
      </w:r>
      <w:r w:rsidRPr="004A023B">
        <w:rPr>
          <w:sz w:val="28"/>
          <w:szCs w:val="28"/>
        </w:rPr>
        <w:t xml:space="preserve">, </w:t>
      </w:r>
      <w:r w:rsidRPr="004A023B">
        <w:rPr>
          <w:color w:val="000000"/>
          <w:sz w:val="28"/>
          <w:szCs w:val="28"/>
        </w:rPr>
        <w:t>в номинации «Малый литературный жанр» победили двое несовершеннолетних из федерального казенного учреждения «СИЗО</w:t>
      </w:r>
      <w:r w:rsidR="00DE3E5D" w:rsidRPr="004A023B">
        <w:rPr>
          <w:color w:val="000000"/>
          <w:sz w:val="28"/>
          <w:szCs w:val="28"/>
        </w:rPr>
        <w:t>-</w:t>
      </w:r>
      <w:r w:rsidRPr="004A023B">
        <w:rPr>
          <w:color w:val="000000"/>
          <w:sz w:val="28"/>
          <w:szCs w:val="28"/>
        </w:rPr>
        <w:t xml:space="preserve">1» УФСИН России по Краснодарскому краю. Наибольшее количество работ поступило в номинации «Плакат», победу в которой разделили четыре подростка из федерального казенного учреждения «СИЗО-1» УФСИН России по Краснодарскому краю и два воспитанника </w:t>
      </w:r>
      <w:r w:rsidR="00897194" w:rsidRPr="004A023B">
        <w:rPr>
          <w:color w:val="000000" w:themeColor="text1"/>
          <w:sz w:val="28"/>
          <w:szCs w:val="28"/>
        </w:rPr>
        <w:t>ГКСУВУ Спецшкола КК</w:t>
      </w:r>
      <w:r w:rsidRPr="004A023B">
        <w:rPr>
          <w:color w:val="000000"/>
          <w:sz w:val="28"/>
          <w:szCs w:val="28"/>
        </w:rPr>
        <w:t>. Победители конкурса награждены дипломами от организаторов.</w:t>
      </w:r>
    </w:p>
    <w:p w:rsidR="004112E4" w:rsidRDefault="004112E4"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информационной поддержке Уполномоченного проведена акция «Лучи Победы в моем окне», инициированная помощником Уполномоченного по правам ребенка в Краснодарском крае О.Н. Пластун и МБОУ «Детская школа искусств станицы Брюховецкой», а также</w:t>
      </w:r>
      <w:r>
        <w:rPr>
          <w:rFonts w:ascii="Times New Roman" w:hAnsi="Times New Roman"/>
          <w:bCs/>
          <w:sz w:val="28"/>
          <w:szCs w:val="28"/>
        </w:rPr>
        <w:t xml:space="preserve"> конкурс рисунков и эссе для детей «Медиация глазами юного поколения», инициированный с</w:t>
      </w:r>
      <w:r>
        <w:rPr>
          <w:rFonts w:ascii="Times New Roman" w:hAnsi="Times New Roman"/>
          <w:sz w:val="28"/>
          <w:szCs w:val="28"/>
        </w:rPr>
        <w:t xml:space="preserve">оциальным партнером Уполномоченного </w:t>
      </w:r>
      <w:r w:rsidR="00DE3E5D">
        <w:rPr>
          <w:rFonts w:ascii="Times New Roman" w:hAnsi="Times New Roman"/>
          <w:i/>
          <w:sz w:val="28"/>
          <w:szCs w:val="28"/>
        </w:rPr>
        <w:t xml:space="preserve">– </w:t>
      </w:r>
      <w:hyperlink r:id="rId52" w:history="1">
        <w:r w:rsidRPr="00A30837">
          <w:rPr>
            <w:rStyle w:val="a4"/>
            <w:rFonts w:ascii="Times New Roman" w:hAnsi="Times New Roman"/>
            <w:color w:val="000000" w:themeColor="text1"/>
            <w:sz w:val="28"/>
            <w:szCs w:val="28"/>
            <w:u w:val="none"/>
          </w:rPr>
          <w:t>АНО ДПО «Центр переговоров и урегулирования споров (</w:t>
        </w:r>
        <w:r w:rsidRPr="00334A4B">
          <w:rPr>
            <w:rStyle w:val="a4"/>
            <w:rFonts w:ascii="Times New Roman" w:hAnsi="Times New Roman"/>
            <w:i/>
            <w:color w:val="000000" w:themeColor="text1"/>
            <w:sz w:val="28"/>
            <w:szCs w:val="28"/>
            <w:u w:val="none"/>
          </w:rPr>
          <w:t>медиации</w:t>
        </w:r>
        <w:r w:rsidRPr="00A30837">
          <w:rPr>
            <w:rStyle w:val="a4"/>
            <w:rFonts w:ascii="Times New Roman" w:hAnsi="Times New Roman"/>
            <w:color w:val="000000" w:themeColor="text1"/>
            <w:sz w:val="28"/>
            <w:szCs w:val="28"/>
            <w:u w:val="none"/>
          </w:rPr>
          <w:t>)»</w:t>
        </w:r>
      </w:hyperlink>
      <w:r w:rsidRPr="00A30837">
        <w:rPr>
          <w:rFonts w:ascii="Times New Roman" w:hAnsi="Times New Roman"/>
          <w:sz w:val="28"/>
          <w:szCs w:val="28"/>
        </w:rPr>
        <w:t> </w:t>
      </w:r>
      <w:r>
        <w:rPr>
          <w:rFonts w:ascii="Times New Roman" w:hAnsi="Times New Roman"/>
          <w:sz w:val="28"/>
          <w:szCs w:val="28"/>
        </w:rPr>
        <w:t xml:space="preserve">в целях профилактики и урегулирования конфликтов в семье и образовательных организациях в  рамках </w:t>
      </w:r>
      <w:r w:rsidR="002943B8">
        <w:rPr>
          <w:rFonts w:ascii="Times New Roman" w:hAnsi="Times New Roman"/>
          <w:sz w:val="28"/>
          <w:szCs w:val="28"/>
        </w:rPr>
        <w:t>п</w:t>
      </w:r>
      <w:r>
        <w:rPr>
          <w:rFonts w:ascii="Times New Roman" w:hAnsi="Times New Roman"/>
          <w:sz w:val="28"/>
          <w:szCs w:val="28"/>
        </w:rPr>
        <w:t>роекта «Медиация как способ формирования бесконфликтной среды в образовательных учреждениях».</w:t>
      </w:r>
    </w:p>
    <w:p w:rsidR="004112E4" w:rsidRPr="0098272C" w:rsidRDefault="004112E4" w:rsidP="00EA0220">
      <w:pPr>
        <w:pStyle w:val="a7"/>
        <w:spacing w:before="0" w:beforeAutospacing="0" w:after="0" w:afterAutospacing="0" w:line="276" w:lineRule="auto"/>
        <w:ind w:firstLine="709"/>
        <w:contextualSpacing/>
        <w:jc w:val="both"/>
        <w:rPr>
          <w:b/>
          <w:sz w:val="28"/>
          <w:szCs w:val="28"/>
          <w:u w:val="single"/>
        </w:rPr>
      </w:pPr>
      <w:r w:rsidRPr="0098272C">
        <w:rPr>
          <w:bCs/>
          <w:sz w:val="28"/>
          <w:szCs w:val="28"/>
        </w:rPr>
        <w:t>Уполномоченный совместно с</w:t>
      </w:r>
      <w:r w:rsidRPr="0098272C">
        <w:rPr>
          <w:b/>
          <w:bCs/>
          <w:sz w:val="28"/>
          <w:szCs w:val="28"/>
        </w:rPr>
        <w:t xml:space="preserve"> </w:t>
      </w:r>
      <w:r w:rsidRPr="004A023B">
        <w:rPr>
          <w:bCs/>
          <w:sz w:val="28"/>
          <w:szCs w:val="28"/>
        </w:rPr>
        <w:t xml:space="preserve">представителями </w:t>
      </w:r>
      <w:r w:rsidRPr="004A023B">
        <w:rPr>
          <w:sz w:val="28"/>
          <w:szCs w:val="28"/>
        </w:rPr>
        <w:t xml:space="preserve">министерства труда и социального развития </w:t>
      </w:r>
      <w:r w:rsidR="002943B8" w:rsidRPr="004A023B">
        <w:rPr>
          <w:bCs/>
          <w:sz w:val="28"/>
          <w:szCs w:val="28"/>
        </w:rPr>
        <w:t xml:space="preserve">принял участие </w:t>
      </w:r>
      <w:r w:rsidRPr="004A023B">
        <w:rPr>
          <w:sz w:val="28"/>
          <w:szCs w:val="28"/>
        </w:rPr>
        <w:t>в крупномасштабной, социально</w:t>
      </w:r>
      <w:r w:rsidR="002943B8" w:rsidRPr="004A023B">
        <w:rPr>
          <w:sz w:val="28"/>
          <w:szCs w:val="28"/>
        </w:rPr>
        <w:t xml:space="preserve"> </w:t>
      </w:r>
      <w:r w:rsidRPr="004A023B">
        <w:rPr>
          <w:sz w:val="28"/>
          <w:szCs w:val="28"/>
        </w:rPr>
        <w:t xml:space="preserve">значимой акции </w:t>
      </w:r>
      <w:r w:rsidR="00DE3E5D" w:rsidRPr="004A023B">
        <w:rPr>
          <w:sz w:val="28"/>
          <w:szCs w:val="28"/>
        </w:rPr>
        <w:t>–</w:t>
      </w:r>
      <w:r w:rsidRPr="004A023B">
        <w:rPr>
          <w:sz w:val="28"/>
          <w:szCs w:val="28"/>
        </w:rPr>
        <w:t xml:space="preserve"> перв</w:t>
      </w:r>
      <w:r w:rsidR="002943B8" w:rsidRPr="004A023B">
        <w:rPr>
          <w:sz w:val="28"/>
          <w:szCs w:val="28"/>
        </w:rPr>
        <w:t>ом</w:t>
      </w:r>
      <w:r w:rsidRPr="004A023B">
        <w:rPr>
          <w:sz w:val="28"/>
          <w:szCs w:val="28"/>
        </w:rPr>
        <w:t xml:space="preserve"> общерегиональн</w:t>
      </w:r>
      <w:r w:rsidR="002943B8" w:rsidRPr="004A023B">
        <w:rPr>
          <w:sz w:val="28"/>
          <w:szCs w:val="28"/>
        </w:rPr>
        <w:t>ом</w:t>
      </w:r>
      <w:r w:rsidRPr="004A023B">
        <w:rPr>
          <w:sz w:val="28"/>
          <w:szCs w:val="28"/>
        </w:rPr>
        <w:t xml:space="preserve"> продовольственн</w:t>
      </w:r>
      <w:r w:rsidR="002943B8" w:rsidRPr="004A023B">
        <w:rPr>
          <w:sz w:val="28"/>
          <w:szCs w:val="28"/>
        </w:rPr>
        <w:t>ом</w:t>
      </w:r>
      <w:r w:rsidRPr="0098272C">
        <w:rPr>
          <w:sz w:val="28"/>
          <w:szCs w:val="28"/>
        </w:rPr>
        <w:t xml:space="preserve"> марафон</w:t>
      </w:r>
      <w:r w:rsidR="00EB263D" w:rsidRPr="0098272C">
        <w:rPr>
          <w:sz w:val="28"/>
          <w:szCs w:val="28"/>
        </w:rPr>
        <w:t>е</w:t>
      </w:r>
      <w:r w:rsidRPr="0098272C">
        <w:rPr>
          <w:sz w:val="28"/>
          <w:szCs w:val="28"/>
        </w:rPr>
        <w:t xml:space="preserve"> «Корзина доброты» по сбору продовольственной помощи для малоимущих семей с детьми, организованно</w:t>
      </w:r>
      <w:r w:rsidR="00EB263D" w:rsidRPr="0098272C">
        <w:rPr>
          <w:sz w:val="28"/>
          <w:szCs w:val="28"/>
        </w:rPr>
        <w:t>м</w:t>
      </w:r>
      <w:r w:rsidRPr="0098272C">
        <w:rPr>
          <w:sz w:val="28"/>
          <w:szCs w:val="28"/>
        </w:rPr>
        <w:t xml:space="preserve"> благотворительным Фондом продовольствия «Русь» (</w:t>
      </w:r>
      <w:r w:rsidRPr="0098272C">
        <w:rPr>
          <w:i/>
          <w:sz w:val="28"/>
          <w:szCs w:val="28"/>
        </w:rPr>
        <w:t xml:space="preserve">далее </w:t>
      </w:r>
      <w:r w:rsidR="00DE3E5D" w:rsidRPr="0098272C">
        <w:rPr>
          <w:i/>
          <w:sz w:val="28"/>
          <w:szCs w:val="28"/>
        </w:rPr>
        <w:t>–</w:t>
      </w:r>
      <w:r w:rsidRPr="0098272C">
        <w:rPr>
          <w:i/>
          <w:sz w:val="28"/>
          <w:szCs w:val="28"/>
        </w:rPr>
        <w:t xml:space="preserve"> Фонд «Русь»</w:t>
      </w:r>
      <w:r w:rsidRPr="0098272C">
        <w:rPr>
          <w:sz w:val="28"/>
          <w:szCs w:val="28"/>
        </w:rPr>
        <w:t xml:space="preserve">). В рамках марафона неравнодушные граждане приобретали нескоропортящиеся продукты и передавали их волонтерам Фонда «Русь». Сбор пожертвований осуществлялся более чем </w:t>
      </w:r>
      <w:r w:rsidR="00EB263D" w:rsidRPr="0098272C">
        <w:rPr>
          <w:sz w:val="28"/>
          <w:szCs w:val="28"/>
        </w:rPr>
        <w:t xml:space="preserve">в </w:t>
      </w:r>
      <w:r w:rsidRPr="0098272C">
        <w:rPr>
          <w:sz w:val="28"/>
          <w:szCs w:val="28"/>
        </w:rPr>
        <w:t>100 магазинах Краснодара, продовольственные наборы переданы нуждающимся семьям с детьми, проживающим в Краснодарском крае.</w:t>
      </w:r>
    </w:p>
    <w:p w:rsidR="004112E4" w:rsidRDefault="004112E4" w:rsidP="00EA0220">
      <w:pPr>
        <w:spacing w:after="0" w:line="276" w:lineRule="auto"/>
        <w:ind w:firstLine="709"/>
        <w:contextualSpacing/>
        <w:jc w:val="both"/>
        <w:rPr>
          <w:rFonts w:ascii="Times New Roman" w:hAnsi="Times New Roman"/>
          <w:color w:val="000000"/>
          <w:sz w:val="28"/>
          <w:szCs w:val="28"/>
        </w:rPr>
      </w:pPr>
      <w:r w:rsidRPr="0098272C">
        <w:rPr>
          <w:rFonts w:ascii="Times New Roman" w:hAnsi="Times New Roman"/>
          <w:sz w:val="28"/>
          <w:szCs w:val="28"/>
        </w:rPr>
        <w:t xml:space="preserve">Реализация долгосрочного проекта «Информационная безопасность семьи» была продолжена в 2020 году </w:t>
      </w:r>
      <w:r w:rsidRPr="0098272C">
        <w:rPr>
          <w:rFonts w:ascii="Times New Roman" w:eastAsia="Times New Roman" w:hAnsi="Times New Roman"/>
          <w:sz w:val="28"/>
          <w:szCs w:val="28"/>
          <w:lang w:eastAsia="ru-RU"/>
        </w:rPr>
        <w:t>в рамках Недели безопасного Рунета.</w:t>
      </w:r>
      <w:r w:rsidRPr="0098272C">
        <w:rPr>
          <w:rFonts w:ascii="Times New Roman" w:hAnsi="Times New Roman"/>
          <w:sz w:val="28"/>
          <w:szCs w:val="28"/>
        </w:rPr>
        <w:t xml:space="preserve"> Уполномоченным, его помощниками в муниципальных образованиях края, а также членами волонтерской группы Российского движения школьников </w:t>
      </w:r>
      <w:r w:rsidR="00D035FD" w:rsidRPr="0098272C">
        <w:rPr>
          <w:rFonts w:ascii="Times New Roman" w:hAnsi="Times New Roman"/>
          <w:sz w:val="28"/>
          <w:szCs w:val="28"/>
        </w:rPr>
        <w:t xml:space="preserve">                  </w:t>
      </w:r>
      <w:r w:rsidRPr="0098272C">
        <w:rPr>
          <w:rFonts w:ascii="Times New Roman" w:hAnsi="Times New Roman"/>
          <w:sz w:val="28"/>
          <w:szCs w:val="28"/>
        </w:rPr>
        <w:t xml:space="preserve">МБОУ СОШ № 8 г. Краснодара организовано проведение мероприятий, посвященных вопросам безопасного </w:t>
      </w:r>
      <w:r>
        <w:rPr>
          <w:rFonts w:ascii="Times New Roman" w:hAnsi="Times New Roman"/>
          <w:color w:val="000000"/>
          <w:sz w:val="28"/>
          <w:szCs w:val="28"/>
        </w:rPr>
        <w:t>использования несовершеннолетними Интернет-пространства.</w:t>
      </w:r>
    </w:p>
    <w:p w:rsidR="004112E4" w:rsidRDefault="004112E4" w:rsidP="00EA0220">
      <w:pPr>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Уроки Интернет-грамотности «Не прожив</w:t>
      </w:r>
      <w:r w:rsidR="00EB263D">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т планета теперь без Интернета!», «Интернет: интересно, полезно и безопасно», сопровождающиеся красочными презентациями, викторинами и играми </w:t>
      </w:r>
      <w:r>
        <w:rPr>
          <w:rFonts w:ascii="Times New Roman" w:hAnsi="Times New Roman"/>
          <w:color w:val="000000"/>
          <w:sz w:val="28"/>
          <w:szCs w:val="28"/>
        </w:rPr>
        <w:t xml:space="preserve">проведены для </w:t>
      </w:r>
      <w:r>
        <w:rPr>
          <w:rFonts w:ascii="Times New Roman" w:eastAsia="Times New Roman" w:hAnsi="Times New Roman"/>
          <w:color w:val="000000"/>
          <w:sz w:val="28"/>
          <w:szCs w:val="28"/>
          <w:lang w:eastAsia="ru-RU"/>
        </w:rPr>
        <w:t xml:space="preserve">учащихся </w:t>
      </w:r>
      <w:r w:rsidR="00D035F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МБОУ СОШ № 32 ст</w:t>
      </w:r>
      <w:r w:rsidR="00EB263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Старонижестеблиевск</w:t>
      </w:r>
      <w:r w:rsidR="00EB263D">
        <w:rPr>
          <w:rFonts w:ascii="Times New Roman" w:eastAsia="Times New Roman" w:hAnsi="Times New Roman"/>
          <w:color w:val="000000"/>
          <w:sz w:val="28"/>
          <w:szCs w:val="28"/>
          <w:lang w:eastAsia="ru-RU"/>
        </w:rPr>
        <w:t>ой</w:t>
      </w:r>
      <w:r>
        <w:rPr>
          <w:rFonts w:ascii="Times New Roman" w:eastAsia="Times New Roman" w:hAnsi="Times New Roman"/>
          <w:color w:val="000000"/>
          <w:sz w:val="28"/>
          <w:szCs w:val="28"/>
          <w:lang w:eastAsia="ru-RU"/>
        </w:rPr>
        <w:t xml:space="preserve"> Красноармейского района, </w:t>
      </w:r>
      <w:r>
        <w:rPr>
          <w:rFonts w:ascii="Times New Roman" w:eastAsia="Times New Roman" w:hAnsi="Times New Roman"/>
          <w:color w:val="000000"/>
          <w:sz w:val="28"/>
          <w:szCs w:val="28"/>
          <w:shd w:val="clear" w:color="auto" w:fill="FFFFFF"/>
          <w:lang w:eastAsia="ru-RU"/>
        </w:rPr>
        <w:t xml:space="preserve">МАОУ СОШ № 12 </w:t>
      </w:r>
      <w:r>
        <w:rPr>
          <w:rFonts w:ascii="Times New Roman" w:hAnsi="Times New Roman"/>
          <w:sz w:val="28"/>
          <w:szCs w:val="28"/>
        </w:rPr>
        <w:t>г.</w:t>
      </w:r>
      <w:r>
        <w:rPr>
          <w:rFonts w:ascii="Times New Roman" w:eastAsia="Times New Roman" w:hAnsi="Times New Roman"/>
          <w:color w:val="000000"/>
          <w:sz w:val="28"/>
          <w:szCs w:val="28"/>
          <w:shd w:val="clear" w:color="auto" w:fill="FFFFFF"/>
          <w:lang w:eastAsia="ru-RU"/>
        </w:rPr>
        <w:t xml:space="preserve"> Славянска-на-</w:t>
      </w:r>
      <w:r>
        <w:rPr>
          <w:rFonts w:ascii="Times New Roman" w:eastAsia="Times New Roman" w:hAnsi="Times New Roman"/>
          <w:sz w:val="28"/>
          <w:szCs w:val="28"/>
          <w:shd w:val="clear" w:color="auto" w:fill="FFFFFF"/>
          <w:lang w:eastAsia="ru-RU"/>
        </w:rPr>
        <w:t>Кубани, БОУ СОШ № 35 ст</w:t>
      </w:r>
      <w:r w:rsidR="002D165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Новотитаровской Динского района, МБОУ СОШ № 8</w:t>
      </w:r>
      <w:r w:rsidR="00886E79">
        <w:rPr>
          <w:rFonts w:ascii="Times New Roman" w:eastAsia="Times New Roman" w:hAnsi="Times New Roman"/>
          <w:sz w:val="28"/>
          <w:szCs w:val="28"/>
          <w:shd w:val="clear" w:color="auto" w:fill="FFFFFF"/>
          <w:lang w:eastAsia="ru-RU"/>
        </w:rPr>
        <w:t xml:space="preserve">, МБОУ СОШ № 31, МБОУ СОШ № 89 </w:t>
      </w:r>
      <w:r>
        <w:rPr>
          <w:rFonts w:ascii="Times New Roman" w:eastAsia="Times New Roman" w:hAnsi="Times New Roman"/>
          <w:sz w:val="28"/>
          <w:szCs w:val="28"/>
          <w:shd w:val="clear" w:color="auto" w:fill="FFFFFF"/>
          <w:lang w:eastAsia="ru-RU"/>
        </w:rPr>
        <w:t>г. Краснодара.</w:t>
      </w:r>
    </w:p>
    <w:p w:rsidR="004112E4" w:rsidRDefault="004112E4" w:rsidP="00EA0220">
      <w:pPr>
        <w:spacing w:after="0" w:line="276" w:lineRule="auto"/>
        <w:ind w:firstLine="709"/>
        <w:contextualSpacing/>
        <w:jc w:val="both"/>
        <w:rPr>
          <w:rFonts w:ascii="Times New Roman" w:eastAsiaTheme="minorHAnsi" w:hAnsi="Times New Roman"/>
          <w:color w:val="000000"/>
          <w:sz w:val="28"/>
          <w:szCs w:val="28"/>
        </w:rPr>
      </w:pPr>
      <w:r>
        <w:rPr>
          <w:rFonts w:ascii="Times New Roman" w:eastAsia="Times New Roman" w:hAnsi="Times New Roman"/>
          <w:color w:val="000000"/>
          <w:sz w:val="28"/>
          <w:szCs w:val="28"/>
          <w:lang w:eastAsia="ru-RU"/>
        </w:rPr>
        <w:t xml:space="preserve">Как и в предыдущие годы, Уполномоченный старался в диалоге с подростками создать алгоритм безопасного использования Интернета, знакомил учащихся с основными правилами поведения в сети: общения с виртуальными друзьями, размещения персональных данных, </w:t>
      </w:r>
      <w:r w:rsidR="002D1652">
        <w:rPr>
          <w:rFonts w:ascii="Times New Roman" w:eastAsia="Times New Roman" w:hAnsi="Times New Roman"/>
          <w:color w:val="000000"/>
          <w:sz w:val="28"/>
          <w:szCs w:val="28"/>
          <w:lang w:eastAsia="ru-RU"/>
        </w:rPr>
        <w:t xml:space="preserve">с </w:t>
      </w:r>
      <w:r>
        <w:rPr>
          <w:rFonts w:ascii="Times New Roman" w:eastAsia="Times New Roman" w:hAnsi="Times New Roman"/>
          <w:color w:val="000000"/>
          <w:sz w:val="28"/>
          <w:szCs w:val="28"/>
          <w:lang w:eastAsia="ru-RU"/>
        </w:rPr>
        <w:t xml:space="preserve">сетевым этикетом. Занятия сопровождались разработанной Уполномоченным </w:t>
      </w:r>
      <w:r>
        <w:rPr>
          <w:rFonts w:ascii="Times New Roman" w:hAnsi="Times New Roman"/>
          <w:color w:val="000000"/>
          <w:sz w:val="28"/>
          <w:szCs w:val="28"/>
        </w:rPr>
        <w:t xml:space="preserve">презентацией о возможных </w:t>
      </w:r>
      <w:r>
        <w:rPr>
          <w:rFonts w:ascii="Times New Roman" w:eastAsia="Times New Roman" w:hAnsi="Times New Roman"/>
          <w:color w:val="000000"/>
          <w:sz w:val="28"/>
          <w:szCs w:val="28"/>
          <w:lang w:eastAsia="ru-RU"/>
        </w:rPr>
        <w:t xml:space="preserve">Интернет-угрозах, способах их преодоления и обеспечения своей онлайн-безопасности, а </w:t>
      </w:r>
      <w:r>
        <w:rPr>
          <w:rFonts w:ascii="Times New Roman" w:eastAsia="Times New Roman" w:hAnsi="Times New Roman"/>
          <w:sz w:val="28"/>
          <w:szCs w:val="28"/>
          <w:lang w:eastAsia="ru-RU"/>
        </w:rPr>
        <w:t>также вручение</w:t>
      </w:r>
      <w:r w:rsidR="002D1652">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изданных </w:t>
      </w:r>
      <w:r>
        <w:rPr>
          <w:rFonts w:ascii="Times New Roman" w:eastAsia="Times New Roman" w:hAnsi="Times New Roman"/>
          <w:color w:val="000000"/>
          <w:sz w:val="28"/>
          <w:szCs w:val="28"/>
          <w:lang w:eastAsia="ru-RU"/>
        </w:rPr>
        <w:t>Уполномоченным тематических информационных материалов.</w:t>
      </w:r>
    </w:p>
    <w:p w:rsidR="004112E4" w:rsidRDefault="004112E4" w:rsidP="00EA0220">
      <w:pPr>
        <w:spacing w:after="0" w:line="276" w:lineRule="auto"/>
        <w:ind w:firstLine="709"/>
        <w:contextualSpacing/>
        <w:jc w:val="both"/>
        <w:rPr>
          <w:rFonts w:ascii="Times New Roman" w:hAnsi="Times New Roman"/>
          <w:color w:val="000000"/>
          <w:sz w:val="28"/>
          <w:szCs w:val="28"/>
        </w:rPr>
      </w:pPr>
      <w:r>
        <w:rPr>
          <w:rFonts w:ascii="Times New Roman" w:eastAsia="Times New Roman" w:hAnsi="Times New Roman"/>
          <w:color w:val="000000"/>
          <w:sz w:val="28"/>
          <w:szCs w:val="28"/>
          <w:lang w:eastAsia="ru-RU"/>
        </w:rPr>
        <w:t>М</w:t>
      </w:r>
      <w:r>
        <w:rPr>
          <w:rFonts w:ascii="Times New Roman" w:hAnsi="Times New Roman"/>
          <w:color w:val="000000"/>
          <w:sz w:val="28"/>
          <w:szCs w:val="28"/>
        </w:rPr>
        <w:t>ероприятия, посвященные вопросам обеспечения безопасности несовершеннолетних в виртуальном пространстве, проведены Уполномоченным совместно с его помощниками в 5-</w:t>
      </w:r>
      <w:r w:rsidR="00995246">
        <w:rPr>
          <w:rFonts w:ascii="Times New Roman" w:hAnsi="Times New Roman"/>
          <w:color w:val="000000"/>
          <w:sz w:val="28"/>
          <w:szCs w:val="28"/>
        </w:rPr>
        <w:t>т</w:t>
      </w:r>
      <w:r>
        <w:rPr>
          <w:rFonts w:ascii="Times New Roman" w:hAnsi="Times New Roman"/>
          <w:color w:val="000000"/>
          <w:sz w:val="28"/>
          <w:szCs w:val="28"/>
        </w:rPr>
        <w:t xml:space="preserve">и муниципальных образованиях </w:t>
      </w:r>
      <w:r>
        <w:rPr>
          <w:rFonts w:ascii="Times New Roman" w:hAnsi="Times New Roman"/>
          <w:i/>
          <w:color w:val="000000"/>
          <w:sz w:val="28"/>
          <w:szCs w:val="28"/>
        </w:rPr>
        <w:t>(г. Новороссийск, Белореченский, Калининский, Крымский и Лабинский районы)</w:t>
      </w:r>
      <w:r>
        <w:rPr>
          <w:rFonts w:ascii="Times New Roman" w:hAnsi="Times New Roman"/>
          <w:color w:val="000000"/>
          <w:sz w:val="28"/>
          <w:szCs w:val="28"/>
        </w:rPr>
        <w:t xml:space="preserve"> для родительской общественности и педагогического сообщества.</w:t>
      </w:r>
    </w:p>
    <w:p w:rsidR="004112E4" w:rsidRPr="004A023B" w:rsidRDefault="004112E4" w:rsidP="00EA0220">
      <w:pPr>
        <w:spacing w:after="0" w:line="276" w:lineRule="auto"/>
        <w:ind w:firstLine="709"/>
        <w:contextualSpacing/>
        <w:jc w:val="both"/>
        <w:rPr>
          <w:rFonts w:asciiTheme="minorHAnsi" w:hAnsiTheme="minorHAnsi" w:cstheme="minorBidi"/>
          <w:sz w:val="28"/>
          <w:szCs w:val="28"/>
        </w:rPr>
      </w:pPr>
      <w:r>
        <w:rPr>
          <w:rFonts w:ascii="Times New Roman" w:eastAsia="Times New Roman" w:hAnsi="Times New Roman"/>
          <w:color w:val="000000"/>
          <w:sz w:val="28"/>
          <w:szCs w:val="28"/>
          <w:lang w:eastAsia="ru-RU"/>
        </w:rPr>
        <w:t>В МБОУ СОШ № 8 г. Краснодара продолжена реализация проекта «Дети</w:t>
      </w:r>
      <w:r w:rsidR="008028B8">
        <w:rPr>
          <w:rFonts w:ascii="Times New Roman" w:eastAsia="Times New Roman" w:hAnsi="Times New Roman"/>
          <w:color w:val="000000"/>
          <w:sz w:val="28"/>
          <w:szCs w:val="28"/>
          <w:lang w:eastAsia="ru-RU"/>
        </w:rPr>
        <w:t xml:space="preserve"> </w:t>
      </w:r>
      <w:r w:rsidR="008028B8">
        <w:rPr>
          <w:rFonts w:ascii="Times New Roman" w:hAnsi="Times New Roman"/>
          <w:i/>
          <w:sz w:val="28"/>
          <w:szCs w:val="28"/>
        </w:rPr>
        <w:t>–</w:t>
      </w:r>
      <w:r w:rsidR="008028B8" w:rsidRPr="00F11771">
        <w:rPr>
          <w:rFonts w:ascii="Times New Roman" w:hAnsi="Times New Roman"/>
          <w:sz w:val="28"/>
          <w:szCs w:val="28"/>
        </w:rPr>
        <w:t xml:space="preserve"> </w:t>
      </w:r>
      <w:r>
        <w:rPr>
          <w:rFonts w:ascii="Times New Roman" w:eastAsia="Times New Roman" w:hAnsi="Times New Roman"/>
          <w:color w:val="000000"/>
          <w:sz w:val="28"/>
          <w:szCs w:val="28"/>
          <w:lang w:eastAsia="ru-RU"/>
        </w:rPr>
        <w:t>детям о правах и нравах», запущенного Уполномоченным правам ребенка в Краснодарском крае в ноябре 2019 года. Учащиеся 9</w:t>
      </w:r>
      <w:r w:rsidR="008869E7">
        <w:rPr>
          <w:rFonts w:ascii="Times New Roman" w:eastAsia="Times New Roman" w:hAnsi="Times New Roman"/>
          <w:color w:val="000000"/>
          <w:sz w:val="28"/>
          <w:szCs w:val="28"/>
          <w:lang w:eastAsia="ru-RU"/>
        </w:rPr>
        <w:t>-го</w:t>
      </w:r>
      <w:r>
        <w:rPr>
          <w:rFonts w:ascii="Times New Roman" w:eastAsia="Times New Roman" w:hAnsi="Times New Roman"/>
          <w:color w:val="000000"/>
          <w:sz w:val="28"/>
          <w:szCs w:val="28"/>
          <w:lang w:eastAsia="ru-RU"/>
        </w:rPr>
        <w:t xml:space="preserve"> класса провели урок-игру «Путешествие в страну правовых знаний» для учащихся 2-х классов. На необычном уроке они узнали о Конвенции ООН о правах ребенка, поиграли в игру «В школу ходят, чтобы…», которая </w:t>
      </w:r>
      <w:r w:rsidRPr="004A023B">
        <w:rPr>
          <w:rFonts w:ascii="Times New Roman" w:eastAsia="Times New Roman" w:hAnsi="Times New Roman"/>
          <w:color w:val="000000"/>
          <w:sz w:val="28"/>
          <w:szCs w:val="28"/>
          <w:lang w:eastAsia="ru-RU"/>
        </w:rPr>
        <w:t>помо</w:t>
      </w:r>
      <w:r w:rsidR="00A25518" w:rsidRPr="004A023B">
        <w:rPr>
          <w:rFonts w:ascii="Times New Roman" w:eastAsia="Times New Roman" w:hAnsi="Times New Roman"/>
          <w:color w:val="000000"/>
          <w:sz w:val="28"/>
          <w:szCs w:val="28"/>
          <w:lang w:eastAsia="ru-RU"/>
        </w:rPr>
        <w:t>гла</w:t>
      </w:r>
      <w:r w:rsidRPr="004A023B">
        <w:rPr>
          <w:rFonts w:ascii="Times New Roman" w:eastAsia="Times New Roman" w:hAnsi="Times New Roman"/>
          <w:color w:val="000000"/>
          <w:sz w:val="28"/>
          <w:szCs w:val="28"/>
          <w:lang w:eastAsia="ru-RU"/>
        </w:rPr>
        <w:t xml:space="preserve"> учащимся младших классов понять, что помимо права на образование у них есть и обязанности: соблюдать школьные правила, прилежно учиться, уважать труд учителя. Защищать права сказочных героев в ходе урока-игры ведущим помогала сказочная героиня Королева</w:t>
      </w:r>
      <w:r w:rsidR="008869E7" w:rsidRPr="004A023B">
        <w:rPr>
          <w:rFonts w:ascii="Times New Roman" w:eastAsia="Times New Roman" w:hAnsi="Times New Roman"/>
          <w:color w:val="000000"/>
          <w:sz w:val="28"/>
          <w:szCs w:val="28"/>
          <w:lang w:eastAsia="ru-RU"/>
        </w:rPr>
        <w:t xml:space="preserve"> </w:t>
      </w:r>
      <w:r w:rsidRPr="004A023B">
        <w:rPr>
          <w:rFonts w:ascii="Times New Roman" w:eastAsia="Times New Roman" w:hAnsi="Times New Roman"/>
          <w:color w:val="000000"/>
          <w:sz w:val="28"/>
          <w:szCs w:val="28"/>
          <w:lang w:eastAsia="ru-RU"/>
        </w:rPr>
        <w:t>Почемучка.</w:t>
      </w:r>
    </w:p>
    <w:p w:rsidR="004112E4" w:rsidRPr="002F1878" w:rsidRDefault="004112E4" w:rsidP="00EA0220">
      <w:pPr>
        <w:spacing w:after="0" w:line="276" w:lineRule="auto"/>
        <w:ind w:firstLine="709"/>
        <w:jc w:val="both"/>
        <w:rPr>
          <w:rFonts w:ascii="Times New Roman" w:hAnsi="Times New Roman"/>
          <w:sz w:val="28"/>
          <w:szCs w:val="28"/>
        </w:rPr>
      </w:pPr>
      <w:r w:rsidRPr="004A023B">
        <w:rPr>
          <w:rFonts w:ascii="Times New Roman" w:hAnsi="Times New Roman"/>
          <w:bCs/>
          <w:sz w:val="28"/>
          <w:szCs w:val="28"/>
        </w:rPr>
        <w:t xml:space="preserve">В 2021 году Уполномоченным запланированы к реализации </w:t>
      </w:r>
      <w:r w:rsidR="008869E7" w:rsidRPr="004A023B">
        <w:rPr>
          <w:rFonts w:ascii="Times New Roman" w:hAnsi="Times New Roman"/>
          <w:bCs/>
          <w:sz w:val="28"/>
          <w:szCs w:val="28"/>
        </w:rPr>
        <w:t>в</w:t>
      </w:r>
      <w:r w:rsidRPr="004A023B">
        <w:rPr>
          <w:rFonts w:ascii="Times New Roman" w:hAnsi="Times New Roman"/>
          <w:bCs/>
          <w:sz w:val="28"/>
          <w:szCs w:val="28"/>
        </w:rPr>
        <w:t xml:space="preserve">сероссийская акция «Безопасность детства», </w:t>
      </w:r>
      <w:r w:rsidRPr="004A023B">
        <w:rPr>
          <w:rFonts w:ascii="Times New Roman" w:eastAsia="Times New Roman" w:hAnsi="Times New Roman"/>
          <w:bCs/>
          <w:sz w:val="28"/>
          <w:szCs w:val="28"/>
          <w:lang w:eastAsia="ru-RU"/>
        </w:rPr>
        <w:t>проект «Взл</w:t>
      </w:r>
      <w:r w:rsidR="008869E7" w:rsidRPr="004A023B">
        <w:rPr>
          <w:rFonts w:ascii="Times New Roman" w:eastAsia="Times New Roman" w:hAnsi="Times New Roman"/>
          <w:bCs/>
          <w:sz w:val="28"/>
          <w:szCs w:val="28"/>
          <w:lang w:eastAsia="ru-RU"/>
        </w:rPr>
        <w:t>е</w:t>
      </w:r>
      <w:r w:rsidRPr="004A023B">
        <w:rPr>
          <w:rFonts w:ascii="Times New Roman" w:eastAsia="Times New Roman" w:hAnsi="Times New Roman"/>
          <w:bCs/>
          <w:sz w:val="28"/>
          <w:szCs w:val="28"/>
          <w:lang w:eastAsia="ru-RU"/>
        </w:rPr>
        <w:t xml:space="preserve">тная полоса», </w:t>
      </w:r>
      <w:r w:rsidRPr="004A023B">
        <w:rPr>
          <w:rFonts w:ascii="Times New Roman" w:hAnsi="Times New Roman"/>
          <w:sz w:val="28"/>
          <w:szCs w:val="28"/>
        </w:rPr>
        <w:t xml:space="preserve">конкурс социальной рекламы «Это мое дело!», конкурс </w:t>
      </w:r>
      <w:r w:rsidR="00D62048" w:rsidRPr="004A023B">
        <w:rPr>
          <w:rFonts w:ascii="Times New Roman" w:hAnsi="Times New Roman"/>
          <w:sz w:val="28"/>
          <w:szCs w:val="28"/>
        </w:rPr>
        <w:t xml:space="preserve">«Детские ошибки – взрослая ответственность» </w:t>
      </w:r>
      <w:r w:rsidRPr="004A023B">
        <w:rPr>
          <w:rFonts w:ascii="Times New Roman" w:hAnsi="Times New Roman"/>
          <w:sz w:val="28"/>
          <w:szCs w:val="28"/>
        </w:rPr>
        <w:t xml:space="preserve">для несовершеннолетних, находящихся в пенитенциарных учреждениях Краснодарского края, а также для воспитанников </w:t>
      </w:r>
      <w:r w:rsidR="00897194" w:rsidRPr="004A023B">
        <w:rPr>
          <w:rFonts w:ascii="Times New Roman" w:eastAsia="Times New Roman" w:hAnsi="Times New Roman"/>
          <w:color w:val="000000" w:themeColor="text1"/>
          <w:sz w:val="28"/>
          <w:szCs w:val="28"/>
          <w:lang w:eastAsia="ru-RU"/>
        </w:rPr>
        <w:t>ГКСУВУ Спецшкола КК</w:t>
      </w:r>
      <w:r w:rsidRPr="004A023B">
        <w:rPr>
          <w:rFonts w:ascii="Times New Roman" w:hAnsi="Times New Roman"/>
          <w:sz w:val="28"/>
          <w:szCs w:val="28"/>
        </w:rPr>
        <w:t xml:space="preserve"> и др</w:t>
      </w:r>
      <w:r w:rsidR="008869E7" w:rsidRPr="004A023B">
        <w:rPr>
          <w:rFonts w:ascii="Times New Roman" w:hAnsi="Times New Roman"/>
          <w:sz w:val="28"/>
          <w:szCs w:val="28"/>
        </w:rPr>
        <w:t>.</w:t>
      </w:r>
    </w:p>
    <w:p w:rsidR="00DF7D60" w:rsidRPr="002F1878" w:rsidRDefault="00DF7D60" w:rsidP="00EA0220">
      <w:pPr>
        <w:spacing w:after="0" w:line="276" w:lineRule="auto"/>
        <w:ind w:firstLine="709"/>
        <w:contextualSpacing/>
        <w:jc w:val="both"/>
        <w:rPr>
          <w:rFonts w:ascii="Times New Roman" w:hAnsi="Times New Roman"/>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0163DB" w:rsidRDefault="000163DB" w:rsidP="00EA0220">
      <w:pPr>
        <w:spacing w:after="0" w:line="276" w:lineRule="auto"/>
        <w:ind w:firstLine="709"/>
        <w:jc w:val="center"/>
        <w:rPr>
          <w:rFonts w:ascii="Arial Narrow" w:hAnsi="Arial Narrow"/>
          <w:b/>
          <w:sz w:val="28"/>
          <w:szCs w:val="28"/>
        </w:rPr>
      </w:pPr>
    </w:p>
    <w:p w:rsidR="007119A6" w:rsidRPr="007119A6" w:rsidRDefault="007119A6" w:rsidP="004B646F">
      <w:pPr>
        <w:spacing w:after="0" w:line="240" w:lineRule="auto"/>
        <w:ind w:firstLine="709"/>
        <w:jc w:val="center"/>
        <w:rPr>
          <w:rFonts w:ascii="Times New Roman" w:hAnsi="Times New Roman"/>
          <w:b/>
          <w:sz w:val="28"/>
          <w:szCs w:val="28"/>
        </w:rPr>
      </w:pPr>
      <w:r w:rsidRPr="007119A6">
        <w:rPr>
          <w:rFonts w:ascii="Times New Roman" w:hAnsi="Times New Roman"/>
          <w:b/>
          <w:sz w:val="28"/>
          <w:szCs w:val="28"/>
        </w:rPr>
        <w:lastRenderedPageBreak/>
        <w:t>ЗАКЛЮЧЕНИЕ</w:t>
      </w:r>
    </w:p>
    <w:p w:rsidR="007119A6" w:rsidRPr="007119A6" w:rsidRDefault="007119A6" w:rsidP="004B646F">
      <w:pPr>
        <w:spacing w:after="0" w:line="240" w:lineRule="auto"/>
        <w:ind w:firstLine="709"/>
        <w:jc w:val="both"/>
        <w:rPr>
          <w:rFonts w:ascii="Times New Roman" w:hAnsi="Times New Roman"/>
          <w:sz w:val="28"/>
          <w:szCs w:val="28"/>
        </w:rPr>
      </w:pPr>
    </w:p>
    <w:p w:rsidR="0085444A" w:rsidRPr="009B54C2" w:rsidRDefault="0085444A" w:rsidP="0085444A">
      <w:pPr>
        <w:spacing w:after="0" w:line="276" w:lineRule="auto"/>
        <w:ind w:firstLine="709"/>
        <w:contextualSpacing/>
        <w:jc w:val="both"/>
        <w:rPr>
          <w:rFonts w:ascii="Times New Roman" w:hAnsi="Times New Roman"/>
          <w:sz w:val="28"/>
          <w:szCs w:val="28"/>
        </w:rPr>
      </w:pPr>
      <w:r w:rsidRPr="009B54C2">
        <w:rPr>
          <w:rFonts w:ascii="Times New Roman" w:hAnsi="Times New Roman"/>
          <w:sz w:val="28"/>
          <w:szCs w:val="28"/>
        </w:rPr>
        <w:t xml:space="preserve">Положениями п. 4. ст. 67.1 </w:t>
      </w:r>
      <w:r>
        <w:rPr>
          <w:rFonts w:ascii="Times New Roman" w:hAnsi="Times New Roman"/>
          <w:sz w:val="28"/>
          <w:szCs w:val="28"/>
        </w:rPr>
        <w:t xml:space="preserve">обновленной </w:t>
      </w:r>
      <w:r w:rsidRPr="009B54C2">
        <w:rPr>
          <w:rFonts w:ascii="Times New Roman" w:hAnsi="Times New Roman"/>
          <w:sz w:val="28"/>
          <w:szCs w:val="28"/>
        </w:rPr>
        <w:t xml:space="preserve">Конституции </w:t>
      </w:r>
      <w:r>
        <w:rPr>
          <w:rFonts w:ascii="Times New Roman" w:hAnsi="Times New Roman"/>
          <w:sz w:val="28"/>
          <w:szCs w:val="28"/>
        </w:rPr>
        <w:t>Р</w:t>
      </w:r>
      <w:r w:rsidR="008D72DB">
        <w:rPr>
          <w:rFonts w:ascii="Times New Roman" w:hAnsi="Times New Roman"/>
          <w:sz w:val="28"/>
          <w:szCs w:val="28"/>
        </w:rPr>
        <w:t>Ф</w:t>
      </w:r>
      <w:r>
        <w:rPr>
          <w:rFonts w:ascii="Times New Roman" w:hAnsi="Times New Roman"/>
          <w:sz w:val="28"/>
          <w:szCs w:val="28"/>
        </w:rPr>
        <w:t xml:space="preserve"> определено,</w:t>
      </w:r>
      <w:r w:rsidRPr="009B54C2">
        <w:rPr>
          <w:rFonts w:ascii="Times New Roman" w:hAnsi="Times New Roman"/>
          <w:sz w:val="28"/>
          <w:szCs w:val="28"/>
        </w:rPr>
        <w:t xml:space="preserve"> что «д</w:t>
      </w:r>
      <w:r w:rsidRPr="009B54C2">
        <w:rPr>
          <w:rFonts w:ascii="Times New Roman" w:hAnsi="Times New Roman"/>
          <w:bCs/>
          <w:sz w:val="28"/>
          <w:szCs w:val="28"/>
        </w:rPr>
        <w:t xml:space="preserve">ети являются важнейшим приоритетом государственной политики России», а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обеспечивает приоритет семейного воспитания, берет на себя обязанности родителей в отношении детей, оставшихся без попечения родителей». Кроме того, </w:t>
      </w:r>
      <w:r w:rsidRPr="009B54C2">
        <w:rPr>
          <w:rFonts w:ascii="Times New Roman" w:hAnsi="Times New Roman"/>
          <w:sz w:val="28"/>
          <w:szCs w:val="28"/>
        </w:rPr>
        <w:t>«</w:t>
      </w:r>
      <w:r w:rsidRPr="009B54C2">
        <w:rPr>
          <w:rFonts w:ascii="Times New Roman" w:hAnsi="Times New Roman"/>
          <w:bCs/>
          <w:sz w:val="28"/>
          <w:szCs w:val="28"/>
        </w:rPr>
        <w:t xml:space="preserve">защита семьи, материнства, отцовства и детства…, создание условий для достойного воспитания детей в семье…» в соответствии с новым </w:t>
      </w:r>
      <w:r w:rsidRPr="009B54C2">
        <w:rPr>
          <w:rFonts w:ascii="Times New Roman" w:hAnsi="Times New Roman"/>
          <w:sz w:val="28"/>
          <w:szCs w:val="28"/>
        </w:rPr>
        <w:t>положением ст</w:t>
      </w:r>
      <w:r>
        <w:rPr>
          <w:rFonts w:ascii="Times New Roman" w:hAnsi="Times New Roman"/>
          <w:sz w:val="28"/>
          <w:szCs w:val="28"/>
        </w:rPr>
        <w:t>.</w:t>
      </w:r>
      <w:r w:rsidRPr="009B54C2">
        <w:rPr>
          <w:rFonts w:ascii="Times New Roman" w:hAnsi="Times New Roman"/>
          <w:sz w:val="28"/>
          <w:szCs w:val="28"/>
        </w:rPr>
        <w:t xml:space="preserve"> 72 Конституции </w:t>
      </w:r>
      <w:r w:rsidR="00276738">
        <w:rPr>
          <w:rFonts w:ascii="Times New Roman" w:hAnsi="Times New Roman"/>
          <w:sz w:val="28"/>
          <w:szCs w:val="28"/>
        </w:rPr>
        <w:t>Р</w:t>
      </w:r>
      <w:r w:rsidR="008D72DB">
        <w:rPr>
          <w:rFonts w:ascii="Times New Roman" w:hAnsi="Times New Roman"/>
          <w:sz w:val="28"/>
          <w:szCs w:val="28"/>
        </w:rPr>
        <w:t>Ф</w:t>
      </w:r>
      <w:r w:rsidRPr="009B54C2">
        <w:rPr>
          <w:rFonts w:ascii="Times New Roman" w:hAnsi="Times New Roman"/>
          <w:sz w:val="28"/>
          <w:szCs w:val="28"/>
        </w:rPr>
        <w:t xml:space="preserve"> «…находятся в совместном ведении Россий</w:t>
      </w:r>
      <w:r w:rsidR="00D72611">
        <w:rPr>
          <w:rFonts w:ascii="Times New Roman" w:hAnsi="Times New Roman"/>
          <w:sz w:val="28"/>
          <w:szCs w:val="28"/>
        </w:rPr>
        <w:t>ской Федерации и ее субъектов».</w:t>
      </w:r>
    </w:p>
    <w:p w:rsidR="0085444A" w:rsidRDefault="0085444A" w:rsidP="0085444A">
      <w:pPr>
        <w:spacing w:after="0" w:line="276" w:lineRule="auto"/>
        <w:ind w:firstLine="709"/>
        <w:jc w:val="both"/>
        <w:rPr>
          <w:rFonts w:ascii="Times New Roman" w:hAnsi="Times New Roman"/>
          <w:sz w:val="28"/>
          <w:szCs w:val="28"/>
        </w:rPr>
      </w:pPr>
      <w:r>
        <w:rPr>
          <w:rFonts w:ascii="Times New Roman" w:hAnsi="Times New Roman"/>
          <w:sz w:val="28"/>
          <w:szCs w:val="28"/>
        </w:rPr>
        <w:t>В отчетном году при объединении усилий органов государственной власти и местного самоуправления, социально ориентированных некоммерческих организаций и иных институтов гражданского общества, научного сообщества, средств массовой информации, всех специалистов, работающих с детьми, в Краснодарском крае продолжена реализация целенаправленной политики по улучшению положения детей и семей с детьми.</w:t>
      </w:r>
    </w:p>
    <w:p w:rsidR="0085444A" w:rsidRPr="006F6418" w:rsidRDefault="0085444A" w:rsidP="0085444A">
      <w:pPr>
        <w:spacing w:after="0" w:line="276" w:lineRule="auto"/>
        <w:ind w:firstLine="709"/>
        <w:jc w:val="both"/>
        <w:rPr>
          <w:rFonts w:ascii="Times New Roman" w:hAnsi="Times New Roman"/>
          <w:sz w:val="28"/>
          <w:szCs w:val="28"/>
        </w:rPr>
      </w:pPr>
      <w:r>
        <w:rPr>
          <w:rFonts w:ascii="Times New Roman" w:hAnsi="Times New Roman"/>
          <w:sz w:val="28"/>
          <w:szCs w:val="28"/>
        </w:rPr>
        <w:t>Уполномоченный в ходе своей деятельности реализо</w:t>
      </w:r>
      <w:r w:rsidR="00774D21">
        <w:rPr>
          <w:rFonts w:ascii="Times New Roman" w:hAnsi="Times New Roman"/>
          <w:sz w:val="28"/>
          <w:szCs w:val="28"/>
        </w:rPr>
        <w:t>вы</w:t>
      </w:r>
      <w:r>
        <w:rPr>
          <w:rFonts w:ascii="Times New Roman" w:hAnsi="Times New Roman"/>
          <w:sz w:val="28"/>
          <w:szCs w:val="28"/>
        </w:rPr>
        <w:t xml:space="preserve">вал полномочия, предоставленные ему федеральным и краевым законодательством, принимал сигналы о нарушении прав и законных интересов детей, а также меры по предупреждению их нарушения, </w:t>
      </w:r>
      <w:r w:rsidRPr="00EB16DF">
        <w:rPr>
          <w:rFonts w:ascii="Times New Roman" w:hAnsi="Times New Roman"/>
          <w:sz w:val="28"/>
          <w:szCs w:val="28"/>
        </w:rPr>
        <w:t>всемерно содействовал восстановлению нарушенных прав детей. Их детальный анализ позволил Уполномоченному выделить ряд</w:t>
      </w:r>
      <w:r w:rsidRPr="00277C07">
        <w:rPr>
          <w:rFonts w:ascii="Times New Roman" w:hAnsi="Times New Roman"/>
          <w:sz w:val="28"/>
          <w:szCs w:val="28"/>
        </w:rPr>
        <w:t xml:space="preserve"> наиболее острых вопросов, которые требуют разрешения, принятия точных и эффективных мер.</w:t>
      </w:r>
      <w:r w:rsidRPr="00120ECD">
        <w:rPr>
          <w:rFonts w:ascii="Times New Roman" w:hAnsi="Times New Roman"/>
          <w:sz w:val="28"/>
          <w:szCs w:val="28"/>
        </w:rPr>
        <w:t xml:space="preserve"> </w:t>
      </w:r>
      <w:r>
        <w:rPr>
          <w:rFonts w:ascii="Times New Roman" w:hAnsi="Times New Roman"/>
          <w:sz w:val="28"/>
          <w:szCs w:val="28"/>
        </w:rPr>
        <w:t>К ним следует отнести вопросы соблюдения прав детей</w:t>
      </w:r>
      <w:r w:rsidRPr="006F6418">
        <w:rPr>
          <w:rFonts w:ascii="Times New Roman" w:hAnsi="Times New Roman"/>
          <w:sz w:val="28"/>
          <w:szCs w:val="28"/>
        </w:rPr>
        <w:t>:</w:t>
      </w:r>
    </w:p>
    <w:p w:rsidR="0085444A" w:rsidRDefault="00774D21" w:rsidP="0085444A">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 xml:space="preserve">на жизнь, </w:t>
      </w:r>
      <w:r w:rsidR="0085444A" w:rsidRPr="004F5351">
        <w:rPr>
          <w:rFonts w:ascii="Times New Roman" w:hAnsi="Times New Roman"/>
          <w:sz w:val="28"/>
          <w:szCs w:val="28"/>
        </w:rPr>
        <w:t>включающие недопущение фактов их гибели от внешних или неестественных причин – от преступных посягательств и несчастных случаев (при пожарах, на водоемах, в дорожно-транспортных происшествиях и т.д.);</w:t>
      </w:r>
    </w:p>
    <w:p w:rsidR="0085444A" w:rsidRDefault="00774D21" w:rsidP="0085444A">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при раздельном проживании родителей, а также при различных спорах, вытекающих из семейных правоотношений;</w:t>
      </w:r>
    </w:p>
    <w:p w:rsidR="0085444A" w:rsidRDefault="00774D21" w:rsidP="0085444A">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 xml:space="preserve">на образование, включающие его доступность; соблюдение требований к условиям обучения и организации учебного процесса, обеспечения безопасного пребывания в образовательных </w:t>
      </w:r>
      <w:r w:rsidR="0085444A" w:rsidRPr="004F5351">
        <w:rPr>
          <w:rFonts w:ascii="Times New Roman" w:hAnsi="Times New Roman"/>
          <w:sz w:val="28"/>
          <w:szCs w:val="28"/>
        </w:rPr>
        <w:t xml:space="preserve">организациях; выработку единого подхода в предоставлении детям с ОВЗ, обучающимся на дому, компенсации за питание в школе в денежном эквиваленте; соблюдение участниками образовательных отношений этических и морально-нравственных норм </w:t>
      </w:r>
      <w:r w:rsidR="0085444A">
        <w:rPr>
          <w:rFonts w:ascii="Times New Roman" w:hAnsi="Times New Roman"/>
          <w:sz w:val="28"/>
          <w:szCs w:val="28"/>
        </w:rPr>
        <w:t>общения; конфликтность образовательной среды;</w:t>
      </w:r>
    </w:p>
    <w:p w:rsidR="0085444A" w:rsidRDefault="00774D21" w:rsidP="0085444A">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 xml:space="preserve">на охрану здоровья и получение медицинской помощи, включающие бесперебойное лекарственное обеспечение и </w:t>
      </w:r>
      <w:r>
        <w:rPr>
          <w:rFonts w:ascii="Times New Roman" w:hAnsi="Times New Roman"/>
          <w:sz w:val="28"/>
          <w:szCs w:val="28"/>
        </w:rPr>
        <w:t xml:space="preserve">обеспечение </w:t>
      </w:r>
      <w:r w:rsidR="0085444A">
        <w:rPr>
          <w:rFonts w:ascii="Times New Roman" w:hAnsi="Times New Roman"/>
          <w:sz w:val="28"/>
          <w:szCs w:val="28"/>
        </w:rPr>
        <w:t xml:space="preserve">специализированными </w:t>
      </w:r>
      <w:r w:rsidR="0085444A">
        <w:rPr>
          <w:rFonts w:ascii="Times New Roman" w:hAnsi="Times New Roman"/>
          <w:sz w:val="28"/>
          <w:szCs w:val="28"/>
        </w:rPr>
        <w:lastRenderedPageBreak/>
        <w:t>продуктами лечебного питания льготных категорий детей; развитие и совершенствование паллиативной помощи;</w:t>
      </w:r>
    </w:p>
    <w:p w:rsidR="0085444A" w:rsidRDefault="00774D21" w:rsidP="0085444A">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 xml:space="preserve">на отдых и оздоровление, включающие их доступность; недопущение </w:t>
      </w:r>
      <w:r w:rsidR="0085444A" w:rsidRPr="00EB16DF">
        <w:rPr>
          <w:rFonts w:ascii="Times New Roman" w:hAnsi="Times New Roman"/>
          <w:sz w:val="28"/>
          <w:szCs w:val="28"/>
        </w:rPr>
        <w:t xml:space="preserve">несанкционированного отдыха детей; сохранение сферы детского отдыха и </w:t>
      </w:r>
      <w:r w:rsidR="0085444A">
        <w:rPr>
          <w:rFonts w:ascii="Times New Roman" w:hAnsi="Times New Roman"/>
          <w:sz w:val="28"/>
          <w:szCs w:val="28"/>
        </w:rPr>
        <w:t>оздоровления как отрасли.</w:t>
      </w:r>
    </w:p>
    <w:p w:rsidR="0085444A" w:rsidRDefault="0085444A" w:rsidP="0085444A">
      <w:pPr>
        <w:spacing w:after="0" w:line="276" w:lineRule="auto"/>
        <w:jc w:val="both"/>
        <w:rPr>
          <w:rFonts w:ascii="Times New Roman" w:hAnsi="Times New Roman"/>
          <w:sz w:val="28"/>
          <w:szCs w:val="28"/>
        </w:rPr>
      </w:pPr>
      <w:r>
        <w:rPr>
          <w:rFonts w:ascii="Times New Roman" w:hAnsi="Times New Roman"/>
          <w:sz w:val="28"/>
          <w:szCs w:val="28"/>
        </w:rPr>
        <w:tab/>
        <w:t xml:space="preserve">К числу проблем </w:t>
      </w:r>
      <w:r w:rsidRPr="00EB16DF">
        <w:rPr>
          <w:rFonts w:ascii="Times New Roman" w:hAnsi="Times New Roman"/>
          <w:sz w:val="28"/>
          <w:szCs w:val="28"/>
        </w:rPr>
        <w:t>также следует</w:t>
      </w:r>
      <w:r>
        <w:rPr>
          <w:rFonts w:ascii="Times New Roman" w:hAnsi="Times New Roman"/>
          <w:sz w:val="28"/>
          <w:szCs w:val="28"/>
        </w:rPr>
        <w:t xml:space="preserve"> отнести:</w:t>
      </w:r>
    </w:p>
    <w:p w:rsidR="0085444A" w:rsidRDefault="0085444A" w:rsidP="0085444A">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774D21">
        <w:rPr>
          <w:rFonts w:ascii="Times New Roman" w:hAnsi="Times New Roman"/>
          <w:sz w:val="28"/>
          <w:szCs w:val="28"/>
        </w:rPr>
        <w:t xml:space="preserve">– </w:t>
      </w:r>
      <w:r>
        <w:rPr>
          <w:rFonts w:ascii="Times New Roman" w:hAnsi="Times New Roman"/>
          <w:sz w:val="28"/>
          <w:szCs w:val="28"/>
        </w:rPr>
        <w:t>сформировавшуюся в последние годы задолженность по выплате компенсаций семьям, воспитывающим детей-инвалидов, за самостоятельно приобретенные технические средства реабилитации;</w:t>
      </w:r>
    </w:p>
    <w:p w:rsidR="0085444A" w:rsidRPr="00191023" w:rsidRDefault="0085444A" w:rsidP="0085444A">
      <w:pPr>
        <w:spacing w:after="0" w:line="276" w:lineRule="auto"/>
        <w:jc w:val="both"/>
        <w:rPr>
          <w:rFonts w:ascii="Times New Roman" w:hAnsi="Times New Roman"/>
          <w:sz w:val="28"/>
          <w:szCs w:val="28"/>
        </w:rPr>
      </w:pPr>
      <w:r>
        <w:rPr>
          <w:rFonts w:ascii="Times New Roman" w:hAnsi="Times New Roman"/>
          <w:sz w:val="28"/>
          <w:szCs w:val="28"/>
        </w:rPr>
        <w:tab/>
      </w:r>
      <w:r w:rsidR="00774D21">
        <w:rPr>
          <w:rFonts w:ascii="Times New Roman" w:hAnsi="Times New Roman"/>
          <w:sz w:val="28"/>
          <w:szCs w:val="28"/>
        </w:rPr>
        <w:t xml:space="preserve">– </w:t>
      </w:r>
      <w:r w:rsidRPr="00191023">
        <w:rPr>
          <w:rFonts w:ascii="Times New Roman" w:hAnsi="Times New Roman"/>
          <w:sz w:val="28"/>
          <w:szCs w:val="28"/>
        </w:rPr>
        <w:t xml:space="preserve">возникающие сложности </w:t>
      </w:r>
      <w:r>
        <w:rPr>
          <w:rFonts w:ascii="Times New Roman" w:hAnsi="Times New Roman"/>
          <w:sz w:val="28"/>
          <w:szCs w:val="28"/>
        </w:rPr>
        <w:t>в</w:t>
      </w:r>
      <w:r w:rsidRPr="00191023">
        <w:rPr>
          <w:rFonts w:ascii="Times New Roman" w:hAnsi="Times New Roman"/>
          <w:sz w:val="28"/>
          <w:szCs w:val="28"/>
        </w:rPr>
        <w:t xml:space="preserve"> предоставлени</w:t>
      </w:r>
      <w:r>
        <w:rPr>
          <w:rFonts w:ascii="Times New Roman" w:hAnsi="Times New Roman"/>
          <w:sz w:val="28"/>
          <w:szCs w:val="28"/>
        </w:rPr>
        <w:t>и</w:t>
      </w:r>
      <w:r w:rsidRPr="00191023">
        <w:rPr>
          <w:rFonts w:ascii="Times New Roman" w:hAnsi="Times New Roman"/>
          <w:sz w:val="28"/>
          <w:szCs w:val="28"/>
        </w:rPr>
        <w:t xml:space="preserve"> земельных участков</w:t>
      </w:r>
      <w:r w:rsidR="003B343D">
        <w:rPr>
          <w:rFonts w:ascii="Times New Roman" w:hAnsi="Times New Roman"/>
          <w:sz w:val="28"/>
          <w:szCs w:val="28"/>
        </w:rPr>
        <w:t xml:space="preserve"> </w:t>
      </w:r>
      <w:r w:rsidRPr="00191023">
        <w:rPr>
          <w:rFonts w:ascii="Times New Roman" w:hAnsi="Times New Roman"/>
          <w:sz w:val="28"/>
          <w:szCs w:val="28"/>
        </w:rPr>
        <w:t>семьям с детьми-инвалидами;</w:t>
      </w:r>
    </w:p>
    <w:p w:rsidR="003B343D" w:rsidRDefault="00774D21" w:rsidP="0085444A">
      <w:pPr>
        <w:spacing w:after="0" w:line="276" w:lineRule="auto"/>
        <w:ind w:firstLine="708"/>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рост зарегистрированных фактов совершения преступлений против половой неприкосновенности и половой свободы личности несовершеннолетних</w:t>
      </w:r>
      <w:r w:rsidR="003B343D">
        <w:rPr>
          <w:rFonts w:ascii="Times New Roman" w:hAnsi="Times New Roman"/>
          <w:sz w:val="28"/>
          <w:szCs w:val="28"/>
        </w:rPr>
        <w:t>;</w:t>
      </w:r>
    </w:p>
    <w:p w:rsidR="003B343D" w:rsidRDefault="003B343D" w:rsidP="0085444A">
      <w:pPr>
        <w:spacing w:after="0" w:line="276" w:lineRule="auto"/>
        <w:ind w:firstLine="708"/>
        <w:jc w:val="both"/>
        <w:rPr>
          <w:rFonts w:ascii="Times New Roman" w:hAnsi="Times New Roman"/>
          <w:sz w:val="28"/>
          <w:szCs w:val="28"/>
        </w:rPr>
      </w:pPr>
      <w:r>
        <w:rPr>
          <w:rFonts w:ascii="Times New Roman" w:hAnsi="Times New Roman"/>
          <w:sz w:val="28"/>
          <w:szCs w:val="28"/>
        </w:rPr>
        <w:t>–</w:t>
      </w:r>
      <w:r w:rsidR="0085444A">
        <w:rPr>
          <w:rFonts w:ascii="Times New Roman" w:hAnsi="Times New Roman"/>
          <w:sz w:val="28"/>
          <w:szCs w:val="28"/>
        </w:rPr>
        <w:t xml:space="preserve"> увеличение числа неблагополучных родителей, состоящих на учете в органах полиции, а также не</w:t>
      </w:r>
      <w:r>
        <w:rPr>
          <w:rFonts w:ascii="Times New Roman" w:hAnsi="Times New Roman"/>
          <w:sz w:val="28"/>
          <w:szCs w:val="28"/>
        </w:rPr>
        <w:t xml:space="preserve"> </w:t>
      </w:r>
      <w:r w:rsidR="0085444A">
        <w:rPr>
          <w:rFonts w:ascii="Times New Roman" w:hAnsi="Times New Roman"/>
          <w:sz w:val="28"/>
          <w:szCs w:val="28"/>
        </w:rPr>
        <w:t>выполняющих обязанности по содержанию и воспитанию своих детей</w:t>
      </w:r>
      <w:r>
        <w:rPr>
          <w:rFonts w:ascii="Times New Roman" w:hAnsi="Times New Roman"/>
          <w:sz w:val="28"/>
          <w:szCs w:val="28"/>
        </w:rPr>
        <w:t>;</w:t>
      </w:r>
    </w:p>
    <w:p w:rsidR="0085444A" w:rsidRDefault="003B343D" w:rsidP="0085444A">
      <w:pPr>
        <w:spacing w:after="0" w:line="276" w:lineRule="auto"/>
        <w:ind w:firstLine="708"/>
        <w:jc w:val="both"/>
        <w:rPr>
          <w:rFonts w:ascii="Times New Roman" w:hAnsi="Times New Roman"/>
          <w:sz w:val="28"/>
          <w:szCs w:val="28"/>
        </w:rPr>
      </w:pPr>
      <w:r>
        <w:rPr>
          <w:rFonts w:ascii="Times New Roman" w:hAnsi="Times New Roman"/>
          <w:sz w:val="28"/>
          <w:szCs w:val="28"/>
        </w:rPr>
        <w:t>–</w:t>
      </w:r>
      <w:r w:rsidR="0085444A">
        <w:rPr>
          <w:rFonts w:ascii="Times New Roman" w:hAnsi="Times New Roman"/>
          <w:sz w:val="28"/>
          <w:szCs w:val="28"/>
        </w:rPr>
        <w:t xml:space="preserve"> увеличение числа преступных посягательств на детей со стороны близких родственников и членов их семей</w:t>
      </w:r>
      <w:r>
        <w:rPr>
          <w:rFonts w:ascii="Times New Roman" w:hAnsi="Times New Roman"/>
          <w:sz w:val="28"/>
          <w:szCs w:val="28"/>
        </w:rPr>
        <w:t>,</w:t>
      </w:r>
      <w:r w:rsidR="0085444A">
        <w:rPr>
          <w:rFonts w:ascii="Times New Roman" w:hAnsi="Times New Roman"/>
          <w:sz w:val="28"/>
          <w:szCs w:val="28"/>
        </w:rPr>
        <w:t xml:space="preserve"> в том числе родителей, которые соверш</w:t>
      </w:r>
      <w:r>
        <w:rPr>
          <w:rFonts w:ascii="Times New Roman" w:hAnsi="Times New Roman"/>
          <w:sz w:val="28"/>
          <w:szCs w:val="28"/>
        </w:rPr>
        <w:t>или</w:t>
      </w:r>
      <w:r w:rsidR="0085444A">
        <w:rPr>
          <w:rFonts w:ascii="Times New Roman" w:hAnsi="Times New Roman"/>
          <w:sz w:val="28"/>
          <w:szCs w:val="28"/>
        </w:rPr>
        <w:t xml:space="preserve"> преступления в отношении детей;</w:t>
      </w:r>
    </w:p>
    <w:p w:rsidR="0085444A" w:rsidRPr="00EB16DF" w:rsidRDefault="00774D21" w:rsidP="0085444A">
      <w:pPr>
        <w:spacing w:after="0" w:line="276" w:lineRule="auto"/>
        <w:ind w:firstLine="708"/>
        <w:jc w:val="both"/>
        <w:rPr>
          <w:rFonts w:ascii="Times New Roman" w:hAnsi="Times New Roman"/>
          <w:sz w:val="28"/>
          <w:szCs w:val="28"/>
        </w:rPr>
      </w:pPr>
      <w:r>
        <w:rPr>
          <w:rFonts w:ascii="Times New Roman" w:hAnsi="Times New Roman"/>
          <w:sz w:val="28"/>
          <w:szCs w:val="28"/>
        </w:rPr>
        <w:t xml:space="preserve">– </w:t>
      </w:r>
      <w:r w:rsidR="0085444A">
        <w:rPr>
          <w:rFonts w:ascii="Times New Roman" w:hAnsi="Times New Roman"/>
          <w:sz w:val="28"/>
          <w:szCs w:val="28"/>
        </w:rPr>
        <w:t xml:space="preserve">рост числа преступлений, совершенных несовершеннолетними в </w:t>
      </w:r>
      <w:r w:rsidR="0085444A" w:rsidRPr="00EB16DF">
        <w:rPr>
          <w:rFonts w:ascii="Times New Roman" w:hAnsi="Times New Roman"/>
          <w:sz w:val="28"/>
          <w:szCs w:val="28"/>
        </w:rPr>
        <w:t>состоянии алкогольного и наркотического опьянения;</w:t>
      </w:r>
    </w:p>
    <w:p w:rsidR="0085444A" w:rsidRPr="00EB16DF" w:rsidRDefault="00774D21" w:rsidP="0085444A">
      <w:pPr>
        <w:spacing w:after="0" w:line="276" w:lineRule="auto"/>
        <w:ind w:firstLine="708"/>
        <w:jc w:val="both"/>
        <w:rPr>
          <w:rFonts w:ascii="Times New Roman" w:hAnsi="Times New Roman"/>
          <w:sz w:val="28"/>
          <w:szCs w:val="28"/>
        </w:rPr>
      </w:pPr>
      <w:r>
        <w:rPr>
          <w:rFonts w:ascii="Times New Roman" w:hAnsi="Times New Roman"/>
          <w:sz w:val="28"/>
          <w:szCs w:val="28"/>
        </w:rPr>
        <w:t xml:space="preserve">– </w:t>
      </w:r>
      <w:r w:rsidR="0085444A" w:rsidRPr="00EB16DF">
        <w:rPr>
          <w:rFonts w:ascii="Times New Roman" w:hAnsi="Times New Roman"/>
          <w:sz w:val="28"/>
          <w:szCs w:val="28"/>
        </w:rPr>
        <w:t>правовую неосведомленность детского и взрослого населения.</w:t>
      </w:r>
    </w:p>
    <w:p w:rsidR="0085444A" w:rsidRPr="00EB16DF" w:rsidRDefault="0085444A" w:rsidP="0085444A">
      <w:pPr>
        <w:spacing w:after="0" w:line="276" w:lineRule="auto"/>
        <w:ind w:firstLine="709"/>
        <w:jc w:val="both"/>
        <w:rPr>
          <w:rFonts w:ascii="Times New Roman" w:hAnsi="Times New Roman"/>
          <w:sz w:val="28"/>
          <w:szCs w:val="28"/>
        </w:rPr>
      </w:pPr>
      <w:r w:rsidRPr="00EB16DF">
        <w:rPr>
          <w:rFonts w:ascii="Times New Roman" w:hAnsi="Times New Roman"/>
          <w:sz w:val="28"/>
          <w:szCs w:val="28"/>
        </w:rPr>
        <w:t>Несмотря на выявленные и обозначенные в Ежегодном докладе факты нарушения прав детей, имевшие место в крае, Уполномоченный считает возможным в целом оценить ситуацию с соблюдением прав и законных интересов детей в Краснодарском крае в 2020 году как удовлетворительную.</w:t>
      </w:r>
    </w:p>
    <w:p w:rsidR="0085444A" w:rsidRPr="00770815" w:rsidRDefault="0085444A" w:rsidP="0085444A">
      <w:pPr>
        <w:spacing w:after="0" w:line="276" w:lineRule="auto"/>
        <w:ind w:firstLine="709"/>
        <w:jc w:val="both"/>
        <w:rPr>
          <w:rFonts w:ascii="Times New Roman" w:hAnsi="Times New Roman"/>
          <w:strike/>
          <w:sz w:val="28"/>
          <w:szCs w:val="28"/>
        </w:rPr>
      </w:pPr>
      <w:r w:rsidRPr="00EB16DF">
        <w:rPr>
          <w:rFonts w:ascii="Times New Roman" w:hAnsi="Times New Roman"/>
          <w:sz w:val="28"/>
          <w:szCs w:val="28"/>
        </w:rPr>
        <w:t xml:space="preserve">Вместе с тем </w:t>
      </w:r>
      <w:r>
        <w:rPr>
          <w:rFonts w:ascii="Times New Roman" w:hAnsi="Times New Roman"/>
          <w:sz w:val="28"/>
          <w:szCs w:val="28"/>
        </w:rPr>
        <w:t>следует</w:t>
      </w:r>
      <w:r w:rsidRPr="00EB16DF">
        <w:rPr>
          <w:rFonts w:ascii="Times New Roman" w:hAnsi="Times New Roman"/>
          <w:sz w:val="28"/>
          <w:szCs w:val="28"/>
        </w:rPr>
        <w:t xml:space="preserve"> отметить, что отдельные обозначенные проблемы требуют внимательного изучения и принятия дополнительных мер, направленных на совершенствование механизма</w:t>
      </w:r>
      <w:r>
        <w:rPr>
          <w:rFonts w:ascii="Times New Roman" w:hAnsi="Times New Roman"/>
          <w:sz w:val="28"/>
          <w:szCs w:val="28"/>
        </w:rPr>
        <w:t xml:space="preserve"> обеспечения и защиты прав несовершеннолетних. </w:t>
      </w:r>
    </w:p>
    <w:p w:rsidR="007119A6" w:rsidRPr="004A408A" w:rsidRDefault="007119A6" w:rsidP="004B646F">
      <w:pPr>
        <w:spacing w:after="0" w:line="240" w:lineRule="auto"/>
        <w:ind w:firstLine="709"/>
        <w:contextualSpacing/>
        <w:jc w:val="both"/>
        <w:rPr>
          <w:rFonts w:ascii="Times New Roman" w:hAnsi="Times New Roman"/>
          <w:b/>
          <w:sz w:val="28"/>
          <w:szCs w:val="28"/>
        </w:rPr>
      </w:pPr>
      <w:r w:rsidRPr="007119A6">
        <w:rPr>
          <w:rFonts w:ascii="Times New Roman" w:hAnsi="Times New Roman"/>
          <w:sz w:val="28"/>
          <w:szCs w:val="28"/>
        </w:rPr>
        <w:t>В свою очередь, Уполномоченный в соответствии со ст. 9 Закона Краснодарского края от 26 июня 2002 г. № 498-КЗ «Об Уполномоченном по правам ребенка в Краснодарском крае»</w:t>
      </w:r>
      <w:r w:rsidRPr="007119A6">
        <w:rPr>
          <w:rFonts w:ascii="Times New Roman" w:hAnsi="Times New Roman"/>
          <w:b/>
          <w:sz w:val="28"/>
          <w:szCs w:val="28"/>
        </w:rPr>
        <w:t>:</w:t>
      </w:r>
    </w:p>
    <w:p w:rsidR="00604F07" w:rsidRPr="004A408A" w:rsidRDefault="00604F07" w:rsidP="004B646F">
      <w:pPr>
        <w:spacing w:after="0" w:line="240" w:lineRule="auto"/>
        <w:ind w:firstLine="709"/>
        <w:jc w:val="both"/>
        <w:rPr>
          <w:rFonts w:ascii="Times New Roman" w:hAnsi="Times New Roman"/>
          <w:b/>
          <w:bCs/>
          <w:sz w:val="28"/>
          <w:szCs w:val="28"/>
        </w:rPr>
      </w:pPr>
    </w:p>
    <w:p w:rsidR="00D1639E" w:rsidRPr="004A408A" w:rsidRDefault="00D1639E" w:rsidP="00D1639E">
      <w:pPr>
        <w:spacing w:after="0" w:line="240" w:lineRule="auto"/>
        <w:ind w:firstLine="709"/>
        <w:jc w:val="both"/>
        <w:rPr>
          <w:rFonts w:ascii="Times New Roman" w:hAnsi="Times New Roman"/>
          <w:spacing w:val="3"/>
          <w:sz w:val="28"/>
          <w:szCs w:val="28"/>
        </w:rPr>
      </w:pPr>
      <w:r w:rsidRPr="004A408A">
        <w:rPr>
          <w:rFonts w:ascii="Times New Roman" w:hAnsi="Times New Roman"/>
          <w:b/>
          <w:bCs/>
          <w:sz w:val="28"/>
          <w:szCs w:val="28"/>
          <w:lang w:val="en-US"/>
        </w:rPr>
        <w:t>I</w:t>
      </w:r>
      <w:r w:rsidRPr="004A408A">
        <w:rPr>
          <w:rFonts w:ascii="Times New Roman" w:hAnsi="Times New Roman"/>
          <w:b/>
          <w:bCs/>
          <w:sz w:val="28"/>
          <w:szCs w:val="28"/>
        </w:rPr>
        <w:t>.</w:t>
      </w:r>
      <w:r w:rsidRPr="004A408A">
        <w:rPr>
          <w:rFonts w:ascii="Times New Roman" w:hAnsi="Times New Roman"/>
          <w:b/>
          <w:sz w:val="28"/>
          <w:szCs w:val="28"/>
        </w:rPr>
        <w:t xml:space="preserve"> В целях обеспечения прав ребенка на жизнь РЕКОМЕНДУЕТ</w:t>
      </w:r>
      <w:r w:rsidRPr="004A408A">
        <w:rPr>
          <w:rFonts w:ascii="Times New Roman" w:hAnsi="Times New Roman"/>
          <w:b/>
          <w:spacing w:val="3"/>
          <w:sz w:val="28"/>
          <w:szCs w:val="28"/>
        </w:rPr>
        <w:t>:</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
          <w:bCs/>
          <w:sz w:val="28"/>
          <w:szCs w:val="28"/>
        </w:rPr>
      </w:pPr>
      <w:r w:rsidRPr="004A408A">
        <w:rPr>
          <w:rFonts w:ascii="Times New Roman" w:hAnsi="Times New Roman"/>
          <w:b/>
          <w:bCs/>
          <w:sz w:val="28"/>
          <w:szCs w:val="28"/>
        </w:rPr>
        <w:t>1. Органам и учреждениям системы профилактики безнадзорности и правонарушений несовершеннолетних:</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Cs/>
          <w:sz w:val="28"/>
          <w:szCs w:val="28"/>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Fonts w:ascii="Times New Roman" w:hAnsi="Times New Roman"/>
          <w:bCs/>
          <w:sz w:val="28"/>
          <w:szCs w:val="28"/>
        </w:rPr>
        <w:t>продолжить проведение</w:t>
      </w:r>
      <w:r w:rsidRPr="004A408A">
        <w:rPr>
          <w:rFonts w:ascii="Times New Roman" w:hAnsi="Times New Roman"/>
          <w:b/>
          <w:bCs/>
          <w:sz w:val="28"/>
          <w:szCs w:val="28"/>
        </w:rPr>
        <w:t xml:space="preserve"> </w:t>
      </w:r>
      <w:r w:rsidRPr="004A408A">
        <w:rPr>
          <w:rFonts w:ascii="Times New Roman" w:hAnsi="Times New Roman"/>
          <w:bCs/>
          <w:sz w:val="28"/>
          <w:szCs w:val="28"/>
        </w:rPr>
        <w:t>просветительских мероприятий для детей и родителей (</w:t>
      </w:r>
      <w:r w:rsidRPr="00D7116D">
        <w:rPr>
          <w:rFonts w:ascii="Times New Roman" w:hAnsi="Times New Roman"/>
          <w:bCs/>
          <w:i/>
          <w:sz w:val="28"/>
          <w:szCs w:val="28"/>
        </w:rPr>
        <w:t>законных представителей</w:t>
      </w:r>
      <w:r w:rsidRPr="004A408A">
        <w:rPr>
          <w:rFonts w:ascii="Times New Roman" w:hAnsi="Times New Roman"/>
          <w:bCs/>
          <w:sz w:val="28"/>
          <w:szCs w:val="28"/>
        </w:rPr>
        <w:t xml:space="preserve">), направленных на формирование навыков </w:t>
      </w:r>
      <w:r w:rsidRPr="004A408A">
        <w:rPr>
          <w:rFonts w:ascii="Times New Roman" w:hAnsi="Times New Roman"/>
          <w:bCs/>
          <w:sz w:val="28"/>
          <w:szCs w:val="28"/>
        </w:rPr>
        <w:lastRenderedPageBreak/>
        <w:t>безопасного поведения на водных объектах, обеспечение безопасности дорожного движения, предупреждение возникновения пожаров;</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Cs/>
          <w:sz w:val="28"/>
          <w:szCs w:val="28"/>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Fonts w:ascii="Times New Roman" w:hAnsi="Times New Roman"/>
          <w:bCs/>
          <w:sz w:val="28"/>
          <w:szCs w:val="28"/>
        </w:rPr>
        <w:t>анализировать эффективность принимаемых мер по предупреждению случаев гибели детей от неестественных причин.</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
          <w:bCs/>
          <w:sz w:val="28"/>
          <w:szCs w:val="28"/>
        </w:rPr>
      </w:pPr>
      <w:r w:rsidRPr="004A408A">
        <w:rPr>
          <w:rFonts w:ascii="Times New Roman" w:hAnsi="Times New Roman"/>
          <w:b/>
          <w:bCs/>
          <w:sz w:val="28"/>
          <w:szCs w:val="28"/>
        </w:rPr>
        <w:t>2. ГУ МЧС России по Краснодарскому краю, Управлению ГИБДД МВД России по Краснодарскому краю:</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Cs/>
          <w:sz w:val="28"/>
          <w:szCs w:val="28"/>
        </w:rPr>
      </w:pPr>
      <w:r w:rsidRPr="004A023B">
        <w:rPr>
          <w:rFonts w:ascii="Times New Roman" w:hAnsi="Times New Roman"/>
          <w:i/>
          <w:sz w:val="28"/>
          <w:szCs w:val="28"/>
        </w:rPr>
        <w:t>–</w:t>
      </w:r>
      <w:r w:rsidRPr="004A023B">
        <w:rPr>
          <w:rFonts w:ascii="Times New Roman" w:hAnsi="Times New Roman"/>
          <w:sz w:val="28"/>
          <w:szCs w:val="28"/>
        </w:rPr>
        <w:t xml:space="preserve"> </w:t>
      </w:r>
      <w:r w:rsidRPr="004A023B">
        <w:rPr>
          <w:rFonts w:ascii="Times New Roman" w:hAnsi="Times New Roman"/>
          <w:bCs/>
          <w:sz w:val="28"/>
          <w:szCs w:val="28"/>
        </w:rPr>
        <w:t xml:space="preserve">активизировать работу </w:t>
      </w:r>
      <w:r w:rsidR="00C84F1B" w:rsidRPr="004A023B">
        <w:rPr>
          <w:rFonts w:ascii="Times New Roman" w:hAnsi="Times New Roman"/>
          <w:bCs/>
          <w:sz w:val="28"/>
          <w:szCs w:val="28"/>
        </w:rPr>
        <w:t>с детьми и родителями</w:t>
      </w:r>
      <w:r w:rsidRPr="004A023B">
        <w:rPr>
          <w:rFonts w:ascii="Times New Roman" w:hAnsi="Times New Roman"/>
          <w:bCs/>
          <w:sz w:val="28"/>
          <w:szCs w:val="28"/>
        </w:rPr>
        <w:t xml:space="preserve"> (</w:t>
      </w:r>
      <w:r w:rsidRPr="004A023B">
        <w:rPr>
          <w:rFonts w:ascii="Times New Roman" w:hAnsi="Times New Roman"/>
          <w:bCs/>
          <w:i/>
          <w:sz w:val="28"/>
          <w:szCs w:val="28"/>
        </w:rPr>
        <w:t>законны</w:t>
      </w:r>
      <w:r w:rsidR="00C84F1B" w:rsidRPr="004A023B">
        <w:rPr>
          <w:rFonts w:ascii="Times New Roman" w:hAnsi="Times New Roman"/>
          <w:bCs/>
          <w:i/>
          <w:sz w:val="28"/>
          <w:szCs w:val="28"/>
        </w:rPr>
        <w:t>ми</w:t>
      </w:r>
      <w:r w:rsidRPr="004A023B">
        <w:rPr>
          <w:rFonts w:ascii="Times New Roman" w:hAnsi="Times New Roman"/>
          <w:bCs/>
          <w:i/>
          <w:sz w:val="28"/>
          <w:szCs w:val="28"/>
        </w:rPr>
        <w:t xml:space="preserve"> представител</w:t>
      </w:r>
      <w:r w:rsidR="00C84F1B" w:rsidRPr="004A023B">
        <w:rPr>
          <w:rFonts w:ascii="Times New Roman" w:hAnsi="Times New Roman"/>
          <w:bCs/>
          <w:i/>
          <w:sz w:val="28"/>
          <w:szCs w:val="28"/>
        </w:rPr>
        <w:t>ями</w:t>
      </w:r>
      <w:r w:rsidRPr="004A023B">
        <w:rPr>
          <w:rFonts w:ascii="Times New Roman" w:hAnsi="Times New Roman"/>
          <w:bCs/>
          <w:sz w:val="28"/>
          <w:szCs w:val="28"/>
        </w:rPr>
        <w:t>) в образовательных организациях края по профилактике несчастных случаев, повышению ответственности родителей.</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
          <w:bCs/>
          <w:sz w:val="28"/>
          <w:szCs w:val="28"/>
        </w:rPr>
      </w:pPr>
    </w:p>
    <w:p w:rsidR="00D1639E" w:rsidRPr="004A408A" w:rsidRDefault="00D1639E" w:rsidP="00D1639E">
      <w:pPr>
        <w:spacing w:after="0" w:line="240" w:lineRule="auto"/>
        <w:ind w:firstLine="709"/>
        <w:jc w:val="both"/>
        <w:rPr>
          <w:rFonts w:ascii="Times New Roman" w:hAnsi="Times New Roman"/>
          <w:spacing w:val="3"/>
          <w:sz w:val="28"/>
          <w:szCs w:val="28"/>
        </w:rPr>
      </w:pPr>
      <w:r w:rsidRPr="004A408A">
        <w:rPr>
          <w:rFonts w:ascii="Times New Roman" w:hAnsi="Times New Roman"/>
          <w:b/>
          <w:bCs/>
          <w:sz w:val="28"/>
          <w:szCs w:val="28"/>
          <w:lang w:val="en-US"/>
        </w:rPr>
        <w:t>II</w:t>
      </w:r>
      <w:r w:rsidRPr="004A408A">
        <w:rPr>
          <w:rFonts w:ascii="Times New Roman" w:hAnsi="Times New Roman"/>
          <w:b/>
          <w:bCs/>
          <w:sz w:val="28"/>
          <w:szCs w:val="28"/>
        </w:rPr>
        <w:t>.</w:t>
      </w:r>
      <w:r w:rsidRPr="004A408A">
        <w:rPr>
          <w:rFonts w:ascii="Times New Roman" w:hAnsi="Times New Roman"/>
          <w:b/>
          <w:sz w:val="28"/>
          <w:szCs w:val="28"/>
        </w:rPr>
        <w:t xml:space="preserve"> В целях обеспечения прав ребенка жить и воспитываться в семье РЕКОМЕНДУЕТ</w:t>
      </w:r>
      <w:r w:rsidRPr="004A408A">
        <w:rPr>
          <w:rFonts w:ascii="Times New Roman" w:hAnsi="Times New Roman"/>
          <w:b/>
          <w:spacing w:val="3"/>
          <w:sz w:val="28"/>
          <w:szCs w:val="28"/>
        </w:rPr>
        <w:t>:</w:t>
      </w:r>
      <w:r w:rsidRPr="004A408A">
        <w:rPr>
          <w:rFonts w:ascii="Times New Roman" w:hAnsi="Times New Roman"/>
          <w:spacing w:val="3"/>
          <w:sz w:val="28"/>
          <w:szCs w:val="28"/>
        </w:rPr>
        <w:t xml:space="preserve"> </w:t>
      </w:r>
    </w:p>
    <w:p w:rsidR="00D1639E" w:rsidRPr="004A408A" w:rsidRDefault="00D1639E" w:rsidP="00D1639E">
      <w:pPr>
        <w:autoSpaceDE w:val="0"/>
        <w:autoSpaceDN w:val="0"/>
        <w:adjustRightInd w:val="0"/>
        <w:spacing w:after="0" w:line="240" w:lineRule="auto"/>
        <w:ind w:firstLine="709"/>
        <w:jc w:val="both"/>
        <w:rPr>
          <w:rFonts w:ascii="Times New Roman" w:hAnsi="Times New Roman"/>
          <w:b/>
          <w:sz w:val="28"/>
          <w:szCs w:val="28"/>
        </w:rPr>
      </w:pPr>
      <w:r w:rsidRPr="004A408A">
        <w:rPr>
          <w:rFonts w:ascii="Times New Roman" w:hAnsi="Times New Roman"/>
          <w:b/>
          <w:sz w:val="28"/>
          <w:szCs w:val="28"/>
        </w:rPr>
        <w:t xml:space="preserve">1. Главам муниципальных образований края: </w:t>
      </w:r>
    </w:p>
    <w:p w:rsidR="00D1639E" w:rsidRPr="004A408A"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системно</w:t>
      </w:r>
      <w:r w:rsidRPr="004A408A">
        <w:rPr>
          <w:rFonts w:ascii="Times New Roman" w:hAnsi="Times New Roman"/>
          <w:b/>
          <w:sz w:val="28"/>
          <w:szCs w:val="28"/>
        </w:rPr>
        <w:t xml:space="preserve"> </w:t>
      </w:r>
      <w:r w:rsidRPr="004A408A">
        <w:rPr>
          <w:rFonts w:ascii="Times New Roman" w:hAnsi="Times New Roman"/>
          <w:sz w:val="28"/>
          <w:szCs w:val="28"/>
        </w:rPr>
        <w:t>проводить мероприятия, направленные на поддержку традиционных семейных ценностей, укрепление института семьи и брака, формирование ответственного родительства.</w:t>
      </w:r>
    </w:p>
    <w:p w:rsidR="00D1639E" w:rsidRPr="004A408A" w:rsidRDefault="00D1639E" w:rsidP="00D1639E">
      <w:pPr>
        <w:tabs>
          <w:tab w:val="left" w:pos="816"/>
        </w:tabs>
        <w:spacing w:after="0" w:line="240" w:lineRule="auto"/>
        <w:ind w:firstLine="709"/>
        <w:jc w:val="both"/>
        <w:rPr>
          <w:rFonts w:ascii="Times New Roman" w:hAnsi="Times New Roman"/>
          <w:b/>
          <w:sz w:val="28"/>
          <w:szCs w:val="28"/>
        </w:rPr>
      </w:pPr>
      <w:r w:rsidRPr="004A408A">
        <w:rPr>
          <w:rFonts w:ascii="Times New Roman" w:hAnsi="Times New Roman"/>
          <w:b/>
          <w:sz w:val="28"/>
          <w:szCs w:val="28"/>
        </w:rPr>
        <w:t>2. Муниципальным управлениям (отделам) по вопросам семьи и детства:</w:t>
      </w:r>
    </w:p>
    <w:p w:rsidR="00D1639E" w:rsidRPr="004A408A" w:rsidRDefault="00D1639E" w:rsidP="00D1639E">
      <w:pPr>
        <w:tabs>
          <w:tab w:val="left" w:pos="816"/>
        </w:tabs>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принять дополнительные меры по разъяснению приемным родителям законодательства о приоритетном праве ребенка жить и воспитываться в кровной семье, о праве родителей восстановиться в родительских правах, об обязанностях родителей воспитывать своих детей после отбывания срока наказания в исправительных учреждениях (</w:t>
      </w:r>
      <w:r w:rsidRPr="004A408A">
        <w:rPr>
          <w:rFonts w:ascii="Times New Roman" w:hAnsi="Times New Roman"/>
          <w:i/>
          <w:sz w:val="28"/>
          <w:szCs w:val="28"/>
        </w:rPr>
        <w:t>за исключением случаев, когда это противоречит интересам ребенк</w:t>
      </w:r>
      <w:r w:rsidRPr="004A408A">
        <w:rPr>
          <w:rFonts w:ascii="Times New Roman" w:hAnsi="Times New Roman"/>
          <w:sz w:val="28"/>
          <w:szCs w:val="28"/>
        </w:rPr>
        <w:t>а).</w:t>
      </w:r>
    </w:p>
    <w:p w:rsidR="00D1639E" w:rsidRPr="004A408A" w:rsidRDefault="00D1639E" w:rsidP="00D1639E">
      <w:pPr>
        <w:autoSpaceDE w:val="0"/>
        <w:autoSpaceDN w:val="0"/>
        <w:adjustRightInd w:val="0"/>
        <w:spacing w:after="0" w:line="240" w:lineRule="auto"/>
        <w:ind w:firstLine="709"/>
        <w:jc w:val="both"/>
        <w:rPr>
          <w:rFonts w:ascii="Times New Roman" w:hAnsi="Times New Roman"/>
          <w:b/>
          <w:sz w:val="28"/>
          <w:szCs w:val="28"/>
        </w:rPr>
      </w:pPr>
      <w:r w:rsidRPr="004A408A">
        <w:rPr>
          <w:rFonts w:ascii="Times New Roman" w:hAnsi="Times New Roman"/>
          <w:b/>
          <w:sz w:val="28"/>
          <w:szCs w:val="28"/>
        </w:rPr>
        <w:t>3. Некоммерческим общественным объединениям и организациям Краснодарского края:</w:t>
      </w:r>
    </w:p>
    <w:p w:rsidR="00D1639E" w:rsidRPr="004A408A"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развивать социально значимые услуги, направленные на урегулирование семейных конфликтов;</w:t>
      </w:r>
    </w:p>
    <w:p w:rsidR="00D1639E" w:rsidRPr="0034448F"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использовать возможности медиативных технологий в целях примирения конфликтующих родителей, оказания квалифицированной помощи в </w:t>
      </w:r>
      <w:r w:rsidRPr="0034448F">
        <w:rPr>
          <w:rFonts w:ascii="Times New Roman" w:hAnsi="Times New Roman"/>
          <w:sz w:val="28"/>
          <w:szCs w:val="28"/>
        </w:rPr>
        <w:t>конструктивном разрешении семейных конфликтов.</w:t>
      </w:r>
    </w:p>
    <w:p w:rsidR="00D1639E" w:rsidRPr="0034448F" w:rsidRDefault="00D1639E" w:rsidP="00D1639E">
      <w:pPr>
        <w:spacing w:after="0" w:line="240" w:lineRule="auto"/>
        <w:ind w:firstLine="709"/>
        <w:jc w:val="both"/>
        <w:rPr>
          <w:rFonts w:ascii="Times New Roman" w:hAnsi="Times New Roman"/>
          <w:b/>
          <w:sz w:val="28"/>
          <w:szCs w:val="28"/>
        </w:rPr>
      </w:pPr>
    </w:p>
    <w:p w:rsidR="00D1639E" w:rsidRPr="0034448F" w:rsidRDefault="00D1639E" w:rsidP="00D1639E">
      <w:pPr>
        <w:spacing w:after="0" w:line="240" w:lineRule="auto"/>
        <w:ind w:firstLine="709"/>
        <w:jc w:val="both"/>
        <w:rPr>
          <w:rFonts w:ascii="Times New Roman" w:hAnsi="Times New Roman"/>
          <w:b/>
          <w:sz w:val="28"/>
          <w:szCs w:val="28"/>
        </w:rPr>
      </w:pPr>
      <w:r w:rsidRPr="0034448F">
        <w:rPr>
          <w:rFonts w:ascii="Times New Roman" w:hAnsi="Times New Roman"/>
          <w:b/>
          <w:sz w:val="28"/>
          <w:szCs w:val="28"/>
          <w:lang w:val="en-US"/>
        </w:rPr>
        <w:t>II</w:t>
      </w:r>
      <w:r w:rsidRPr="0034448F">
        <w:rPr>
          <w:rFonts w:ascii="Times New Roman" w:hAnsi="Times New Roman"/>
          <w:b/>
          <w:bCs/>
          <w:sz w:val="28"/>
          <w:szCs w:val="28"/>
          <w:lang w:val="en-US"/>
        </w:rPr>
        <w:t>I</w:t>
      </w:r>
      <w:r w:rsidRPr="0034448F">
        <w:rPr>
          <w:rFonts w:ascii="Times New Roman" w:hAnsi="Times New Roman"/>
          <w:b/>
          <w:sz w:val="28"/>
          <w:szCs w:val="28"/>
        </w:rPr>
        <w:t>. В целях обеспечения прав ребенка на образование РЕКОМЕНДУЕТ:</w:t>
      </w:r>
    </w:p>
    <w:p w:rsidR="00D1639E" w:rsidRPr="0034448F" w:rsidRDefault="00D1639E" w:rsidP="00D1639E">
      <w:pPr>
        <w:pStyle w:val="a3"/>
        <w:numPr>
          <w:ilvl w:val="0"/>
          <w:numId w:val="3"/>
        </w:numPr>
        <w:suppressAutoHyphens/>
        <w:autoSpaceDE w:val="0"/>
        <w:autoSpaceDN w:val="0"/>
        <w:adjustRightInd w:val="0"/>
        <w:spacing w:after="0" w:line="240" w:lineRule="auto"/>
        <w:ind w:left="0" w:firstLine="709"/>
        <w:jc w:val="both"/>
        <w:rPr>
          <w:rFonts w:ascii="Times New Roman" w:hAnsi="Times New Roman"/>
          <w:b/>
          <w:sz w:val="28"/>
          <w:szCs w:val="28"/>
        </w:rPr>
      </w:pPr>
      <w:r w:rsidRPr="0034448F">
        <w:rPr>
          <w:rFonts w:ascii="Times New Roman" w:hAnsi="Times New Roman"/>
          <w:b/>
          <w:sz w:val="28"/>
          <w:szCs w:val="28"/>
        </w:rPr>
        <w:t>Министерству образования, науки и молодежной политики Краснодарского края:</w:t>
      </w:r>
    </w:p>
    <w:p w:rsidR="00D1639E" w:rsidRPr="0034448F" w:rsidRDefault="00D1639E" w:rsidP="00D1639E">
      <w:pPr>
        <w:autoSpaceDE w:val="0"/>
        <w:autoSpaceDN w:val="0"/>
        <w:adjustRightInd w:val="0"/>
        <w:spacing w:after="0" w:line="240" w:lineRule="auto"/>
        <w:ind w:firstLine="709"/>
        <w:jc w:val="both"/>
        <w:rPr>
          <w:rFonts w:ascii="Times New Roman" w:hAnsi="Times New Roman"/>
          <w:sz w:val="28"/>
          <w:szCs w:val="28"/>
        </w:rPr>
      </w:pPr>
      <w:r w:rsidRPr="0034448F">
        <w:rPr>
          <w:rFonts w:ascii="Times New Roman" w:hAnsi="Times New Roman"/>
          <w:i/>
          <w:sz w:val="28"/>
          <w:szCs w:val="28"/>
        </w:rPr>
        <w:t>–</w:t>
      </w:r>
      <w:r w:rsidRPr="0034448F">
        <w:rPr>
          <w:rFonts w:ascii="Times New Roman" w:hAnsi="Times New Roman"/>
          <w:sz w:val="28"/>
          <w:szCs w:val="28"/>
        </w:rPr>
        <w:t xml:space="preserve"> в целях соблюдения прав детей с ОВЗ, предусмотренных ч. 7 ст. 79 Федерального закона от 29 декабря 2012 г. № 273-ФЗ «Об образовании в Российской Федерации», ч. 6 ст. 26 Закона Краснодарского края от 16 июля 2013 г.</w:t>
      </w:r>
      <w:r w:rsidR="00D035FD" w:rsidRPr="0034448F">
        <w:rPr>
          <w:rFonts w:ascii="Times New Roman" w:hAnsi="Times New Roman"/>
          <w:sz w:val="28"/>
          <w:szCs w:val="28"/>
        </w:rPr>
        <w:t xml:space="preserve">         </w:t>
      </w:r>
      <w:r w:rsidRPr="0034448F">
        <w:rPr>
          <w:rFonts w:ascii="Times New Roman" w:hAnsi="Times New Roman"/>
          <w:sz w:val="28"/>
          <w:szCs w:val="28"/>
        </w:rPr>
        <w:t xml:space="preserve"> № 2770-КЗ «Об образовании в Краснодарском крае», рассмотреть возможность внесения изменений</w:t>
      </w:r>
      <w:r w:rsidRPr="0034448F">
        <w:rPr>
          <w:rFonts w:ascii="Times New Roman" w:hAnsi="Times New Roman"/>
          <w:b/>
          <w:sz w:val="28"/>
          <w:szCs w:val="28"/>
        </w:rPr>
        <w:t xml:space="preserve"> </w:t>
      </w:r>
      <w:r w:rsidRPr="0034448F">
        <w:rPr>
          <w:rFonts w:ascii="Times New Roman" w:hAnsi="Times New Roman"/>
          <w:sz w:val="28"/>
          <w:szCs w:val="28"/>
        </w:rPr>
        <w:t>в порядок обеспечения питанием отдельных категорий граждан, утвержденный постановлением главы администрации (губернатора) Краснодарского края от 22 июня 2017 г. № 466 «Об утверждении порядков обес</w:t>
      </w:r>
      <w:r w:rsidRPr="0034448F">
        <w:rPr>
          <w:rFonts w:ascii="Times New Roman" w:hAnsi="Times New Roman"/>
          <w:sz w:val="28"/>
          <w:szCs w:val="28"/>
        </w:rPr>
        <w:lastRenderedPageBreak/>
        <w:t>печения питанием, одеждой, обувью, мягким и жестким инвентарем, оборудованием, форменной одеждой и иным вещевым имуществом (обмундированием), единовременным денежным пособием и выплаты денежной компенсации отдельным категориям граждан»;</w:t>
      </w:r>
    </w:p>
    <w:p w:rsidR="00D1639E" w:rsidRPr="004A408A"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продолжить работу по оказанию методической</w:t>
      </w:r>
      <w:r w:rsidRPr="004A408A">
        <w:rPr>
          <w:rFonts w:ascii="Times New Roman" w:hAnsi="Times New Roman"/>
          <w:color w:val="FF0000"/>
          <w:sz w:val="28"/>
          <w:szCs w:val="28"/>
        </w:rPr>
        <w:t xml:space="preserve"> </w:t>
      </w:r>
      <w:r w:rsidRPr="004A408A">
        <w:rPr>
          <w:rFonts w:ascii="Times New Roman" w:hAnsi="Times New Roman"/>
          <w:sz w:val="28"/>
          <w:szCs w:val="28"/>
        </w:rPr>
        <w:t>помощи муниципальным образованиям края по организации обучения детей с РАС в условиях ресурсного класса</w:t>
      </w:r>
      <w:r w:rsidR="00E74663">
        <w:rPr>
          <w:rFonts w:ascii="Times New Roman" w:hAnsi="Times New Roman"/>
          <w:sz w:val="28"/>
          <w:szCs w:val="28"/>
        </w:rPr>
        <w:t>.</w:t>
      </w:r>
    </w:p>
    <w:p w:rsidR="00D1639E" w:rsidRPr="004A408A"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b/>
          <w:sz w:val="28"/>
          <w:szCs w:val="28"/>
        </w:rPr>
        <w:t>2. Министерству образования, науки и молодежной политики Краснодарского края, комиссии по делам несовершеннолетних и защите их прав при администрации Краснодарского края:</w:t>
      </w:r>
    </w:p>
    <w:p w:rsidR="00D1639E" w:rsidRPr="004A408A" w:rsidRDefault="00D1639E" w:rsidP="00D1639E">
      <w:pPr>
        <w:shd w:val="clear" w:color="auto" w:fill="FFFFFF"/>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продолжить проведение мероприятий с руководителями муниципальных органов управления образованием, образовательных организаций по вопросам соблюдения</w:t>
      </w:r>
      <w:r w:rsidRPr="004A408A">
        <w:rPr>
          <w:rFonts w:ascii="Times New Roman" w:hAnsi="Times New Roman"/>
          <w:color w:val="FF0000"/>
          <w:sz w:val="28"/>
          <w:szCs w:val="28"/>
        </w:rPr>
        <w:t xml:space="preserve"> </w:t>
      </w:r>
      <w:r w:rsidRPr="004A408A">
        <w:rPr>
          <w:rFonts w:ascii="Times New Roman" w:hAnsi="Times New Roman"/>
          <w:sz w:val="28"/>
          <w:szCs w:val="28"/>
        </w:rPr>
        <w:t>прав детей на образование при раздельном проживании родителей, в том числе при наличии вступившего в законную силу решения суда об определении места жительства ребенка с одним из родителей.</w:t>
      </w:r>
    </w:p>
    <w:p w:rsidR="00D1639E" w:rsidRPr="004A408A" w:rsidRDefault="00D1639E" w:rsidP="00D1639E">
      <w:pPr>
        <w:tabs>
          <w:tab w:val="left" w:pos="709"/>
        </w:tabs>
        <w:spacing w:after="0" w:line="240" w:lineRule="auto"/>
        <w:ind w:firstLine="709"/>
        <w:jc w:val="both"/>
        <w:rPr>
          <w:rFonts w:ascii="Times New Roman" w:hAnsi="Times New Roman"/>
          <w:b/>
          <w:sz w:val="28"/>
          <w:szCs w:val="28"/>
        </w:rPr>
      </w:pPr>
      <w:r w:rsidRPr="004A408A">
        <w:rPr>
          <w:rFonts w:ascii="Times New Roman" w:hAnsi="Times New Roman"/>
          <w:b/>
          <w:sz w:val="28"/>
          <w:szCs w:val="28"/>
        </w:rPr>
        <w:t>3. Органам и учреждениям системы профилактики безнадзорности и правонарушений несовершеннолетних муниципальных образований Краснодарского края продолжить работу по:</w:t>
      </w:r>
    </w:p>
    <w:p w:rsidR="00D1639E" w:rsidRPr="004A408A" w:rsidRDefault="00D1639E" w:rsidP="007334D9">
      <w:pPr>
        <w:tabs>
          <w:tab w:val="left" w:pos="709"/>
        </w:tabs>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правовому просвещению родителей об административной ответственности за злоупотребление родительскими правами;</w:t>
      </w:r>
    </w:p>
    <w:p w:rsidR="00D1639E" w:rsidRPr="004A408A" w:rsidRDefault="00D1639E" w:rsidP="00D1639E">
      <w:pPr>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своевременному направлению информации в комиссии по делам несовершеннолетних и защите их прав администраций муниципальных образований, органы полиции при наличии события административного правонарушения, предусмотренного ч. 1, ч. 2 и ч. 3 ст. 5.35 КоАП Р</w:t>
      </w:r>
      <w:r w:rsidR="003C12DE">
        <w:rPr>
          <w:rFonts w:ascii="Times New Roman" w:hAnsi="Times New Roman"/>
          <w:sz w:val="28"/>
          <w:szCs w:val="28"/>
        </w:rPr>
        <w:t>Ф</w:t>
      </w:r>
      <w:r w:rsidRPr="004A408A">
        <w:rPr>
          <w:rFonts w:ascii="Times New Roman" w:hAnsi="Times New Roman"/>
          <w:sz w:val="28"/>
          <w:szCs w:val="28"/>
        </w:rPr>
        <w:t>.</w:t>
      </w:r>
    </w:p>
    <w:p w:rsidR="00D1639E" w:rsidRPr="004A408A" w:rsidRDefault="00D1639E" w:rsidP="00D1639E">
      <w:pPr>
        <w:autoSpaceDE w:val="0"/>
        <w:autoSpaceDN w:val="0"/>
        <w:adjustRightInd w:val="0"/>
        <w:spacing w:after="0" w:line="240" w:lineRule="auto"/>
        <w:ind w:firstLine="709"/>
        <w:jc w:val="both"/>
        <w:rPr>
          <w:rFonts w:ascii="Times New Roman" w:hAnsi="Times New Roman"/>
          <w:b/>
          <w:sz w:val="28"/>
          <w:szCs w:val="28"/>
        </w:rPr>
      </w:pPr>
      <w:r w:rsidRPr="004A408A">
        <w:rPr>
          <w:rFonts w:ascii="Times New Roman" w:hAnsi="Times New Roman"/>
          <w:b/>
          <w:sz w:val="28"/>
          <w:szCs w:val="28"/>
        </w:rPr>
        <w:t>4. Главам муниципальных образований края:</w:t>
      </w:r>
    </w:p>
    <w:p w:rsidR="00D1639E" w:rsidRPr="004A408A" w:rsidRDefault="00D1639E" w:rsidP="00D1639E">
      <w:pPr>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продолжить мероприятия по обеспечению всех нуждающихся детей, в том числе в возрасте до 3-х лет, местами в дошкольных образовательных организациях</w:t>
      </w:r>
      <w:r w:rsidR="00DD38D4">
        <w:rPr>
          <w:rFonts w:ascii="Times New Roman" w:hAnsi="Times New Roman"/>
          <w:sz w:val="28"/>
          <w:szCs w:val="28"/>
        </w:rPr>
        <w:t>.</w:t>
      </w:r>
    </w:p>
    <w:p w:rsidR="00D1639E" w:rsidRPr="004A408A" w:rsidRDefault="00D1639E" w:rsidP="00D1639E">
      <w:pPr>
        <w:autoSpaceDE w:val="0"/>
        <w:autoSpaceDN w:val="0"/>
        <w:adjustRightInd w:val="0"/>
        <w:spacing w:after="0" w:line="240" w:lineRule="auto"/>
        <w:ind w:firstLine="709"/>
        <w:contextualSpacing/>
        <w:jc w:val="both"/>
        <w:rPr>
          <w:rFonts w:ascii="Times New Roman" w:hAnsi="Times New Roman"/>
          <w:b/>
          <w:sz w:val="28"/>
          <w:szCs w:val="28"/>
        </w:rPr>
      </w:pPr>
      <w:r w:rsidRPr="004A408A">
        <w:rPr>
          <w:rFonts w:ascii="Times New Roman" w:hAnsi="Times New Roman"/>
          <w:b/>
          <w:sz w:val="28"/>
          <w:szCs w:val="28"/>
        </w:rPr>
        <w:t>5. Заместителям глав муниципальных образований, руководителям муниципальных органов управления образованием:</w:t>
      </w:r>
    </w:p>
    <w:p w:rsidR="00D1639E" w:rsidRPr="004A408A" w:rsidRDefault="00D1639E" w:rsidP="00D1639E">
      <w:pPr>
        <w:spacing w:after="0" w:line="240" w:lineRule="auto"/>
        <w:ind w:firstLine="709"/>
        <w:contextualSpacing/>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обеспечить постоянный контроль</w:t>
      </w:r>
      <w:r w:rsidRPr="004A408A">
        <w:rPr>
          <w:rFonts w:ascii="Times New Roman" w:hAnsi="Times New Roman"/>
          <w:b/>
          <w:sz w:val="28"/>
          <w:szCs w:val="28"/>
        </w:rPr>
        <w:t xml:space="preserve"> </w:t>
      </w:r>
      <w:r w:rsidRPr="004A408A">
        <w:rPr>
          <w:rFonts w:ascii="Times New Roman" w:hAnsi="Times New Roman"/>
          <w:sz w:val="28"/>
          <w:szCs w:val="28"/>
        </w:rPr>
        <w:t xml:space="preserve">за соблюдением в муниципальных образовательных организациях санитарно-эпидемиологических правил и норм, а также требований к организации образовательного процесса; </w:t>
      </w:r>
    </w:p>
    <w:p w:rsidR="00D1639E" w:rsidRPr="004A408A" w:rsidRDefault="00D1639E" w:rsidP="00D1639E">
      <w:pPr>
        <w:spacing w:after="0" w:line="240" w:lineRule="auto"/>
        <w:ind w:firstLine="709"/>
        <w:jc w:val="both"/>
        <w:rPr>
          <w:rFonts w:ascii="Times New Roman" w:hAnsi="Times New Roman"/>
          <w:sz w:val="28"/>
          <w:szCs w:val="28"/>
        </w:rPr>
      </w:pPr>
      <w:r w:rsidRPr="004A023B">
        <w:rPr>
          <w:rFonts w:ascii="Times New Roman" w:hAnsi="Times New Roman"/>
          <w:i/>
          <w:sz w:val="28"/>
          <w:szCs w:val="28"/>
        </w:rPr>
        <w:t>–</w:t>
      </w:r>
      <w:r w:rsidRPr="004A023B">
        <w:rPr>
          <w:rFonts w:ascii="Times New Roman" w:hAnsi="Times New Roman"/>
          <w:sz w:val="28"/>
          <w:szCs w:val="28"/>
        </w:rPr>
        <w:t xml:space="preserve"> </w:t>
      </w:r>
      <w:r w:rsidR="00421F70" w:rsidRPr="004A023B">
        <w:rPr>
          <w:rFonts w:ascii="Times New Roman" w:hAnsi="Times New Roman"/>
          <w:sz w:val="28"/>
          <w:szCs w:val="28"/>
        </w:rPr>
        <w:t xml:space="preserve">регулярно проводить с руководителями образовательных организаций, педагогической общественностью информационно-методические мероприятия по применению норм СК РФ, Федерального закона от 29 декабря 2012 г. № 273-ФЗ «Об образовании в Российской Федерации», Федерального закона от 24 июня 1999 г. № 120-ФЗ «Об основах системы профилактики безнадзорности и правонарушений несовершеннолетних» </w:t>
      </w:r>
      <w:r w:rsidRPr="004A023B">
        <w:rPr>
          <w:rFonts w:ascii="Times New Roman" w:hAnsi="Times New Roman"/>
          <w:sz w:val="28"/>
          <w:szCs w:val="28"/>
        </w:rPr>
        <w:t>в целях</w:t>
      </w:r>
      <w:r w:rsidRPr="004A023B">
        <w:rPr>
          <w:rFonts w:ascii="Times New Roman" w:hAnsi="Times New Roman"/>
          <w:b/>
          <w:sz w:val="28"/>
          <w:szCs w:val="28"/>
        </w:rPr>
        <w:t xml:space="preserve"> </w:t>
      </w:r>
      <w:r w:rsidRPr="004A023B">
        <w:rPr>
          <w:rFonts w:ascii="Times New Roman" w:hAnsi="Times New Roman"/>
          <w:sz w:val="28"/>
          <w:szCs w:val="28"/>
        </w:rPr>
        <w:t>соблюдения прав и законных интересов несовершеннолетних при раздельном проживании родителей, информирования органов системы профилактики безнадзорности и правонарушений несовершеннолетних о случаях нарушения прав несовершеннолетних;</w:t>
      </w:r>
    </w:p>
    <w:p w:rsidR="00D1639E" w:rsidRPr="004A408A" w:rsidRDefault="00D1639E" w:rsidP="00D1639E">
      <w:pPr>
        <w:autoSpaceDE w:val="0"/>
        <w:autoSpaceDN w:val="0"/>
        <w:adjustRightInd w:val="0"/>
        <w:spacing w:after="0" w:line="240" w:lineRule="auto"/>
        <w:ind w:firstLine="709"/>
        <w:jc w:val="both"/>
        <w:rPr>
          <w:rFonts w:ascii="Times New Roman" w:hAnsi="Times New Roman"/>
          <w:sz w:val="28"/>
          <w:szCs w:val="28"/>
        </w:rPr>
      </w:pPr>
      <w:r w:rsidRPr="004A408A">
        <w:rPr>
          <w:rFonts w:ascii="Times New Roman" w:hAnsi="Times New Roman"/>
          <w:i/>
          <w:sz w:val="28"/>
          <w:szCs w:val="28"/>
        </w:rPr>
        <w:lastRenderedPageBreak/>
        <w:t>–</w:t>
      </w:r>
      <w:r w:rsidRPr="004A408A">
        <w:rPr>
          <w:rFonts w:ascii="Times New Roman" w:hAnsi="Times New Roman"/>
          <w:sz w:val="28"/>
          <w:szCs w:val="28"/>
        </w:rPr>
        <w:t xml:space="preserve"> принять дополнительные меры, направленные на создание безопасной образовательной среды, профилактику и предотвращение конфликтных ситуаций между учащимися и другими участниками образовательных отношений, исключение из практики работы образовательных организаций случаев некорректного отношения, применения непедагогических методов воспитания несовершеннолетних.</w:t>
      </w:r>
    </w:p>
    <w:p w:rsidR="00D1639E" w:rsidRPr="004A408A" w:rsidRDefault="00D1639E" w:rsidP="00D1639E">
      <w:pPr>
        <w:spacing w:after="0" w:line="240" w:lineRule="auto"/>
        <w:ind w:firstLine="709"/>
        <w:jc w:val="both"/>
        <w:rPr>
          <w:rFonts w:ascii="Times New Roman" w:hAnsi="Times New Roman"/>
          <w:b/>
          <w:sz w:val="28"/>
          <w:szCs w:val="28"/>
        </w:rPr>
      </w:pPr>
      <w:r w:rsidRPr="004A408A">
        <w:rPr>
          <w:rFonts w:ascii="Times New Roman" w:hAnsi="Times New Roman"/>
          <w:b/>
          <w:sz w:val="28"/>
          <w:szCs w:val="28"/>
        </w:rPr>
        <w:t>6. Муниципальным органам управления образованием, образовательным организациям:</w:t>
      </w:r>
    </w:p>
    <w:p w:rsidR="00D1639E" w:rsidRPr="004A408A" w:rsidRDefault="00D1639E" w:rsidP="00D1639E">
      <w:pPr>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принимать меры по</w:t>
      </w:r>
      <w:r w:rsidRPr="004A408A">
        <w:rPr>
          <w:rFonts w:ascii="Times New Roman" w:hAnsi="Times New Roman"/>
          <w:b/>
          <w:sz w:val="28"/>
          <w:szCs w:val="28"/>
        </w:rPr>
        <w:t xml:space="preserve"> </w:t>
      </w:r>
      <w:r w:rsidRPr="004A408A">
        <w:rPr>
          <w:rFonts w:ascii="Times New Roman" w:hAnsi="Times New Roman"/>
          <w:sz w:val="28"/>
          <w:szCs w:val="28"/>
        </w:rPr>
        <w:t>незамедлительному информированию муниципальных комиссий по делам несовершеннолетних и защите их прав о фактах нарушения права детей на образование при раздельном проживании родителей.</w:t>
      </w:r>
    </w:p>
    <w:p w:rsidR="00D1639E" w:rsidRPr="004A408A" w:rsidRDefault="00D1639E" w:rsidP="00D1639E">
      <w:pPr>
        <w:spacing w:after="0" w:line="240" w:lineRule="auto"/>
        <w:ind w:firstLine="709"/>
        <w:jc w:val="both"/>
        <w:rPr>
          <w:rFonts w:ascii="Times New Roman" w:hAnsi="Times New Roman"/>
          <w:b/>
          <w:sz w:val="28"/>
          <w:szCs w:val="28"/>
        </w:rPr>
      </w:pPr>
    </w:p>
    <w:p w:rsidR="00D1639E" w:rsidRPr="004A408A" w:rsidRDefault="00D1639E" w:rsidP="00D1639E">
      <w:pPr>
        <w:spacing w:after="0" w:line="240" w:lineRule="auto"/>
        <w:ind w:firstLine="709"/>
        <w:jc w:val="both"/>
        <w:rPr>
          <w:rFonts w:ascii="Times New Roman" w:hAnsi="Times New Roman"/>
          <w:b/>
          <w:sz w:val="28"/>
          <w:szCs w:val="28"/>
        </w:rPr>
      </w:pPr>
      <w:r w:rsidRPr="004A408A">
        <w:rPr>
          <w:rFonts w:ascii="Times New Roman" w:hAnsi="Times New Roman"/>
          <w:b/>
          <w:sz w:val="28"/>
          <w:szCs w:val="28"/>
          <w:lang w:val="en-US"/>
        </w:rPr>
        <w:t>IV</w:t>
      </w:r>
      <w:r w:rsidRPr="004A408A">
        <w:rPr>
          <w:rFonts w:ascii="Times New Roman" w:hAnsi="Times New Roman"/>
          <w:b/>
          <w:sz w:val="28"/>
          <w:szCs w:val="28"/>
        </w:rPr>
        <w:t>. В целях обеспечения прав ребенка на охрану здоровья и получение медицинской помощи РЕКОМЕНДУЕТ:</w:t>
      </w:r>
    </w:p>
    <w:p w:rsidR="00D1639E" w:rsidRPr="003E736E" w:rsidRDefault="00D1639E" w:rsidP="00D1639E">
      <w:pPr>
        <w:spacing w:after="0" w:line="240" w:lineRule="auto"/>
        <w:ind w:firstLine="709"/>
        <w:jc w:val="both"/>
        <w:rPr>
          <w:rFonts w:ascii="Times New Roman" w:hAnsi="Times New Roman"/>
          <w:b/>
          <w:sz w:val="28"/>
          <w:szCs w:val="28"/>
        </w:rPr>
      </w:pPr>
      <w:r w:rsidRPr="004A408A">
        <w:rPr>
          <w:rFonts w:ascii="Times New Roman" w:hAnsi="Times New Roman"/>
          <w:b/>
          <w:sz w:val="28"/>
          <w:szCs w:val="28"/>
        </w:rPr>
        <w:t xml:space="preserve">1. Администрации Краснодарского </w:t>
      </w:r>
      <w:r w:rsidRPr="003E736E">
        <w:rPr>
          <w:rFonts w:ascii="Times New Roman" w:hAnsi="Times New Roman"/>
          <w:b/>
          <w:sz w:val="28"/>
          <w:szCs w:val="28"/>
        </w:rPr>
        <w:t>края:</w:t>
      </w:r>
    </w:p>
    <w:p w:rsidR="00D1639E" w:rsidRPr="004A408A" w:rsidRDefault="00D1639E" w:rsidP="00D1639E">
      <w:pPr>
        <w:spacing w:after="0" w:line="240" w:lineRule="auto"/>
        <w:ind w:firstLine="709"/>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рассмотреть возможность </w:t>
      </w:r>
      <w:r w:rsidRPr="003E736E">
        <w:rPr>
          <w:rFonts w:ascii="Times New Roman" w:hAnsi="Times New Roman"/>
          <w:sz w:val="28"/>
          <w:szCs w:val="28"/>
        </w:rPr>
        <w:t xml:space="preserve">увеличения объема финансирования </w:t>
      </w:r>
      <w:r w:rsidRPr="004A408A">
        <w:rPr>
          <w:rFonts w:ascii="Times New Roman" w:hAnsi="Times New Roman"/>
          <w:sz w:val="28"/>
          <w:szCs w:val="28"/>
        </w:rPr>
        <w:t>из средств краевого бюджета на лекарственное обеспечение детей льготных категорий.</w:t>
      </w:r>
    </w:p>
    <w:p w:rsidR="00D1639E" w:rsidRPr="004A408A" w:rsidRDefault="00D1639E" w:rsidP="00D1639E">
      <w:pPr>
        <w:spacing w:after="0" w:line="240" w:lineRule="auto"/>
        <w:ind w:firstLine="709"/>
        <w:rPr>
          <w:rFonts w:ascii="Times New Roman" w:eastAsia="Times New Roman" w:hAnsi="Times New Roman"/>
          <w:b/>
          <w:sz w:val="28"/>
          <w:szCs w:val="28"/>
          <w:lang w:eastAsia="ru-RU"/>
        </w:rPr>
      </w:pPr>
      <w:r w:rsidRPr="004A408A">
        <w:rPr>
          <w:rFonts w:ascii="Times New Roman" w:eastAsia="Times New Roman" w:hAnsi="Times New Roman"/>
          <w:b/>
          <w:sz w:val="28"/>
          <w:szCs w:val="28"/>
          <w:lang w:eastAsia="ru-RU"/>
        </w:rPr>
        <w:t>2. Министерству здравоохранения Краснодарского края:</w:t>
      </w:r>
    </w:p>
    <w:p w:rsidR="00D1639E" w:rsidRPr="004A408A" w:rsidRDefault="00D1639E" w:rsidP="00D1639E">
      <w:pPr>
        <w:spacing w:after="0" w:line="240" w:lineRule="auto"/>
        <w:ind w:firstLine="709"/>
        <w:jc w:val="both"/>
        <w:rPr>
          <w:rFonts w:ascii="Times New Roman" w:eastAsia="Times New Roman" w:hAnsi="Times New Roman"/>
          <w:sz w:val="28"/>
          <w:szCs w:val="28"/>
          <w:lang w:eastAsia="ru-RU"/>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Fonts w:ascii="Times New Roman" w:eastAsia="Times New Roman" w:hAnsi="Times New Roman"/>
          <w:sz w:val="28"/>
          <w:szCs w:val="28"/>
          <w:lang w:eastAsia="ru-RU"/>
        </w:rPr>
        <w:t>принять исчерпывающие меры по бесперебойному обеспечению льготных категорий детей лекарственными средствами;</w:t>
      </w:r>
    </w:p>
    <w:p w:rsidR="00D1639E" w:rsidRPr="004A408A" w:rsidRDefault="00D1639E" w:rsidP="00D1639E">
      <w:pPr>
        <w:spacing w:after="0" w:line="240" w:lineRule="auto"/>
        <w:ind w:firstLine="709"/>
        <w:jc w:val="both"/>
        <w:rPr>
          <w:rFonts w:ascii="Times New Roman" w:eastAsia="Times New Roman" w:hAnsi="Times New Roman"/>
          <w:sz w:val="28"/>
          <w:szCs w:val="28"/>
          <w:lang w:eastAsia="ru-RU"/>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Fonts w:ascii="Times New Roman" w:eastAsia="Times New Roman" w:hAnsi="Times New Roman"/>
          <w:sz w:val="28"/>
          <w:szCs w:val="28"/>
          <w:lang w:eastAsia="ru-RU"/>
        </w:rPr>
        <w:t>продолжить реализацию мероприятий, направленных на расширение доступности паллиативной помощи детскому населению.</w:t>
      </w:r>
    </w:p>
    <w:p w:rsidR="00D1639E" w:rsidRPr="004A408A" w:rsidRDefault="00D1639E" w:rsidP="00D1639E">
      <w:pPr>
        <w:spacing w:after="0" w:line="240" w:lineRule="auto"/>
        <w:ind w:firstLine="709"/>
        <w:jc w:val="both"/>
        <w:rPr>
          <w:rFonts w:ascii="Times New Roman" w:hAnsi="Times New Roman"/>
          <w:sz w:val="28"/>
          <w:szCs w:val="28"/>
          <w:lang w:eastAsia="ru-RU"/>
        </w:rPr>
      </w:pPr>
      <w:r w:rsidRPr="004A408A">
        <w:rPr>
          <w:rFonts w:ascii="Times New Roman" w:hAnsi="Times New Roman"/>
          <w:b/>
          <w:sz w:val="28"/>
          <w:szCs w:val="28"/>
          <w:lang w:eastAsia="ru-RU"/>
        </w:rPr>
        <w:t>3. Министерству здравоохранения Краснодарского края и министерству труда и социального развития Краснодарского края:</w:t>
      </w:r>
    </w:p>
    <w:p w:rsidR="00D1639E" w:rsidRPr="004A408A" w:rsidRDefault="00D1639E" w:rsidP="00D1639E">
      <w:pPr>
        <w:spacing w:after="0" w:line="240" w:lineRule="auto"/>
        <w:ind w:firstLine="709"/>
        <w:jc w:val="both"/>
        <w:rPr>
          <w:rFonts w:ascii="Times New Roman" w:hAnsi="Times New Roman"/>
          <w:sz w:val="28"/>
          <w:szCs w:val="28"/>
          <w:lang w:eastAsia="ru-RU"/>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Fonts w:ascii="Times New Roman" w:hAnsi="Times New Roman"/>
          <w:sz w:val="28"/>
          <w:szCs w:val="28"/>
          <w:lang w:eastAsia="ru-RU"/>
        </w:rPr>
        <w:t>наладить взаимодействие с социально ориентированными некоммерческими, волонтерскими организациями, осуществляющими деятельность в сфере охраны здоровья граждан, с целью их привлечения к</w:t>
      </w:r>
      <w:r w:rsidRPr="004A408A">
        <w:rPr>
          <w:rFonts w:ascii="Times New Roman" w:hAnsi="Times New Roman"/>
          <w:i/>
          <w:sz w:val="28"/>
          <w:szCs w:val="28"/>
          <w:lang w:eastAsia="ru-RU"/>
        </w:rPr>
        <w:t xml:space="preserve"> </w:t>
      </w:r>
      <w:r w:rsidRPr="004A408A">
        <w:rPr>
          <w:rFonts w:ascii="Times New Roman" w:hAnsi="Times New Roman"/>
          <w:sz w:val="28"/>
          <w:szCs w:val="28"/>
          <w:lang w:eastAsia="ru-RU"/>
        </w:rPr>
        <w:t>оказанию паллиативной помощи детям и их семьям.</w:t>
      </w:r>
    </w:p>
    <w:p w:rsidR="00D1639E" w:rsidRPr="006F3D14" w:rsidRDefault="00D1639E" w:rsidP="00D1639E">
      <w:pPr>
        <w:spacing w:after="0" w:line="240" w:lineRule="auto"/>
        <w:ind w:firstLine="709"/>
        <w:jc w:val="both"/>
        <w:rPr>
          <w:rFonts w:ascii="Times New Roman" w:hAnsi="Times New Roman"/>
          <w:sz w:val="28"/>
          <w:szCs w:val="28"/>
          <w:lang w:eastAsia="ru-RU"/>
        </w:rPr>
      </w:pPr>
      <w:r w:rsidRPr="006F3D14">
        <w:rPr>
          <w:rFonts w:ascii="Times New Roman" w:hAnsi="Times New Roman"/>
          <w:b/>
          <w:sz w:val="28"/>
          <w:szCs w:val="28"/>
          <w:lang w:eastAsia="ru-RU"/>
        </w:rPr>
        <w:t>4. Руководителям медицинских организаций:</w:t>
      </w:r>
      <w:r w:rsidRPr="006F3D14">
        <w:rPr>
          <w:rFonts w:ascii="Times New Roman" w:hAnsi="Times New Roman"/>
          <w:sz w:val="28"/>
          <w:szCs w:val="28"/>
          <w:lang w:eastAsia="ru-RU"/>
        </w:rPr>
        <w:t xml:space="preserve"> </w:t>
      </w:r>
    </w:p>
    <w:p w:rsidR="00D1639E" w:rsidRPr="006F3D14" w:rsidRDefault="00D1639E" w:rsidP="00D1639E">
      <w:pPr>
        <w:spacing w:after="0" w:line="240" w:lineRule="auto"/>
        <w:ind w:firstLine="709"/>
        <w:jc w:val="both"/>
        <w:rPr>
          <w:rFonts w:ascii="Times New Roman" w:hAnsi="Times New Roman"/>
          <w:sz w:val="28"/>
          <w:szCs w:val="28"/>
          <w:lang w:eastAsia="ru-RU"/>
        </w:rPr>
      </w:pPr>
      <w:r w:rsidRPr="006F3D14">
        <w:rPr>
          <w:rFonts w:ascii="Times New Roman" w:hAnsi="Times New Roman"/>
          <w:i/>
          <w:sz w:val="28"/>
          <w:szCs w:val="28"/>
        </w:rPr>
        <w:t>–</w:t>
      </w:r>
      <w:r w:rsidRPr="006F3D14">
        <w:rPr>
          <w:rFonts w:ascii="Times New Roman" w:hAnsi="Times New Roman"/>
          <w:sz w:val="28"/>
          <w:szCs w:val="28"/>
        </w:rPr>
        <w:t xml:space="preserve"> </w:t>
      </w:r>
      <w:r w:rsidRPr="006F3D14">
        <w:rPr>
          <w:rFonts w:ascii="Times New Roman" w:hAnsi="Times New Roman"/>
          <w:sz w:val="28"/>
          <w:szCs w:val="28"/>
          <w:lang w:eastAsia="ru-RU"/>
        </w:rPr>
        <w:t>обеспечить своевременную подачу заявок на бесперебойное обеспечение лекарственными препаратами и специализированными продуктами лечебного питания льготных категорий детей.</w:t>
      </w:r>
    </w:p>
    <w:p w:rsidR="00D1639E" w:rsidRPr="006F3D14" w:rsidRDefault="00D1639E" w:rsidP="00D1639E">
      <w:pPr>
        <w:spacing w:after="0" w:line="240" w:lineRule="auto"/>
        <w:ind w:firstLine="709"/>
        <w:jc w:val="both"/>
        <w:rPr>
          <w:rFonts w:ascii="Times New Roman" w:hAnsi="Times New Roman"/>
          <w:b/>
          <w:sz w:val="28"/>
          <w:szCs w:val="28"/>
        </w:rPr>
      </w:pPr>
      <w:r w:rsidRPr="006F3D14">
        <w:rPr>
          <w:rFonts w:ascii="Times New Roman" w:hAnsi="Times New Roman"/>
          <w:b/>
          <w:sz w:val="28"/>
          <w:szCs w:val="28"/>
        </w:rPr>
        <w:t>5. Муниципальным органам управления образованием:</w:t>
      </w:r>
    </w:p>
    <w:p w:rsidR="00D1639E" w:rsidRPr="006F3D14" w:rsidRDefault="00D1639E" w:rsidP="00D1639E">
      <w:pPr>
        <w:spacing w:after="0" w:line="240" w:lineRule="auto"/>
        <w:ind w:firstLine="709"/>
        <w:jc w:val="both"/>
        <w:rPr>
          <w:rFonts w:ascii="Times New Roman" w:hAnsi="Times New Roman"/>
          <w:b/>
          <w:sz w:val="28"/>
          <w:szCs w:val="28"/>
        </w:rPr>
      </w:pPr>
      <w:r w:rsidRPr="006F3D14">
        <w:rPr>
          <w:rFonts w:ascii="Times New Roman" w:hAnsi="Times New Roman"/>
          <w:i/>
          <w:sz w:val="28"/>
          <w:szCs w:val="28"/>
        </w:rPr>
        <w:t>–</w:t>
      </w:r>
      <w:r w:rsidRPr="006F3D14">
        <w:rPr>
          <w:rFonts w:ascii="Times New Roman" w:hAnsi="Times New Roman"/>
          <w:sz w:val="28"/>
          <w:szCs w:val="28"/>
        </w:rPr>
        <w:t xml:space="preserve"> изучить потребность в получении образования детей, нуждающихся в паллиативной помощи. </w:t>
      </w:r>
    </w:p>
    <w:p w:rsidR="006C1E6C" w:rsidRPr="00F552F6" w:rsidRDefault="006C1E6C" w:rsidP="00D1639E">
      <w:pPr>
        <w:spacing w:after="0" w:line="240" w:lineRule="auto"/>
        <w:ind w:firstLine="709"/>
        <w:jc w:val="both"/>
        <w:rPr>
          <w:rFonts w:ascii="Times New Roman" w:hAnsi="Times New Roman"/>
          <w:b/>
          <w:sz w:val="28"/>
          <w:szCs w:val="28"/>
        </w:rPr>
      </w:pPr>
    </w:p>
    <w:p w:rsidR="00D1639E" w:rsidRPr="004A408A" w:rsidRDefault="00D1639E" w:rsidP="00D1639E">
      <w:pPr>
        <w:spacing w:after="0" w:line="240" w:lineRule="auto"/>
        <w:ind w:firstLine="709"/>
        <w:jc w:val="both"/>
        <w:rPr>
          <w:rFonts w:ascii="Times New Roman" w:hAnsi="Times New Roman"/>
          <w:b/>
          <w:sz w:val="28"/>
          <w:szCs w:val="28"/>
        </w:rPr>
      </w:pPr>
      <w:r w:rsidRPr="004A408A">
        <w:rPr>
          <w:rFonts w:ascii="Times New Roman" w:hAnsi="Times New Roman"/>
          <w:b/>
          <w:sz w:val="28"/>
          <w:szCs w:val="28"/>
          <w:lang w:val="en-US"/>
        </w:rPr>
        <w:t>V</w:t>
      </w:r>
      <w:r w:rsidRPr="004A408A">
        <w:rPr>
          <w:rFonts w:ascii="Times New Roman" w:hAnsi="Times New Roman"/>
          <w:b/>
          <w:sz w:val="28"/>
          <w:szCs w:val="28"/>
        </w:rPr>
        <w:t>. В целях обеспечения прав детей на отдых и оздоровление РЕКОМЕНДУЕТ:</w:t>
      </w:r>
    </w:p>
    <w:p w:rsidR="00D1639E" w:rsidRPr="004A023B" w:rsidRDefault="00D1639E" w:rsidP="00D1639E">
      <w:pPr>
        <w:pStyle w:val="a3"/>
        <w:numPr>
          <w:ilvl w:val="0"/>
          <w:numId w:val="4"/>
        </w:numPr>
        <w:suppressAutoHyphens/>
        <w:spacing w:after="0" w:line="240" w:lineRule="auto"/>
        <w:ind w:left="0" w:firstLine="709"/>
        <w:jc w:val="both"/>
        <w:rPr>
          <w:rFonts w:ascii="Times New Roman" w:hAnsi="Times New Roman"/>
          <w:b/>
          <w:sz w:val="28"/>
          <w:szCs w:val="28"/>
        </w:rPr>
      </w:pPr>
      <w:r w:rsidRPr="004A023B">
        <w:rPr>
          <w:rFonts w:ascii="Times New Roman" w:hAnsi="Times New Roman"/>
          <w:b/>
          <w:sz w:val="28"/>
          <w:szCs w:val="28"/>
        </w:rPr>
        <w:t>Министерству труда и социального развития Краснодарского края:</w:t>
      </w:r>
    </w:p>
    <w:p w:rsidR="00D1639E" w:rsidRPr="004A023B" w:rsidRDefault="00D1639E" w:rsidP="00D1639E">
      <w:pPr>
        <w:spacing w:after="0" w:line="240" w:lineRule="auto"/>
        <w:ind w:firstLine="709"/>
        <w:jc w:val="both"/>
        <w:rPr>
          <w:rFonts w:ascii="Times New Roman" w:hAnsi="Times New Roman"/>
          <w:sz w:val="28"/>
          <w:szCs w:val="28"/>
        </w:rPr>
      </w:pPr>
      <w:r w:rsidRPr="004A023B">
        <w:rPr>
          <w:rFonts w:ascii="Times New Roman" w:hAnsi="Times New Roman"/>
          <w:i/>
          <w:sz w:val="28"/>
          <w:szCs w:val="28"/>
        </w:rPr>
        <w:t>–</w:t>
      </w:r>
      <w:r w:rsidRPr="004A023B">
        <w:rPr>
          <w:rFonts w:ascii="Times New Roman" w:hAnsi="Times New Roman"/>
          <w:sz w:val="28"/>
          <w:szCs w:val="28"/>
        </w:rPr>
        <w:t xml:space="preserve"> рассмотреть вопрос об обращении к Главному санитарному врачу </w:t>
      </w:r>
      <w:r w:rsidR="00276738" w:rsidRPr="004A023B">
        <w:rPr>
          <w:rFonts w:ascii="Times New Roman" w:hAnsi="Times New Roman"/>
          <w:sz w:val="28"/>
          <w:szCs w:val="28"/>
        </w:rPr>
        <w:t>Российской Федерации</w:t>
      </w:r>
      <w:r w:rsidRPr="004A023B">
        <w:rPr>
          <w:rFonts w:ascii="Times New Roman" w:hAnsi="Times New Roman"/>
          <w:sz w:val="28"/>
          <w:szCs w:val="28"/>
        </w:rPr>
        <w:t xml:space="preserve"> с просьбой о пересмотре СП 3.1/2.4.3598-20 «Санитарно-</w:t>
      </w:r>
      <w:r w:rsidRPr="004A023B">
        <w:rPr>
          <w:rFonts w:ascii="Times New Roman" w:hAnsi="Times New Roman"/>
          <w:sz w:val="28"/>
          <w:szCs w:val="28"/>
        </w:rPr>
        <w:lastRenderedPageBreak/>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4A023B">
        <w:rPr>
          <w:rFonts w:ascii="Times New Roman" w:hAnsi="Times New Roman"/>
          <w:sz w:val="28"/>
          <w:szCs w:val="28"/>
          <w:lang w:val="en-US"/>
        </w:rPr>
        <w:t>COVID</w:t>
      </w:r>
      <w:r w:rsidRPr="004A023B">
        <w:rPr>
          <w:rFonts w:ascii="Times New Roman" w:hAnsi="Times New Roman"/>
          <w:sz w:val="28"/>
          <w:szCs w:val="28"/>
        </w:rPr>
        <w:t>-19)» в части увеличения заполняемости здравниц в одну смену и возможности отдыха детей из регионов с благоприятной эпидобстановкой в здравницах Черноморского и Азовского побережья Краснодарского края</w:t>
      </w:r>
      <w:r w:rsidR="00561EE3" w:rsidRPr="004A023B">
        <w:rPr>
          <w:rFonts w:ascii="Times New Roman" w:hAnsi="Times New Roman"/>
          <w:sz w:val="28"/>
          <w:szCs w:val="28"/>
        </w:rPr>
        <w:t>.</w:t>
      </w:r>
      <w:r w:rsidRPr="004A023B">
        <w:rPr>
          <w:rFonts w:ascii="Times New Roman" w:hAnsi="Times New Roman"/>
          <w:sz w:val="28"/>
          <w:szCs w:val="28"/>
        </w:rPr>
        <w:t xml:space="preserve"> </w:t>
      </w:r>
    </w:p>
    <w:p w:rsidR="00D1639E" w:rsidRPr="004A023B" w:rsidRDefault="00561EE3" w:rsidP="00F858F3">
      <w:pPr>
        <w:pStyle w:val="a3"/>
        <w:numPr>
          <w:ilvl w:val="0"/>
          <w:numId w:val="4"/>
        </w:numPr>
        <w:suppressAutoHyphens/>
        <w:spacing w:after="0" w:line="240" w:lineRule="auto"/>
        <w:ind w:left="0" w:firstLine="709"/>
        <w:jc w:val="both"/>
        <w:rPr>
          <w:rFonts w:ascii="Times New Roman" w:eastAsiaTheme="minorEastAsia" w:hAnsi="Times New Roman"/>
          <w:b/>
          <w:sz w:val="28"/>
          <w:szCs w:val="28"/>
          <w:lang w:eastAsia="ru-RU"/>
        </w:rPr>
      </w:pPr>
      <w:r w:rsidRPr="004A023B">
        <w:rPr>
          <w:rFonts w:ascii="Times New Roman" w:hAnsi="Times New Roman"/>
          <w:b/>
          <w:sz w:val="28"/>
          <w:szCs w:val="28"/>
        </w:rPr>
        <w:t>Министерству труда и социального развития Краснодарского края, м</w:t>
      </w:r>
      <w:r w:rsidR="00D1639E" w:rsidRPr="004A023B">
        <w:rPr>
          <w:rFonts w:ascii="Times New Roman" w:hAnsi="Times New Roman"/>
          <w:b/>
          <w:sz w:val="28"/>
          <w:szCs w:val="28"/>
        </w:rPr>
        <w:t>инистерству образования, науки и молодежной политики Краснодарского края:</w:t>
      </w:r>
    </w:p>
    <w:p w:rsidR="00D1639E" w:rsidRPr="004A023B" w:rsidRDefault="00D1639E" w:rsidP="00D1639E">
      <w:pPr>
        <w:spacing w:after="0" w:line="240" w:lineRule="auto"/>
        <w:ind w:firstLine="709"/>
        <w:jc w:val="both"/>
        <w:rPr>
          <w:rFonts w:ascii="Times New Roman" w:eastAsiaTheme="minorEastAsia" w:hAnsi="Times New Roman"/>
          <w:sz w:val="28"/>
          <w:szCs w:val="28"/>
          <w:lang w:eastAsia="ru-RU"/>
        </w:rPr>
      </w:pPr>
      <w:r w:rsidRPr="004A023B">
        <w:rPr>
          <w:rFonts w:ascii="Times New Roman" w:hAnsi="Times New Roman"/>
          <w:i/>
          <w:sz w:val="28"/>
          <w:szCs w:val="28"/>
        </w:rPr>
        <w:t>–</w:t>
      </w:r>
      <w:r w:rsidRPr="004A023B">
        <w:rPr>
          <w:rFonts w:ascii="Times New Roman" w:hAnsi="Times New Roman"/>
          <w:sz w:val="28"/>
          <w:szCs w:val="28"/>
        </w:rPr>
        <w:t xml:space="preserve"> рассмотреть возможность обращения в Министерство просвещения Российской Федерации с предложением о разработке федерального закона об организации отдыха и оздоровления детей, иных нормативных правовых актов, регламентирующих действия заинтересованных служб и ведомств по организации перевозки, приема, размещения и пребывания групп детей на спортивных соревнованиях, олимпиад</w:t>
      </w:r>
      <w:r w:rsidR="006F3D14" w:rsidRPr="004A023B">
        <w:rPr>
          <w:rFonts w:ascii="Times New Roman" w:hAnsi="Times New Roman"/>
          <w:sz w:val="28"/>
          <w:szCs w:val="28"/>
        </w:rPr>
        <w:t>ах, творческих конкурсах и т.п.</w:t>
      </w:r>
    </w:p>
    <w:p w:rsidR="00561EE3" w:rsidRPr="004A023B" w:rsidRDefault="00561EE3" w:rsidP="00561EE3">
      <w:pPr>
        <w:spacing w:after="0" w:line="240" w:lineRule="auto"/>
        <w:ind w:firstLine="708"/>
        <w:jc w:val="both"/>
        <w:rPr>
          <w:rFonts w:ascii="Times New Roman" w:hAnsi="Times New Roman"/>
          <w:i/>
          <w:sz w:val="28"/>
          <w:szCs w:val="28"/>
        </w:rPr>
      </w:pPr>
      <w:r w:rsidRPr="004A023B">
        <w:rPr>
          <w:rFonts w:ascii="Times New Roman" w:hAnsi="Times New Roman"/>
          <w:b/>
          <w:sz w:val="28"/>
          <w:szCs w:val="28"/>
        </w:rPr>
        <w:t>3. Министерству труда и социального развития Краснодарского края, министерству курортов, туризма и олимпийского наследия Краснодарского края:</w:t>
      </w:r>
      <w:r w:rsidRPr="004A023B">
        <w:rPr>
          <w:rFonts w:ascii="Times New Roman" w:hAnsi="Times New Roman"/>
          <w:i/>
          <w:sz w:val="28"/>
          <w:szCs w:val="28"/>
        </w:rPr>
        <w:t xml:space="preserve"> </w:t>
      </w:r>
    </w:p>
    <w:p w:rsidR="00561EE3" w:rsidRPr="006F3D14" w:rsidRDefault="00561EE3" w:rsidP="00561EE3">
      <w:pPr>
        <w:spacing w:after="0" w:line="240" w:lineRule="auto"/>
        <w:ind w:firstLine="708"/>
        <w:jc w:val="both"/>
        <w:rPr>
          <w:rFonts w:ascii="Times New Roman" w:hAnsi="Times New Roman"/>
          <w:sz w:val="28"/>
          <w:szCs w:val="28"/>
        </w:rPr>
      </w:pPr>
      <w:r w:rsidRPr="004A023B">
        <w:rPr>
          <w:rFonts w:ascii="Times New Roman" w:hAnsi="Times New Roman"/>
          <w:i/>
          <w:sz w:val="28"/>
          <w:szCs w:val="28"/>
        </w:rPr>
        <w:t>–</w:t>
      </w:r>
      <w:r w:rsidRPr="004A023B">
        <w:rPr>
          <w:rFonts w:ascii="Times New Roman" w:hAnsi="Times New Roman"/>
          <w:sz w:val="28"/>
          <w:szCs w:val="28"/>
        </w:rPr>
        <w:t xml:space="preserve"> продолжить работу, направленную на сохранение и развитие сети государственных и муниципальных лагерей и санаторно-оздоровительных организаций.</w:t>
      </w:r>
    </w:p>
    <w:p w:rsidR="00561EE3" w:rsidRPr="006F3D14" w:rsidRDefault="00561EE3" w:rsidP="00D1639E">
      <w:pPr>
        <w:spacing w:after="0" w:line="240" w:lineRule="auto"/>
        <w:ind w:firstLine="709"/>
        <w:jc w:val="both"/>
        <w:rPr>
          <w:rFonts w:ascii="Times New Roman" w:hAnsi="Times New Roman"/>
          <w:b/>
          <w:sz w:val="28"/>
          <w:szCs w:val="28"/>
        </w:rPr>
      </w:pPr>
    </w:p>
    <w:p w:rsidR="00D1639E" w:rsidRPr="006F3D14" w:rsidRDefault="00D1639E" w:rsidP="00D1639E">
      <w:pPr>
        <w:spacing w:after="0" w:line="240" w:lineRule="auto"/>
        <w:ind w:firstLine="709"/>
        <w:jc w:val="both"/>
        <w:rPr>
          <w:rFonts w:ascii="Times New Roman" w:hAnsi="Times New Roman"/>
          <w:b/>
          <w:sz w:val="28"/>
          <w:szCs w:val="28"/>
        </w:rPr>
      </w:pPr>
      <w:r w:rsidRPr="006F3D14">
        <w:rPr>
          <w:rFonts w:ascii="Times New Roman" w:hAnsi="Times New Roman"/>
          <w:b/>
          <w:sz w:val="28"/>
          <w:szCs w:val="28"/>
          <w:lang w:val="en-US"/>
        </w:rPr>
        <w:t>VI</w:t>
      </w:r>
      <w:r w:rsidRPr="006F3D14">
        <w:rPr>
          <w:rFonts w:ascii="Times New Roman" w:hAnsi="Times New Roman"/>
          <w:b/>
          <w:sz w:val="28"/>
          <w:szCs w:val="28"/>
        </w:rPr>
        <w:t>. В целях обеспечения имущественных прав детей РЕКОМЕНДУЕТ:</w:t>
      </w:r>
    </w:p>
    <w:p w:rsidR="00D1639E" w:rsidRPr="006F3D14" w:rsidRDefault="00D1639E" w:rsidP="00D1639E">
      <w:pPr>
        <w:pStyle w:val="ConsPlusNormal"/>
        <w:numPr>
          <w:ilvl w:val="0"/>
          <w:numId w:val="5"/>
        </w:numPr>
        <w:jc w:val="both"/>
        <w:rPr>
          <w:b/>
          <w:lang w:eastAsia="ar-SA"/>
        </w:rPr>
      </w:pPr>
      <w:r w:rsidRPr="006F3D14">
        <w:rPr>
          <w:b/>
          <w:lang w:eastAsia="ar-SA"/>
        </w:rPr>
        <w:t>Главам муниципальных образований Краснодарского края:</w:t>
      </w:r>
    </w:p>
    <w:p w:rsidR="00D1639E" w:rsidRPr="006F3D14" w:rsidRDefault="00D1639E" w:rsidP="00D1639E">
      <w:pPr>
        <w:pStyle w:val="ConsPlusNormal"/>
        <w:ind w:firstLine="709"/>
        <w:jc w:val="both"/>
      </w:pPr>
      <w:r w:rsidRPr="006F3D14">
        <w:rPr>
          <w:i/>
        </w:rPr>
        <w:t>–</w:t>
      </w:r>
      <w:r w:rsidRPr="006F3D14">
        <w:t xml:space="preserve"> </w:t>
      </w:r>
      <w:r w:rsidRPr="006F3D14">
        <w:rPr>
          <w:lang w:eastAsia="ar-SA"/>
        </w:rPr>
        <w:t xml:space="preserve">усилить </w:t>
      </w:r>
      <w:r w:rsidRPr="006F3D14">
        <w:t>контроль по соблюдению прав и законных интересов детей, находящихся под опекой, а также за деятельностью опекунов при распоряжении имуществом подопечных, в том числе при взыскании алиментов в пользу опекаемого.</w:t>
      </w:r>
    </w:p>
    <w:p w:rsidR="00D1639E" w:rsidRPr="006F3D14" w:rsidRDefault="00D1639E" w:rsidP="00D1639E">
      <w:pPr>
        <w:spacing w:after="0" w:line="240" w:lineRule="auto"/>
        <w:ind w:firstLine="709"/>
        <w:jc w:val="both"/>
        <w:rPr>
          <w:rFonts w:ascii="Times New Roman" w:hAnsi="Times New Roman"/>
          <w:b/>
          <w:sz w:val="28"/>
          <w:szCs w:val="28"/>
        </w:rPr>
      </w:pPr>
    </w:p>
    <w:p w:rsidR="00D1639E" w:rsidRPr="006F3D14" w:rsidRDefault="00D1639E" w:rsidP="00D1639E">
      <w:pPr>
        <w:spacing w:after="0" w:line="240" w:lineRule="auto"/>
        <w:ind w:firstLine="709"/>
        <w:jc w:val="both"/>
        <w:rPr>
          <w:rFonts w:ascii="Times New Roman" w:hAnsi="Times New Roman"/>
          <w:b/>
          <w:sz w:val="28"/>
          <w:szCs w:val="28"/>
        </w:rPr>
      </w:pPr>
      <w:r w:rsidRPr="006F3D14">
        <w:rPr>
          <w:rFonts w:ascii="Times New Roman" w:hAnsi="Times New Roman"/>
          <w:b/>
          <w:sz w:val="28"/>
          <w:szCs w:val="28"/>
          <w:lang w:val="en-US"/>
        </w:rPr>
        <w:t>VII</w:t>
      </w:r>
      <w:r w:rsidRPr="006F3D14">
        <w:rPr>
          <w:rFonts w:ascii="Times New Roman" w:hAnsi="Times New Roman"/>
          <w:b/>
          <w:sz w:val="28"/>
          <w:szCs w:val="28"/>
        </w:rPr>
        <w:t>. В целях обеспечения прав детей-инвалидов РЕКОМЕНДУЕТ:</w:t>
      </w:r>
    </w:p>
    <w:p w:rsidR="00D1639E" w:rsidRPr="006F3D14" w:rsidRDefault="00D1639E" w:rsidP="00D1639E">
      <w:pPr>
        <w:spacing w:after="0" w:line="240" w:lineRule="auto"/>
        <w:ind w:firstLine="709"/>
        <w:contextualSpacing/>
        <w:jc w:val="both"/>
        <w:rPr>
          <w:rFonts w:ascii="Times New Roman" w:hAnsi="Times New Roman"/>
          <w:b/>
          <w:sz w:val="28"/>
          <w:szCs w:val="28"/>
        </w:rPr>
      </w:pPr>
      <w:r w:rsidRPr="006F3D14">
        <w:rPr>
          <w:rFonts w:ascii="Times New Roman" w:hAnsi="Times New Roman"/>
          <w:b/>
          <w:sz w:val="28"/>
          <w:szCs w:val="28"/>
        </w:rPr>
        <w:t>1. Министерству труда и социального развития Краснодарского края:</w:t>
      </w:r>
    </w:p>
    <w:p w:rsidR="00D1639E" w:rsidRPr="006F3D14" w:rsidRDefault="00D1639E" w:rsidP="00D1639E">
      <w:pPr>
        <w:spacing w:after="0" w:line="240" w:lineRule="auto"/>
        <w:ind w:firstLine="709"/>
        <w:contextualSpacing/>
        <w:jc w:val="both"/>
        <w:rPr>
          <w:rFonts w:ascii="Times New Roman" w:hAnsi="Times New Roman"/>
          <w:b/>
          <w:sz w:val="28"/>
          <w:szCs w:val="28"/>
        </w:rPr>
      </w:pPr>
      <w:r w:rsidRPr="006F3D14">
        <w:rPr>
          <w:rFonts w:ascii="Times New Roman" w:hAnsi="Times New Roman"/>
          <w:i/>
          <w:sz w:val="28"/>
          <w:szCs w:val="28"/>
        </w:rPr>
        <w:t>–</w:t>
      </w:r>
      <w:r w:rsidRPr="006F3D14">
        <w:rPr>
          <w:rFonts w:ascii="Times New Roman" w:hAnsi="Times New Roman"/>
          <w:sz w:val="28"/>
          <w:szCs w:val="28"/>
        </w:rPr>
        <w:t xml:space="preserve"> рассмотреть вопрос организации семьям, воспитывающим детей, нуждающихся в паллиативной помощи, социально-бытовых услуг, включая услугу «кратковременный присмотр за ребенком», в том числе с привлечением к их оказанию негосударственных организаций.</w:t>
      </w:r>
    </w:p>
    <w:p w:rsidR="00D1639E" w:rsidRPr="006F3D14" w:rsidRDefault="00D1639E" w:rsidP="00D1639E">
      <w:pPr>
        <w:spacing w:after="0" w:line="240" w:lineRule="auto"/>
        <w:ind w:firstLine="709"/>
        <w:contextualSpacing/>
        <w:jc w:val="both"/>
        <w:rPr>
          <w:rFonts w:ascii="Times New Roman" w:hAnsi="Times New Roman"/>
          <w:b/>
          <w:sz w:val="28"/>
          <w:szCs w:val="28"/>
        </w:rPr>
      </w:pPr>
      <w:r w:rsidRPr="006F3D14">
        <w:rPr>
          <w:rFonts w:ascii="Times New Roman" w:hAnsi="Times New Roman"/>
          <w:b/>
          <w:sz w:val="28"/>
          <w:szCs w:val="28"/>
        </w:rPr>
        <w:t>2. Министерству образования, науки и молодежной политики Краснодарского края:</w:t>
      </w:r>
    </w:p>
    <w:p w:rsidR="00D1639E" w:rsidRPr="006F3D14" w:rsidRDefault="00D1639E" w:rsidP="00D1639E">
      <w:pPr>
        <w:spacing w:after="0" w:line="240" w:lineRule="auto"/>
        <w:ind w:firstLine="709"/>
        <w:contextualSpacing/>
        <w:jc w:val="both"/>
        <w:rPr>
          <w:rFonts w:ascii="Times New Roman" w:hAnsi="Times New Roman"/>
          <w:sz w:val="28"/>
          <w:szCs w:val="28"/>
        </w:rPr>
      </w:pPr>
      <w:r w:rsidRPr="006F3D14">
        <w:rPr>
          <w:rFonts w:ascii="Times New Roman" w:hAnsi="Times New Roman"/>
          <w:i/>
          <w:sz w:val="28"/>
          <w:szCs w:val="28"/>
        </w:rPr>
        <w:t>–</w:t>
      </w:r>
      <w:r w:rsidRPr="006F3D14">
        <w:rPr>
          <w:rFonts w:ascii="Times New Roman" w:hAnsi="Times New Roman"/>
          <w:sz w:val="28"/>
          <w:szCs w:val="28"/>
        </w:rPr>
        <w:t xml:space="preserve"> рассмотреть возможность включения в программы курсов повышения квалификации учителей вопросов об особенностях обучения и развития детей, нуждающихся в паллиативной помощи.</w:t>
      </w:r>
    </w:p>
    <w:p w:rsidR="00D1639E" w:rsidRPr="006F3D14" w:rsidRDefault="00D1639E" w:rsidP="00D1639E">
      <w:pPr>
        <w:spacing w:after="0" w:line="240" w:lineRule="auto"/>
        <w:ind w:firstLine="709"/>
        <w:contextualSpacing/>
        <w:jc w:val="both"/>
        <w:rPr>
          <w:rFonts w:ascii="Times New Roman" w:hAnsi="Times New Roman"/>
          <w:b/>
          <w:sz w:val="28"/>
          <w:szCs w:val="28"/>
        </w:rPr>
      </w:pPr>
      <w:r w:rsidRPr="006F3D14">
        <w:rPr>
          <w:rFonts w:ascii="Times New Roman" w:hAnsi="Times New Roman"/>
          <w:b/>
          <w:sz w:val="28"/>
          <w:szCs w:val="28"/>
        </w:rPr>
        <w:t>3. Департаменту внутренней политики Краснодарского края:</w:t>
      </w:r>
    </w:p>
    <w:p w:rsidR="00D1639E" w:rsidRPr="004A408A" w:rsidRDefault="00D1639E" w:rsidP="00D1639E">
      <w:pPr>
        <w:spacing w:after="0" w:line="240" w:lineRule="auto"/>
        <w:ind w:firstLine="709"/>
        <w:contextualSpacing/>
        <w:jc w:val="both"/>
        <w:rPr>
          <w:rFonts w:ascii="Times New Roman" w:hAnsi="Times New Roman"/>
          <w:sz w:val="28"/>
          <w:szCs w:val="28"/>
        </w:rPr>
      </w:pPr>
      <w:r w:rsidRPr="006F3D14">
        <w:rPr>
          <w:rFonts w:ascii="Times New Roman" w:hAnsi="Times New Roman"/>
          <w:i/>
          <w:sz w:val="28"/>
          <w:szCs w:val="28"/>
        </w:rPr>
        <w:t>–</w:t>
      </w:r>
      <w:r w:rsidRPr="006F3D14">
        <w:rPr>
          <w:rFonts w:ascii="Times New Roman" w:hAnsi="Times New Roman"/>
          <w:sz w:val="28"/>
          <w:szCs w:val="28"/>
        </w:rPr>
        <w:t xml:space="preserve"> обратить внимание институтов гражданского общества на необходимость развития социально значимых услуг в сфере оказания паллиативной помощи детям и поддерж</w:t>
      </w:r>
      <w:r w:rsidRPr="004A408A">
        <w:rPr>
          <w:rFonts w:ascii="Times New Roman" w:hAnsi="Times New Roman"/>
          <w:sz w:val="28"/>
          <w:szCs w:val="28"/>
        </w:rPr>
        <w:t>ки семей, их воспитывающих.</w:t>
      </w:r>
    </w:p>
    <w:p w:rsidR="00D1639E" w:rsidRPr="004A408A" w:rsidRDefault="00D1639E" w:rsidP="00D1639E">
      <w:pPr>
        <w:spacing w:after="0" w:line="240" w:lineRule="auto"/>
        <w:ind w:firstLine="709"/>
        <w:contextualSpacing/>
        <w:jc w:val="both"/>
        <w:rPr>
          <w:rFonts w:ascii="Times New Roman" w:hAnsi="Times New Roman"/>
          <w:sz w:val="28"/>
          <w:szCs w:val="28"/>
        </w:rPr>
      </w:pPr>
      <w:r w:rsidRPr="004A408A">
        <w:rPr>
          <w:rFonts w:ascii="Times New Roman" w:hAnsi="Times New Roman"/>
          <w:b/>
          <w:sz w:val="28"/>
          <w:szCs w:val="28"/>
        </w:rPr>
        <w:lastRenderedPageBreak/>
        <w:t>4. Департаменту информационной политики Краснодарского края:</w:t>
      </w:r>
    </w:p>
    <w:p w:rsidR="00D1639E" w:rsidRPr="006F3D14" w:rsidRDefault="00D1639E" w:rsidP="00D1639E">
      <w:pPr>
        <w:spacing w:after="0" w:line="240" w:lineRule="auto"/>
        <w:ind w:firstLine="709"/>
        <w:contextualSpacing/>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организовать информационно-просветительскую работу, направленную на освещение темы оказания паллиативной помощи детям, с целью привлечения внимания общества к проблемам таких детей и семей, их воспитывающих, </w:t>
      </w:r>
      <w:r w:rsidRPr="006F3D14">
        <w:rPr>
          <w:rFonts w:ascii="Times New Roman" w:hAnsi="Times New Roman"/>
          <w:sz w:val="28"/>
          <w:szCs w:val="28"/>
        </w:rPr>
        <w:t>популяризации добровольческой деятельности в сфере оказания им помощи в быту, в организации досуга.</w:t>
      </w:r>
    </w:p>
    <w:p w:rsidR="00D1639E" w:rsidRPr="006F3D14" w:rsidRDefault="00D1639E" w:rsidP="00D1639E">
      <w:pPr>
        <w:spacing w:after="0" w:line="240" w:lineRule="auto"/>
        <w:ind w:firstLine="709"/>
        <w:contextualSpacing/>
        <w:jc w:val="both"/>
        <w:rPr>
          <w:rFonts w:ascii="Times New Roman" w:hAnsi="Times New Roman"/>
          <w:b/>
          <w:sz w:val="28"/>
          <w:szCs w:val="28"/>
        </w:rPr>
      </w:pPr>
      <w:r w:rsidRPr="006F3D14">
        <w:rPr>
          <w:rFonts w:ascii="Times New Roman" w:hAnsi="Times New Roman"/>
          <w:b/>
          <w:sz w:val="28"/>
          <w:szCs w:val="28"/>
        </w:rPr>
        <w:t xml:space="preserve">5. ГУ – Краснодарскому региональному отделению Фонда социального страхования </w:t>
      </w:r>
      <w:r w:rsidR="00276738" w:rsidRPr="006F3D14">
        <w:rPr>
          <w:rFonts w:ascii="Times New Roman" w:hAnsi="Times New Roman"/>
          <w:b/>
          <w:sz w:val="28"/>
          <w:szCs w:val="28"/>
        </w:rPr>
        <w:t>Российской Федерации</w:t>
      </w:r>
      <w:r w:rsidRPr="006F3D14">
        <w:rPr>
          <w:rFonts w:ascii="Times New Roman" w:hAnsi="Times New Roman"/>
          <w:b/>
          <w:sz w:val="28"/>
          <w:szCs w:val="28"/>
        </w:rPr>
        <w:t>:</w:t>
      </w:r>
    </w:p>
    <w:p w:rsidR="00D1639E" w:rsidRPr="006F3D14" w:rsidRDefault="00D1639E" w:rsidP="00D1639E">
      <w:pPr>
        <w:spacing w:after="0" w:line="240" w:lineRule="auto"/>
        <w:ind w:firstLine="709"/>
        <w:contextualSpacing/>
        <w:jc w:val="both"/>
        <w:rPr>
          <w:rFonts w:ascii="Times New Roman" w:hAnsi="Times New Roman"/>
          <w:sz w:val="28"/>
          <w:szCs w:val="28"/>
        </w:rPr>
      </w:pPr>
      <w:r w:rsidRPr="006F3D14">
        <w:rPr>
          <w:rFonts w:ascii="Times New Roman" w:hAnsi="Times New Roman"/>
          <w:i/>
          <w:sz w:val="28"/>
          <w:szCs w:val="28"/>
        </w:rPr>
        <w:t>–</w:t>
      </w:r>
      <w:r w:rsidRPr="006F3D14">
        <w:rPr>
          <w:rFonts w:ascii="Times New Roman" w:hAnsi="Times New Roman"/>
          <w:sz w:val="28"/>
          <w:szCs w:val="28"/>
        </w:rPr>
        <w:t xml:space="preserve"> прин</w:t>
      </w:r>
      <w:r w:rsidR="00CE6A31" w:rsidRPr="006F3D14">
        <w:rPr>
          <w:rFonts w:ascii="Times New Roman" w:hAnsi="Times New Roman"/>
          <w:sz w:val="28"/>
          <w:szCs w:val="28"/>
        </w:rPr>
        <w:t>има</w:t>
      </w:r>
      <w:r w:rsidRPr="006F3D14">
        <w:rPr>
          <w:rFonts w:ascii="Times New Roman" w:hAnsi="Times New Roman"/>
          <w:sz w:val="28"/>
          <w:szCs w:val="28"/>
        </w:rPr>
        <w:t xml:space="preserve">ть исчерпывающие меры по своевременной выплате компенсаций за самостоятельно приобретенные детям-инвалидам технические средства реабилитации. </w:t>
      </w:r>
    </w:p>
    <w:p w:rsidR="00D1639E" w:rsidRPr="006F3D14" w:rsidRDefault="00D1639E" w:rsidP="00D1639E">
      <w:pPr>
        <w:spacing w:after="0" w:line="240" w:lineRule="auto"/>
        <w:ind w:firstLine="709"/>
        <w:contextualSpacing/>
        <w:jc w:val="both"/>
        <w:rPr>
          <w:rFonts w:ascii="Times New Roman" w:hAnsi="Times New Roman"/>
          <w:i/>
          <w:sz w:val="28"/>
          <w:szCs w:val="28"/>
        </w:rPr>
      </w:pPr>
    </w:p>
    <w:p w:rsidR="00D1639E" w:rsidRPr="006F3D14" w:rsidRDefault="00D1639E" w:rsidP="00D1639E">
      <w:pPr>
        <w:spacing w:after="0" w:line="240" w:lineRule="auto"/>
        <w:ind w:firstLine="709"/>
        <w:jc w:val="both"/>
        <w:rPr>
          <w:rFonts w:ascii="Times New Roman" w:hAnsi="Times New Roman"/>
          <w:b/>
          <w:bCs/>
          <w:sz w:val="28"/>
          <w:szCs w:val="28"/>
        </w:rPr>
      </w:pPr>
      <w:r w:rsidRPr="006F3D14">
        <w:rPr>
          <w:rFonts w:ascii="Times New Roman" w:hAnsi="Times New Roman"/>
          <w:b/>
          <w:sz w:val="28"/>
          <w:szCs w:val="28"/>
          <w:lang w:val="en-US"/>
        </w:rPr>
        <w:t>VIII</w:t>
      </w:r>
      <w:r w:rsidRPr="006F3D14">
        <w:rPr>
          <w:rFonts w:ascii="Times New Roman" w:hAnsi="Times New Roman"/>
          <w:b/>
          <w:sz w:val="28"/>
          <w:szCs w:val="28"/>
        </w:rPr>
        <w:t xml:space="preserve">. </w:t>
      </w:r>
      <w:r w:rsidRPr="006F3D14">
        <w:rPr>
          <w:rFonts w:ascii="Times New Roman" w:hAnsi="Times New Roman"/>
          <w:b/>
          <w:bCs/>
          <w:sz w:val="28"/>
          <w:szCs w:val="28"/>
        </w:rPr>
        <w:t>В целях профилактики совершения преступлений и правонарушений несовершеннолетними и в их отношении</w:t>
      </w:r>
      <w:r w:rsidRPr="006F3D14">
        <w:rPr>
          <w:rFonts w:ascii="Times New Roman" w:hAnsi="Times New Roman"/>
          <w:b/>
          <w:sz w:val="28"/>
          <w:szCs w:val="28"/>
        </w:rPr>
        <w:t xml:space="preserve"> РЕКОМЕНДУЕТ</w:t>
      </w:r>
      <w:r w:rsidRPr="006F3D14">
        <w:rPr>
          <w:rFonts w:ascii="Times New Roman" w:hAnsi="Times New Roman"/>
          <w:b/>
          <w:bCs/>
          <w:sz w:val="28"/>
          <w:szCs w:val="28"/>
        </w:rPr>
        <w:t>:</w:t>
      </w:r>
    </w:p>
    <w:p w:rsidR="00D1639E" w:rsidRPr="006F3D14" w:rsidRDefault="00D1639E" w:rsidP="00D1639E">
      <w:pPr>
        <w:pStyle w:val="a3"/>
        <w:ind w:left="0" w:firstLine="709"/>
        <w:jc w:val="both"/>
        <w:rPr>
          <w:rFonts w:ascii="Times New Roman" w:hAnsi="Times New Roman"/>
          <w:b/>
          <w:sz w:val="28"/>
          <w:szCs w:val="28"/>
        </w:rPr>
      </w:pPr>
      <w:r w:rsidRPr="006F3D14">
        <w:rPr>
          <w:rFonts w:ascii="Times New Roman" w:hAnsi="Times New Roman"/>
          <w:b/>
          <w:bCs/>
          <w:sz w:val="28"/>
          <w:szCs w:val="28"/>
        </w:rPr>
        <w:t>1.</w:t>
      </w:r>
      <w:r w:rsidRPr="006F3D14">
        <w:rPr>
          <w:rFonts w:ascii="Times New Roman" w:hAnsi="Times New Roman"/>
          <w:bCs/>
          <w:sz w:val="28"/>
          <w:szCs w:val="28"/>
        </w:rPr>
        <w:t xml:space="preserve"> </w:t>
      </w:r>
      <w:r w:rsidRPr="006F3D14">
        <w:rPr>
          <w:rFonts w:ascii="Times New Roman" w:hAnsi="Times New Roman"/>
          <w:b/>
          <w:sz w:val="28"/>
          <w:szCs w:val="28"/>
        </w:rPr>
        <w:t>ГУ МВД России по Краснодарскому краю:</w:t>
      </w:r>
    </w:p>
    <w:p w:rsidR="00D1639E" w:rsidRPr="006F3D14" w:rsidRDefault="00D1639E" w:rsidP="00D1639E">
      <w:pPr>
        <w:pStyle w:val="a3"/>
        <w:ind w:left="0" w:firstLine="709"/>
        <w:jc w:val="both"/>
        <w:rPr>
          <w:rFonts w:ascii="Times New Roman" w:hAnsi="Times New Roman"/>
          <w:b/>
          <w:sz w:val="28"/>
          <w:szCs w:val="28"/>
        </w:rPr>
      </w:pPr>
      <w:r w:rsidRPr="006F3D14">
        <w:rPr>
          <w:rFonts w:ascii="Times New Roman" w:hAnsi="Times New Roman"/>
          <w:i/>
          <w:sz w:val="28"/>
          <w:szCs w:val="28"/>
        </w:rPr>
        <w:t>–</w:t>
      </w:r>
      <w:r w:rsidRPr="006F3D14">
        <w:rPr>
          <w:rFonts w:ascii="Times New Roman" w:hAnsi="Times New Roman"/>
          <w:sz w:val="28"/>
          <w:szCs w:val="28"/>
        </w:rPr>
        <w:t xml:space="preserve"> принять дополнительные меры по пресечению совершения противоправных деяний несовершеннолетними и в их отношении;</w:t>
      </w:r>
    </w:p>
    <w:p w:rsidR="00D1639E" w:rsidRPr="004A408A" w:rsidRDefault="00D1639E" w:rsidP="00D1639E">
      <w:pPr>
        <w:pStyle w:val="a3"/>
        <w:ind w:left="0" w:firstLine="709"/>
        <w:jc w:val="both"/>
        <w:rPr>
          <w:rStyle w:val="apple-style-span"/>
          <w:rFonts w:ascii="Times New Roman" w:hAnsi="Times New Roman"/>
          <w:sz w:val="28"/>
          <w:szCs w:val="28"/>
          <w:shd w:val="clear" w:color="auto" w:fill="FFFFFF"/>
        </w:rPr>
      </w:pPr>
      <w:r w:rsidRPr="006F3D14">
        <w:rPr>
          <w:rFonts w:ascii="Times New Roman" w:hAnsi="Times New Roman"/>
          <w:i/>
          <w:sz w:val="28"/>
          <w:szCs w:val="28"/>
        </w:rPr>
        <w:t>–</w:t>
      </w:r>
      <w:r w:rsidRPr="006F3D14">
        <w:rPr>
          <w:rFonts w:ascii="Times New Roman" w:hAnsi="Times New Roman"/>
          <w:sz w:val="28"/>
          <w:szCs w:val="28"/>
        </w:rPr>
        <w:t xml:space="preserve"> п</w:t>
      </w:r>
      <w:r w:rsidRPr="006F3D14">
        <w:rPr>
          <w:rStyle w:val="apple-style-span"/>
          <w:rFonts w:ascii="Times New Roman" w:hAnsi="Times New Roman"/>
          <w:sz w:val="28"/>
          <w:szCs w:val="28"/>
          <w:shd w:val="clear" w:color="auto" w:fill="FFFFFF"/>
        </w:rPr>
        <w:t xml:space="preserve">родолжить проведение мероприятий по мониторингу сети Интернет по выявлению и незамедлительной блокировке электронных ресурсов, содержащих противоправный контент, способствующий немедицинскому потреблению наркотических средств, психоактивных </w:t>
      </w:r>
      <w:r w:rsidRPr="004A408A">
        <w:rPr>
          <w:rStyle w:val="apple-style-span"/>
          <w:rFonts w:ascii="Times New Roman" w:hAnsi="Times New Roman"/>
          <w:sz w:val="28"/>
          <w:szCs w:val="28"/>
          <w:shd w:val="clear" w:color="auto" w:fill="FFFFFF"/>
        </w:rPr>
        <w:t>и иных одурманивающих веществ.</w:t>
      </w:r>
    </w:p>
    <w:p w:rsidR="00D1639E" w:rsidRPr="004A408A" w:rsidRDefault="00D1639E" w:rsidP="00D1639E">
      <w:pPr>
        <w:pStyle w:val="a3"/>
        <w:ind w:left="0" w:firstLine="709"/>
        <w:jc w:val="both"/>
        <w:rPr>
          <w:rStyle w:val="apple-style-span"/>
          <w:rFonts w:ascii="Times New Roman" w:hAnsi="Times New Roman"/>
          <w:b/>
          <w:sz w:val="28"/>
          <w:szCs w:val="28"/>
          <w:shd w:val="clear" w:color="auto" w:fill="FFFFFF"/>
        </w:rPr>
      </w:pPr>
      <w:r w:rsidRPr="004A408A">
        <w:rPr>
          <w:rStyle w:val="apple-style-span"/>
          <w:rFonts w:ascii="Times New Roman" w:hAnsi="Times New Roman"/>
          <w:b/>
          <w:sz w:val="28"/>
          <w:szCs w:val="28"/>
          <w:shd w:val="clear" w:color="auto" w:fill="FFFFFF"/>
        </w:rPr>
        <w:t>2. Министерству образования, науки и молодежной политики Краснодарского края</w:t>
      </w:r>
      <w:r w:rsidR="006040AB">
        <w:rPr>
          <w:rStyle w:val="apple-style-span"/>
          <w:rFonts w:ascii="Times New Roman" w:hAnsi="Times New Roman"/>
          <w:b/>
          <w:sz w:val="28"/>
          <w:szCs w:val="28"/>
          <w:shd w:val="clear" w:color="auto" w:fill="FFFFFF"/>
        </w:rPr>
        <w:t xml:space="preserve">, </w:t>
      </w:r>
      <w:r w:rsidR="006040AB">
        <w:rPr>
          <w:rFonts w:ascii="Times New Roman" w:hAnsi="Times New Roman"/>
          <w:b/>
          <w:sz w:val="28"/>
          <w:szCs w:val="28"/>
        </w:rPr>
        <w:t>м</w:t>
      </w:r>
      <w:r w:rsidR="006040AB" w:rsidRPr="004A408A">
        <w:rPr>
          <w:rFonts w:ascii="Times New Roman" w:hAnsi="Times New Roman"/>
          <w:b/>
          <w:sz w:val="28"/>
          <w:szCs w:val="28"/>
        </w:rPr>
        <w:t>инистерству труда и социального развития Краснодарского края</w:t>
      </w:r>
      <w:r w:rsidRPr="004A408A">
        <w:rPr>
          <w:rStyle w:val="apple-style-span"/>
          <w:rFonts w:ascii="Times New Roman" w:hAnsi="Times New Roman"/>
          <w:b/>
          <w:sz w:val="28"/>
          <w:szCs w:val="28"/>
          <w:shd w:val="clear" w:color="auto" w:fill="FFFFFF"/>
        </w:rPr>
        <w:t>:</w:t>
      </w:r>
    </w:p>
    <w:p w:rsidR="00D1639E" w:rsidRPr="004A408A" w:rsidRDefault="00D1639E" w:rsidP="00D1639E">
      <w:pPr>
        <w:pStyle w:val="a3"/>
        <w:ind w:left="0" w:firstLine="709"/>
        <w:jc w:val="both"/>
        <w:rPr>
          <w:rStyle w:val="apple-style-span"/>
          <w:rFonts w:ascii="Times New Roman" w:hAnsi="Times New Roman"/>
          <w:sz w:val="28"/>
          <w:szCs w:val="28"/>
          <w:shd w:val="clear" w:color="auto" w:fill="FFFFFF"/>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Style w:val="apple-style-span"/>
          <w:rFonts w:ascii="Times New Roman" w:hAnsi="Times New Roman"/>
          <w:sz w:val="28"/>
          <w:szCs w:val="28"/>
          <w:shd w:val="clear" w:color="auto" w:fill="FFFFFF"/>
        </w:rPr>
        <w:t xml:space="preserve">принять дополнительные меры по организации занятости несовершеннолетних, особенно </w:t>
      </w:r>
      <w:r w:rsidRPr="004A023B">
        <w:rPr>
          <w:rStyle w:val="apple-style-span"/>
          <w:rFonts w:ascii="Times New Roman" w:hAnsi="Times New Roman"/>
          <w:sz w:val="28"/>
          <w:szCs w:val="28"/>
          <w:shd w:val="clear" w:color="auto" w:fill="FFFFFF"/>
        </w:rPr>
        <w:t xml:space="preserve">состоящих </w:t>
      </w:r>
      <w:r w:rsidR="00C325DC" w:rsidRPr="004A023B">
        <w:rPr>
          <w:rStyle w:val="apple-style-span"/>
          <w:rFonts w:ascii="Times New Roman" w:hAnsi="Times New Roman"/>
          <w:sz w:val="28"/>
          <w:szCs w:val="28"/>
          <w:shd w:val="clear" w:color="auto" w:fill="FFFFFF"/>
        </w:rPr>
        <w:t xml:space="preserve">на </w:t>
      </w:r>
      <w:r w:rsidRPr="004A023B">
        <w:rPr>
          <w:rStyle w:val="apple-style-span"/>
          <w:rFonts w:ascii="Times New Roman" w:hAnsi="Times New Roman"/>
          <w:sz w:val="28"/>
          <w:szCs w:val="28"/>
          <w:shd w:val="clear" w:color="auto" w:fill="FFFFFF"/>
        </w:rPr>
        <w:t>учете в органах и учреждениях системы профилактики безнадзорности и правонарушений</w:t>
      </w:r>
      <w:r w:rsidRPr="004A408A">
        <w:rPr>
          <w:rStyle w:val="apple-style-span"/>
          <w:rFonts w:ascii="Times New Roman" w:hAnsi="Times New Roman"/>
          <w:sz w:val="28"/>
          <w:szCs w:val="28"/>
          <w:shd w:val="clear" w:color="auto" w:fill="FFFFFF"/>
        </w:rPr>
        <w:t xml:space="preserve"> несовершеннолетних.</w:t>
      </w:r>
    </w:p>
    <w:p w:rsidR="00D1639E" w:rsidRPr="004A408A" w:rsidRDefault="00D1639E" w:rsidP="00D1639E">
      <w:pPr>
        <w:pStyle w:val="a3"/>
        <w:ind w:left="0" w:firstLine="709"/>
        <w:jc w:val="both"/>
        <w:rPr>
          <w:rFonts w:ascii="Times New Roman" w:hAnsi="Times New Roman"/>
          <w:b/>
          <w:sz w:val="28"/>
          <w:szCs w:val="28"/>
        </w:rPr>
      </w:pPr>
      <w:r w:rsidRPr="004A408A">
        <w:rPr>
          <w:rFonts w:ascii="Times New Roman" w:hAnsi="Times New Roman"/>
          <w:b/>
          <w:sz w:val="28"/>
          <w:szCs w:val="28"/>
        </w:rPr>
        <w:t>3.</w:t>
      </w:r>
      <w:r w:rsidRPr="004A408A">
        <w:rPr>
          <w:rFonts w:ascii="Times New Roman" w:hAnsi="Times New Roman"/>
          <w:sz w:val="28"/>
          <w:szCs w:val="28"/>
        </w:rPr>
        <w:t xml:space="preserve"> </w:t>
      </w:r>
      <w:r w:rsidRPr="004A408A">
        <w:rPr>
          <w:rFonts w:ascii="Times New Roman" w:hAnsi="Times New Roman"/>
          <w:b/>
          <w:sz w:val="28"/>
          <w:szCs w:val="28"/>
        </w:rPr>
        <w:t>Министерству образования, науки и молодежной политики Краснодарского края, министерству здравоохранения Краснодарского</w:t>
      </w:r>
      <w:r w:rsidR="004F5351">
        <w:rPr>
          <w:rFonts w:ascii="Times New Roman" w:hAnsi="Times New Roman"/>
          <w:b/>
          <w:sz w:val="28"/>
          <w:szCs w:val="28"/>
        </w:rPr>
        <w:t xml:space="preserve"> </w:t>
      </w:r>
      <w:r w:rsidRPr="004A408A">
        <w:rPr>
          <w:rFonts w:ascii="Times New Roman" w:hAnsi="Times New Roman"/>
          <w:b/>
          <w:sz w:val="28"/>
          <w:szCs w:val="28"/>
        </w:rPr>
        <w:t xml:space="preserve">края, </w:t>
      </w:r>
      <w:r w:rsidR="001235F3">
        <w:rPr>
          <w:rFonts w:ascii="Times New Roman" w:hAnsi="Times New Roman"/>
          <w:b/>
          <w:sz w:val="28"/>
          <w:szCs w:val="28"/>
        </w:rPr>
        <w:t xml:space="preserve">         </w:t>
      </w:r>
      <w:r w:rsidRPr="004A408A">
        <w:rPr>
          <w:rFonts w:ascii="Times New Roman" w:hAnsi="Times New Roman"/>
          <w:b/>
          <w:sz w:val="28"/>
          <w:szCs w:val="28"/>
        </w:rPr>
        <w:t>ГУ МВД России по Краснодарскому краю, главам муниципальных образований Краснодарского края:</w:t>
      </w:r>
    </w:p>
    <w:p w:rsidR="00D1639E" w:rsidRPr="004A408A" w:rsidRDefault="00D1639E" w:rsidP="00D1639E">
      <w:pPr>
        <w:pStyle w:val="a3"/>
        <w:ind w:left="0" w:firstLine="709"/>
        <w:jc w:val="both"/>
        <w:rPr>
          <w:rStyle w:val="apple-style-span"/>
          <w:rFonts w:ascii="Times New Roman" w:hAnsi="Times New Roman"/>
          <w:b/>
          <w:sz w:val="28"/>
          <w:szCs w:val="28"/>
        </w:rPr>
      </w:pPr>
      <w:r w:rsidRPr="004A408A">
        <w:rPr>
          <w:rFonts w:ascii="Times New Roman" w:hAnsi="Times New Roman"/>
          <w:i/>
          <w:sz w:val="28"/>
          <w:szCs w:val="28"/>
        </w:rPr>
        <w:t>–</w:t>
      </w:r>
      <w:r w:rsidRPr="004A408A">
        <w:rPr>
          <w:rFonts w:ascii="Times New Roman" w:hAnsi="Times New Roman"/>
          <w:sz w:val="28"/>
          <w:szCs w:val="28"/>
        </w:rPr>
        <w:t xml:space="preserve"> </w:t>
      </w:r>
      <w:r w:rsidRPr="004A408A">
        <w:rPr>
          <w:rStyle w:val="apple-style-span"/>
          <w:rFonts w:ascii="Times New Roman" w:hAnsi="Times New Roman"/>
          <w:sz w:val="28"/>
          <w:szCs w:val="28"/>
          <w:shd w:val="clear" w:color="auto" w:fill="FFFFFF"/>
        </w:rPr>
        <w:t>продолжить в образовательных организациях профилактические мероприятия для учащихся и их родителей (</w:t>
      </w:r>
      <w:r w:rsidRPr="003B3C5A">
        <w:rPr>
          <w:rStyle w:val="apple-style-span"/>
          <w:rFonts w:ascii="Times New Roman" w:hAnsi="Times New Roman"/>
          <w:i/>
          <w:sz w:val="28"/>
          <w:szCs w:val="28"/>
          <w:shd w:val="clear" w:color="auto" w:fill="FFFFFF"/>
        </w:rPr>
        <w:t>законных представителей</w:t>
      </w:r>
      <w:r w:rsidRPr="004A408A">
        <w:rPr>
          <w:rStyle w:val="apple-style-span"/>
          <w:rFonts w:ascii="Times New Roman" w:hAnsi="Times New Roman"/>
          <w:sz w:val="28"/>
          <w:szCs w:val="28"/>
          <w:shd w:val="clear" w:color="auto" w:fill="FFFFFF"/>
        </w:rPr>
        <w:t>)</w:t>
      </w:r>
      <w:r w:rsidRPr="004A408A">
        <w:rPr>
          <w:rFonts w:ascii="Times New Roman" w:hAnsi="Times New Roman"/>
          <w:b/>
          <w:sz w:val="28"/>
          <w:szCs w:val="28"/>
        </w:rPr>
        <w:t xml:space="preserve"> </w:t>
      </w:r>
      <w:r w:rsidRPr="004A408A">
        <w:rPr>
          <w:rFonts w:ascii="Times New Roman" w:hAnsi="Times New Roman"/>
          <w:sz w:val="28"/>
          <w:szCs w:val="28"/>
        </w:rPr>
        <w:t xml:space="preserve">по предупреждению вовлечения несовершеннолетних в противоправную деятельность, в том числе по недопущению </w:t>
      </w:r>
      <w:r w:rsidRPr="004A408A">
        <w:rPr>
          <w:rStyle w:val="apple-style-span"/>
          <w:rFonts w:ascii="Times New Roman" w:hAnsi="Times New Roman"/>
          <w:sz w:val="28"/>
          <w:szCs w:val="28"/>
          <w:shd w:val="clear" w:color="auto" w:fill="FFFFFF"/>
        </w:rPr>
        <w:t xml:space="preserve">употребления </w:t>
      </w:r>
      <w:r w:rsidRPr="004A408A">
        <w:rPr>
          <w:rFonts w:ascii="Times New Roman" w:hAnsi="Times New Roman"/>
          <w:sz w:val="28"/>
          <w:szCs w:val="28"/>
        </w:rPr>
        <w:t>несовершеннолетними</w:t>
      </w:r>
      <w:r w:rsidRPr="004A408A">
        <w:rPr>
          <w:rStyle w:val="apple-style-span"/>
          <w:rFonts w:ascii="Times New Roman" w:hAnsi="Times New Roman"/>
          <w:sz w:val="28"/>
          <w:szCs w:val="28"/>
          <w:shd w:val="clear" w:color="auto" w:fill="FFFFFF"/>
        </w:rPr>
        <w:t xml:space="preserve"> наркотических средств, психоактивных и иных одурманивающих веществ, по разъяснению ответственности за их пропаганду.</w:t>
      </w:r>
    </w:p>
    <w:p w:rsidR="000B57F8" w:rsidRDefault="000B57F8" w:rsidP="00D1639E">
      <w:pPr>
        <w:spacing w:after="0" w:line="240" w:lineRule="auto"/>
        <w:ind w:firstLine="709"/>
        <w:contextualSpacing/>
        <w:jc w:val="both"/>
        <w:rPr>
          <w:rFonts w:ascii="Times New Roman" w:hAnsi="Times New Roman"/>
          <w:b/>
          <w:sz w:val="28"/>
          <w:szCs w:val="28"/>
        </w:rPr>
      </w:pPr>
    </w:p>
    <w:p w:rsidR="000B57F8" w:rsidRDefault="000B57F8" w:rsidP="00D1639E">
      <w:pPr>
        <w:spacing w:after="0" w:line="240" w:lineRule="auto"/>
        <w:ind w:firstLine="709"/>
        <w:contextualSpacing/>
        <w:jc w:val="both"/>
        <w:rPr>
          <w:rFonts w:ascii="Times New Roman" w:hAnsi="Times New Roman"/>
          <w:b/>
          <w:sz w:val="28"/>
          <w:szCs w:val="28"/>
        </w:rPr>
      </w:pPr>
    </w:p>
    <w:p w:rsidR="000B57F8" w:rsidRDefault="000B57F8" w:rsidP="00D1639E">
      <w:pPr>
        <w:spacing w:after="0" w:line="240" w:lineRule="auto"/>
        <w:ind w:firstLine="709"/>
        <w:contextualSpacing/>
        <w:jc w:val="both"/>
        <w:rPr>
          <w:rFonts w:ascii="Times New Roman" w:hAnsi="Times New Roman"/>
          <w:b/>
          <w:sz w:val="28"/>
          <w:szCs w:val="28"/>
        </w:rPr>
      </w:pPr>
    </w:p>
    <w:p w:rsidR="000B57F8" w:rsidRDefault="000B57F8" w:rsidP="00D1639E">
      <w:pPr>
        <w:spacing w:after="0" w:line="240" w:lineRule="auto"/>
        <w:ind w:firstLine="709"/>
        <w:contextualSpacing/>
        <w:jc w:val="both"/>
        <w:rPr>
          <w:rFonts w:ascii="Times New Roman" w:hAnsi="Times New Roman"/>
          <w:b/>
          <w:sz w:val="28"/>
          <w:szCs w:val="28"/>
        </w:rPr>
      </w:pPr>
    </w:p>
    <w:p w:rsidR="000B57F8" w:rsidRDefault="000B57F8" w:rsidP="00D1639E">
      <w:pPr>
        <w:spacing w:after="0" w:line="240" w:lineRule="auto"/>
        <w:ind w:firstLine="709"/>
        <w:contextualSpacing/>
        <w:jc w:val="both"/>
        <w:rPr>
          <w:rFonts w:ascii="Times New Roman" w:hAnsi="Times New Roman"/>
          <w:b/>
          <w:sz w:val="28"/>
          <w:szCs w:val="28"/>
        </w:rPr>
      </w:pPr>
    </w:p>
    <w:p w:rsidR="00D1639E" w:rsidRPr="004A408A" w:rsidRDefault="00D1639E" w:rsidP="00D1639E">
      <w:pPr>
        <w:spacing w:after="0" w:line="240" w:lineRule="auto"/>
        <w:ind w:firstLine="709"/>
        <w:contextualSpacing/>
        <w:jc w:val="both"/>
        <w:rPr>
          <w:rFonts w:ascii="Times New Roman" w:hAnsi="Times New Roman"/>
          <w:b/>
          <w:sz w:val="28"/>
          <w:szCs w:val="28"/>
        </w:rPr>
      </w:pPr>
      <w:r w:rsidRPr="004A408A">
        <w:rPr>
          <w:rFonts w:ascii="Times New Roman" w:hAnsi="Times New Roman"/>
          <w:b/>
          <w:sz w:val="28"/>
          <w:szCs w:val="28"/>
        </w:rPr>
        <w:lastRenderedPageBreak/>
        <w:t>4. Главам муниципальных образований Краснодарского края:</w:t>
      </w:r>
    </w:p>
    <w:p w:rsidR="00D1639E" w:rsidRPr="004A408A" w:rsidRDefault="00D1639E" w:rsidP="00D1639E">
      <w:pPr>
        <w:spacing w:after="0" w:line="240" w:lineRule="auto"/>
        <w:ind w:firstLine="709"/>
        <w:contextualSpacing/>
        <w:jc w:val="both"/>
        <w:rPr>
          <w:rFonts w:ascii="Times New Roman" w:hAnsi="Times New Roman"/>
          <w:sz w:val="28"/>
          <w:szCs w:val="28"/>
        </w:rPr>
      </w:pPr>
      <w:r w:rsidRPr="004A408A">
        <w:rPr>
          <w:rFonts w:ascii="Times New Roman" w:hAnsi="Times New Roman"/>
          <w:i/>
          <w:sz w:val="28"/>
          <w:szCs w:val="28"/>
        </w:rPr>
        <w:t>–</w:t>
      </w:r>
      <w:r w:rsidRPr="004A408A">
        <w:rPr>
          <w:rFonts w:ascii="Times New Roman" w:hAnsi="Times New Roman"/>
          <w:sz w:val="28"/>
          <w:szCs w:val="28"/>
        </w:rPr>
        <w:t xml:space="preserve"> принимать исчерпывающие меры по организации полного вовлечения несовершеннолетних в досуговую занятость.</w:t>
      </w:r>
    </w:p>
    <w:p w:rsidR="00D1639E" w:rsidRPr="004A408A" w:rsidRDefault="00D1639E" w:rsidP="00D1639E">
      <w:pPr>
        <w:spacing w:after="0" w:line="240" w:lineRule="auto"/>
        <w:ind w:firstLine="709"/>
        <w:jc w:val="both"/>
        <w:rPr>
          <w:rFonts w:ascii="Times New Roman" w:hAnsi="Times New Roman"/>
          <w:sz w:val="28"/>
          <w:szCs w:val="28"/>
        </w:rPr>
      </w:pPr>
    </w:p>
    <w:p w:rsidR="00D1639E" w:rsidRPr="004A408A" w:rsidRDefault="00D1639E" w:rsidP="00F73C80">
      <w:pPr>
        <w:spacing w:after="0" w:line="240" w:lineRule="auto"/>
        <w:jc w:val="both"/>
        <w:rPr>
          <w:rFonts w:ascii="Times New Roman" w:hAnsi="Times New Roman"/>
          <w:sz w:val="28"/>
          <w:szCs w:val="28"/>
        </w:rPr>
      </w:pPr>
      <w:r w:rsidRPr="004A408A">
        <w:rPr>
          <w:rFonts w:ascii="Times New Roman" w:hAnsi="Times New Roman"/>
          <w:sz w:val="28"/>
          <w:szCs w:val="28"/>
        </w:rPr>
        <w:t xml:space="preserve">Уполномоченный по правам </w:t>
      </w:r>
    </w:p>
    <w:p w:rsidR="00D1639E" w:rsidRPr="004A408A" w:rsidRDefault="00D1639E" w:rsidP="00D1639E">
      <w:pPr>
        <w:spacing w:after="0" w:line="240" w:lineRule="auto"/>
        <w:jc w:val="both"/>
        <w:rPr>
          <w:rFonts w:ascii="Times New Roman" w:hAnsi="Times New Roman"/>
          <w:sz w:val="28"/>
          <w:szCs w:val="28"/>
        </w:rPr>
      </w:pPr>
      <w:r w:rsidRPr="004A408A">
        <w:rPr>
          <w:rFonts w:ascii="Times New Roman" w:hAnsi="Times New Roman"/>
          <w:sz w:val="28"/>
          <w:szCs w:val="28"/>
        </w:rPr>
        <w:t>ребенка в Краснодарском крае</w:t>
      </w:r>
      <w:r w:rsidRPr="004A408A">
        <w:rPr>
          <w:rFonts w:ascii="Times New Roman" w:hAnsi="Times New Roman"/>
          <w:sz w:val="28"/>
          <w:szCs w:val="28"/>
        </w:rPr>
        <w:tab/>
      </w:r>
      <w:r w:rsidRPr="004A408A">
        <w:rPr>
          <w:rFonts w:ascii="Times New Roman" w:hAnsi="Times New Roman"/>
          <w:sz w:val="28"/>
          <w:szCs w:val="28"/>
        </w:rPr>
        <w:tab/>
      </w:r>
      <w:r w:rsidRPr="004A408A">
        <w:rPr>
          <w:rFonts w:ascii="Times New Roman" w:hAnsi="Times New Roman"/>
          <w:sz w:val="28"/>
          <w:szCs w:val="28"/>
        </w:rPr>
        <w:tab/>
      </w:r>
      <w:r w:rsidRPr="004A408A">
        <w:rPr>
          <w:rFonts w:ascii="Times New Roman" w:hAnsi="Times New Roman"/>
          <w:sz w:val="28"/>
          <w:szCs w:val="28"/>
        </w:rPr>
        <w:tab/>
        <w:t xml:space="preserve">                      Т.Ф. Ковалева</w:t>
      </w:r>
    </w:p>
    <w:p w:rsidR="00D1639E" w:rsidRPr="004A408A" w:rsidRDefault="00D1639E" w:rsidP="00D1639E">
      <w:pPr>
        <w:spacing w:after="0" w:line="240" w:lineRule="auto"/>
        <w:ind w:firstLine="709"/>
        <w:jc w:val="both"/>
        <w:rPr>
          <w:rFonts w:ascii="Times New Roman" w:hAnsi="Times New Roman"/>
          <w:sz w:val="28"/>
          <w:szCs w:val="28"/>
        </w:rPr>
      </w:pPr>
    </w:p>
    <w:p w:rsidR="00D1639E" w:rsidRPr="004A408A" w:rsidRDefault="00D1639E" w:rsidP="00D1639E">
      <w:pPr>
        <w:spacing w:after="0" w:line="240" w:lineRule="auto"/>
        <w:jc w:val="both"/>
        <w:rPr>
          <w:rFonts w:ascii="Times New Roman" w:hAnsi="Times New Roman"/>
          <w:sz w:val="28"/>
          <w:szCs w:val="28"/>
        </w:rPr>
      </w:pPr>
      <w:r w:rsidRPr="004A408A">
        <w:rPr>
          <w:rFonts w:ascii="Times New Roman" w:hAnsi="Times New Roman"/>
          <w:sz w:val="28"/>
          <w:szCs w:val="28"/>
        </w:rPr>
        <w:t>Февраль 2021 года, г. Краснодар</w:t>
      </w: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nts w:ascii="Times New Roman" w:hAnsi="Times New Roman"/>
          <w:b/>
          <w:sz w:val="28"/>
          <w:szCs w:val="28"/>
        </w:rPr>
      </w:pPr>
    </w:p>
    <w:p w:rsidR="006C1E6C" w:rsidRDefault="006C1E6C" w:rsidP="00EA0220">
      <w:pPr>
        <w:spacing w:after="0" w:line="276" w:lineRule="auto"/>
        <w:ind w:firstLine="709"/>
        <w:jc w:val="center"/>
        <w:rPr>
          <w:rFonts w:ascii="Times New Roman" w:hAnsi="Times New Roman"/>
          <w:b/>
          <w:sz w:val="28"/>
          <w:szCs w:val="28"/>
        </w:rPr>
      </w:pPr>
    </w:p>
    <w:p w:rsidR="006C1E6C" w:rsidRDefault="006C1E6C"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4F5351" w:rsidRDefault="004F5351" w:rsidP="00EA0220">
      <w:pPr>
        <w:spacing w:after="0" w:line="276" w:lineRule="auto"/>
        <w:ind w:firstLine="709"/>
        <w:jc w:val="center"/>
        <w:rPr>
          <w:rFonts w:ascii="Times New Roman" w:hAnsi="Times New Roman"/>
          <w:b/>
          <w:sz w:val="28"/>
          <w:szCs w:val="28"/>
        </w:rPr>
      </w:pPr>
    </w:p>
    <w:p w:rsidR="00251FDC" w:rsidRPr="000163DB" w:rsidRDefault="00251FDC" w:rsidP="00EA0220">
      <w:pPr>
        <w:spacing w:after="0" w:line="276" w:lineRule="auto"/>
        <w:ind w:firstLine="709"/>
        <w:jc w:val="center"/>
        <w:rPr>
          <w:rFonts w:ascii="Times New Roman" w:hAnsi="Times New Roman"/>
          <w:b/>
          <w:sz w:val="28"/>
          <w:szCs w:val="28"/>
        </w:rPr>
      </w:pPr>
      <w:r w:rsidRPr="000163DB">
        <w:rPr>
          <w:rFonts w:ascii="Times New Roman" w:hAnsi="Times New Roman"/>
          <w:b/>
          <w:sz w:val="28"/>
          <w:szCs w:val="28"/>
        </w:rPr>
        <w:lastRenderedPageBreak/>
        <w:t>ПРИЛОЖЕНИЕ</w:t>
      </w:r>
    </w:p>
    <w:p w:rsidR="00251FDC" w:rsidRDefault="00251FDC" w:rsidP="00EA0220">
      <w:pPr>
        <w:pStyle w:val="21"/>
        <w:spacing w:after="0" w:line="276" w:lineRule="auto"/>
        <w:ind w:left="0" w:firstLine="709"/>
        <w:contextualSpacing/>
        <w:jc w:val="right"/>
        <w:rPr>
          <w:rFonts w:ascii="Arial Narrow" w:hAnsi="Arial Narrow"/>
          <w:b/>
          <w:i/>
          <w:sz w:val="24"/>
        </w:rPr>
      </w:pPr>
      <w:r>
        <w:rPr>
          <w:rFonts w:ascii="Arial Narrow" w:hAnsi="Arial Narrow"/>
          <w:b/>
          <w:i/>
          <w:sz w:val="24"/>
        </w:rPr>
        <w:t>Таблица 1</w:t>
      </w:r>
    </w:p>
    <w:p w:rsidR="00251FDC" w:rsidRDefault="00251FDC" w:rsidP="00EA0220">
      <w:pPr>
        <w:spacing w:after="0" w:line="276" w:lineRule="auto"/>
        <w:ind w:firstLine="709"/>
        <w:jc w:val="center"/>
        <w:rPr>
          <w:rFonts w:ascii="Arial Narrow" w:hAnsi="Arial Narrow"/>
          <w:b/>
          <w:i/>
          <w:sz w:val="24"/>
        </w:rPr>
      </w:pPr>
      <w:r>
        <w:rPr>
          <w:rFonts w:ascii="Arial Narrow" w:hAnsi="Arial Narrow"/>
          <w:b/>
          <w:i/>
          <w:sz w:val="24"/>
        </w:rPr>
        <w:t>Место жительства граждан, обратившихся к Уполномоченному в 2018</w:t>
      </w:r>
      <w:r w:rsidR="001235F3" w:rsidRPr="00154D5B">
        <w:rPr>
          <w:rFonts w:ascii="Times New Roman" w:hAnsi="Times New Roman"/>
          <w:b/>
          <w:i/>
          <w:sz w:val="28"/>
          <w:szCs w:val="28"/>
        </w:rPr>
        <w:t>–</w:t>
      </w:r>
      <w:r>
        <w:rPr>
          <w:rFonts w:ascii="Arial Narrow" w:hAnsi="Arial Narrow"/>
          <w:b/>
          <w:i/>
          <w:sz w:val="24"/>
        </w:rPr>
        <w:t>2020 годах</w:t>
      </w:r>
    </w:p>
    <w:p w:rsidR="00251FDC" w:rsidRDefault="00251FDC" w:rsidP="00EA0220">
      <w:pPr>
        <w:spacing w:after="0" w:line="276" w:lineRule="auto"/>
        <w:ind w:firstLine="709"/>
        <w:jc w:val="center"/>
        <w:rPr>
          <w:rFonts w:ascii="Arial Narrow" w:hAnsi="Arial Narrow"/>
          <w:b/>
          <w:i/>
          <w:sz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76"/>
        <w:gridCol w:w="1898"/>
        <w:gridCol w:w="1890"/>
      </w:tblGrid>
      <w:tr w:rsidR="00251FDC" w:rsidTr="00251FDC">
        <w:tc>
          <w:tcPr>
            <w:tcW w:w="3964" w:type="dxa"/>
            <w:vMerge w:val="restart"/>
            <w:tcBorders>
              <w:top w:val="single" w:sz="4" w:space="0" w:color="auto"/>
              <w:left w:val="single" w:sz="4" w:space="0" w:color="auto"/>
              <w:bottom w:val="single" w:sz="4" w:space="0" w:color="auto"/>
              <w:right w:val="single" w:sz="4" w:space="0" w:color="auto"/>
            </w:tcBorders>
            <w:hideMark/>
          </w:tcPr>
          <w:p w:rsidR="00251FDC" w:rsidRDefault="00251FDC" w:rsidP="00EA0220">
            <w:pPr>
              <w:spacing w:after="0" w:line="276" w:lineRule="auto"/>
              <w:ind w:firstLine="709"/>
              <w:contextualSpacing/>
              <w:jc w:val="center"/>
              <w:rPr>
                <w:rFonts w:ascii="Arial Narrow" w:eastAsia="Times New Roman" w:hAnsi="Arial Narrow"/>
                <w:color w:val="000000"/>
                <w:sz w:val="24"/>
                <w:szCs w:val="24"/>
              </w:rPr>
            </w:pPr>
            <w:r>
              <w:rPr>
                <w:rFonts w:ascii="Arial Narrow" w:eastAsia="Times New Roman" w:hAnsi="Arial Narrow" w:cs="Calibri"/>
                <w:b/>
                <w:bCs/>
                <w:color w:val="000000"/>
                <w:sz w:val="24"/>
                <w:szCs w:val="24"/>
                <w:lang w:eastAsia="ru-RU"/>
              </w:rPr>
              <w:t>Территориальная принадлежность заявителей, обратившихся к Уполномоченному</w:t>
            </w:r>
          </w:p>
        </w:tc>
        <w:tc>
          <w:tcPr>
            <w:tcW w:w="5664" w:type="dxa"/>
            <w:gridSpan w:val="3"/>
            <w:tcBorders>
              <w:top w:val="single" w:sz="4" w:space="0" w:color="auto"/>
              <w:left w:val="single" w:sz="4" w:space="0" w:color="auto"/>
              <w:bottom w:val="single" w:sz="4" w:space="0" w:color="auto"/>
              <w:right w:val="single" w:sz="4" w:space="0" w:color="auto"/>
            </w:tcBorders>
            <w:hideMark/>
          </w:tcPr>
          <w:p w:rsidR="00251FDC" w:rsidRDefault="00251FDC" w:rsidP="00EA0220">
            <w:pPr>
              <w:spacing w:after="0" w:line="276" w:lineRule="auto"/>
              <w:ind w:firstLine="709"/>
              <w:contextualSpacing/>
              <w:jc w:val="center"/>
              <w:rPr>
                <w:rFonts w:ascii="Arial Narrow" w:eastAsia="Times New Roman" w:hAnsi="Arial Narrow"/>
                <w:color w:val="000000"/>
                <w:sz w:val="24"/>
                <w:szCs w:val="24"/>
              </w:rPr>
            </w:pPr>
            <w:r>
              <w:rPr>
                <w:rFonts w:ascii="Arial Narrow" w:eastAsia="Times New Roman" w:hAnsi="Arial Narrow" w:cs="Calibri"/>
                <w:b/>
                <w:bCs/>
                <w:color w:val="000000"/>
                <w:sz w:val="24"/>
                <w:szCs w:val="24"/>
                <w:lang w:eastAsia="ru-RU"/>
              </w:rPr>
              <w:t>Количество обращений</w:t>
            </w:r>
          </w:p>
        </w:tc>
      </w:tr>
      <w:tr w:rsidR="00251FDC" w:rsidTr="00251FDC">
        <w:tc>
          <w:tcPr>
            <w:tcW w:w="0" w:type="auto"/>
            <w:vMerge/>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rPr>
                <w:rFonts w:ascii="Arial Narrow" w:eastAsia="Times New Roman" w:hAnsi="Arial Narrow"/>
                <w:color w:val="000000"/>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contextualSpacing/>
              <w:jc w:val="center"/>
              <w:rPr>
                <w:rFonts w:ascii="Arial Narrow" w:eastAsia="Times New Roman" w:hAnsi="Arial Narrow"/>
                <w:b/>
                <w:color w:val="000000"/>
                <w:sz w:val="24"/>
                <w:szCs w:val="24"/>
              </w:rPr>
            </w:pPr>
            <w:r>
              <w:rPr>
                <w:rFonts w:ascii="Arial Narrow" w:eastAsia="Times New Roman" w:hAnsi="Arial Narrow"/>
                <w:b/>
                <w:color w:val="000000"/>
                <w:sz w:val="24"/>
                <w:szCs w:val="24"/>
              </w:rPr>
              <w:t>2018 год</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contextualSpacing/>
              <w:jc w:val="center"/>
              <w:rPr>
                <w:rFonts w:ascii="Arial Narrow" w:eastAsia="Times New Roman" w:hAnsi="Arial Narrow"/>
                <w:b/>
                <w:color w:val="000000"/>
                <w:sz w:val="24"/>
                <w:szCs w:val="24"/>
              </w:rPr>
            </w:pPr>
            <w:r>
              <w:rPr>
                <w:rFonts w:ascii="Arial Narrow" w:eastAsia="Times New Roman" w:hAnsi="Arial Narrow"/>
                <w:b/>
                <w:color w:val="000000"/>
                <w:sz w:val="24"/>
                <w:szCs w:val="24"/>
              </w:rPr>
              <w:t>2019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contextualSpacing/>
              <w:jc w:val="center"/>
              <w:rPr>
                <w:rFonts w:ascii="Arial Narrow" w:eastAsia="Times New Roman" w:hAnsi="Arial Narrow"/>
                <w:b/>
                <w:color w:val="000000"/>
                <w:sz w:val="24"/>
                <w:szCs w:val="24"/>
              </w:rPr>
            </w:pPr>
            <w:r>
              <w:rPr>
                <w:rFonts w:ascii="Arial Narrow" w:eastAsia="Times New Roman" w:hAnsi="Arial Narrow"/>
                <w:b/>
                <w:color w:val="000000"/>
                <w:sz w:val="24"/>
                <w:szCs w:val="24"/>
              </w:rPr>
              <w:t>2020 год</w:t>
            </w:r>
          </w:p>
        </w:tc>
      </w:tr>
      <w:tr w:rsidR="00251FDC" w:rsidTr="00251FDC">
        <w:tc>
          <w:tcPr>
            <w:tcW w:w="9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1FDC" w:rsidRDefault="00251FDC" w:rsidP="00EA0220">
            <w:pPr>
              <w:pStyle w:val="a3"/>
              <w:numPr>
                <w:ilvl w:val="0"/>
                <w:numId w:val="2"/>
              </w:numPr>
              <w:spacing w:after="0" w:line="276" w:lineRule="auto"/>
              <w:ind w:left="0" w:firstLine="709"/>
              <w:jc w:val="both"/>
              <w:rPr>
                <w:rFonts w:ascii="Arial Narrow" w:eastAsia="Times New Roman" w:hAnsi="Arial Narrow"/>
                <w:color w:val="000000"/>
                <w:sz w:val="24"/>
                <w:szCs w:val="24"/>
              </w:rPr>
            </w:pPr>
            <w:r>
              <w:rPr>
                <w:rFonts w:ascii="Arial Narrow" w:eastAsia="Times New Roman" w:hAnsi="Arial Narrow"/>
                <w:b/>
                <w:color w:val="000000"/>
                <w:sz w:val="24"/>
                <w:szCs w:val="24"/>
                <w:lang w:eastAsia="ru-RU"/>
              </w:rPr>
              <w:t>Из муниципальных образований Краснодарского края</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6003D9" w:rsidP="006003D9">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г.-к. </w:t>
            </w:r>
            <w:r w:rsidR="00251FDC">
              <w:rPr>
                <w:rFonts w:ascii="Arial Narrow" w:eastAsia="Times New Roman" w:hAnsi="Arial Narrow"/>
                <w:color w:val="000000"/>
                <w:sz w:val="24"/>
                <w:szCs w:val="24"/>
                <w:lang w:eastAsia="ru-RU"/>
              </w:rPr>
              <w:t>Анапа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110</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г. Армавир</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39</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6003D9"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г.-к. </w:t>
            </w:r>
            <w:r w:rsidR="00251FDC">
              <w:rPr>
                <w:rFonts w:ascii="Arial Narrow" w:eastAsia="Times New Roman" w:hAnsi="Arial Narrow"/>
                <w:color w:val="000000"/>
                <w:sz w:val="24"/>
                <w:szCs w:val="24"/>
                <w:lang w:eastAsia="ru-RU"/>
              </w:rPr>
              <w:t>Геленджик</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г. Горячий Ключ </w:t>
            </w:r>
          </w:p>
        </w:tc>
        <w:tc>
          <w:tcPr>
            <w:tcW w:w="1876" w:type="dxa"/>
            <w:tcBorders>
              <w:top w:val="single" w:sz="4" w:space="0" w:color="auto"/>
              <w:left w:val="single" w:sz="4" w:space="0" w:color="auto"/>
              <w:bottom w:val="single" w:sz="4" w:space="0" w:color="auto"/>
              <w:right w:val="single" w:sz="4" w:space="0" w:color="auto"/>
            </w:tcBorders>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37</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г. Краснодар</w:t>
            </w:r>
          </w:p>
        </w:tc>
        <w:tc>
          <w:tcPr>
            <w:tcW w:w="1876" w:type="dxa"/>
            <w:tcBorders>
              <w:top w:val="single" w:sz="4" w:space="0" w:color="auto"/>
              <w:left w:val="single" w:sz="4" w:space="0" w:color="auto"/>
              <w:bottom w:val="single" w:sz="4" w:space="0" w:color="auto"/>
              <w:right w:val="single" w:sz="4" w:space="0" w:color="auto"/>
            </w:tcBorders>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755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906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1043</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г. Новороссийск</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г.</w:t>
            </w:r>
            <w:r w:rsidR="001F26BC">
              <w:rPr>
                <w:rFonts w:ascii="Arial Narrow" w:eastAsia="Times New Roman" w:hAnsi="Arial Narrow"/>
                <w:color w:val="000000"/>
                <w:sz w:val="24"/>
                <w:szCs w:val="24"/>
                <w:lang w:eastAsia="ru-RU"/>
              </w:rPr>
              <w:t>-к.</w:t>
            </w:r>
            <w:r>
              <w:rPr>
                <w:rFonts w:ascii="Arial Narrow" w:eastAsia="Times New Roman" w:hAnsi="Arial Narrow"/>
                <w:color w:val="000000"/>
                <w:sz w:val="24"/>
                <w:szCs w:val="24"/>
                <w:lang w:eastAsia="ru-RU"/>
              </w:rPr>
              <w:t xml:space="preserve"> Сочи</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208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235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Абинский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Апшеронский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Белоглинский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Белореченский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36</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Брюховецкий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Выселковский район</w:t>
            </w:r>
          </w:p>
        </w:tc>
        <w:tc>
          <w:tcPr>
            <w:tcW w:w="1876" w:type="dxa"/>
            <w:tcBorders>
              <w:top w:val="single" w:sz="4" w:space="0" w:color="auto"/>
              <w:left w:val="single" w:sz="4" w:space="0" w:color="auto"/>
              <w:bottom w:val="single" w:sz="4" w:space="0" w:color="auto"/>
              <w:right w:val="single" w:sz="4" w:space="0" w:color="auto"/>
            </w:tcBorders>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19</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51</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Гулькевичский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18</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Динской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36</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Ейский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18</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Кавказский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17</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Калининский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Каневской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Кореновский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Красноармейский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22</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22</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Крыловский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Крымский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54</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Курганинский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Кущевский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Лабинский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19</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Ленинградский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Мостовский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Новокубанский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Новопокровский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6</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6</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Отрадненский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Павловский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Приморско-Ахтарский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Северский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32</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Славянский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Староминский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lastRenderedPageBreak/>
              <w:t>Тбилисский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Темрюкский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24</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Тимашевский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19</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34</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25</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Тихорецкий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18</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Туапсинский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Успенский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6</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Усть-Лабинский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34</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31</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Щербиновский район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13</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5</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8</w:t>
            </w:r>
          </w:p>
        </w:tc>
      </w:tr>
      <w:tr w:rsidR="00251FDC" w:rsidTr="00251FDC">
        <w:tc>
          <w:tcPr>
            <w:tcW w:w="3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EA0220">
            <w:pPr>
              <w:spacing w:after="0" w:line="276" w:lineRule="auto"/>
              <w:ind w:firstLine="709"/>
              <w:jc w:val="both"/>
              <w:rPr>
                <w:rFonts w:ascii="Arial Narrow" w:eastAsia="Times New Roman" w:hAnsi="Arial Narrow"/>
                <w:b/>
                <w:color w:val="000000"/>
                <w:sz w:val="24"/>
                <w:szCs w:val="24"/>
                <w:lang w:eastAsia="ru-RU"/>
              </w:rPr>
            </w:pPr>
            <w:r>
              <w:rPr>
                <w:rFonts w:ascii="Arial Narrow" w:eastAsia="Times New Roman" w:hAnsi="Arial Narrow"/>
                <w:b/>
                <w:color w:val="000000"/>
                <w:sz w:val="24"/>
                <w:szCs w:val="24"/>
                <w:lang w:eastAsia="ru-RU"/>
              </w:rPr>
              <w:t>ВСЕГО из Краснодарского края</w:t>
            </w:r>
          </w:p>
        </w:tc>
        <w:tc>
          <w:tcPr>
            <w:tcW w:w="18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1812</w:t>
            </w:r>
          </w:p>
        </w:tc>
        <w:tc>
          <w:tcPr>
            <w:tcW w:w="1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2171</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2347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rPr>
                <w:rFonts w:ascii="Arial Narrow" w:eastAsia="Times New Roman" w:hAnsi="Arial Narrow"/>
                <w:b/>
                <w:color w:val="000000"/>
                <w:lang w:eastAsia="ru-RU"/>
              </w:rPr>
            </w:pPr>
            <w:r>
              <w:rPr>
                <w:rFonts w:ascii="Arial Narrow" w:eastAsia="Times New Roman" w:hAnsi="Arial Narrow"/>
                <w:b/>
                <w:color w:val="000000"/>
                <w:lang w:eastAsia="ru-RU"/>
              </w:rPr>
              <w:t>2. Из других субъектов РФ</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146</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color w:val="000000"/>
                <w:sz w:val="24"/>
                <w:szCs w:val="24"/>
                <w:lang w:eastAsia="ru-RU"/>
              </w:rPr>
              <w:t>200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197</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b/>
                <w:color w:val="000000"/>
                <w:lang w:eastAsia="ru-RU"/>
              </w:rPr>
            </w:pPr>
            <w:r>
              <w:rPr>
                <w:rFonts w:ascii="Arial Narrow" w:eastAsia="Times New Roman" w:hAnsi="Arial Narrow"/>
                <w:b/>
                <w:color w:val="000000"/>
                <w:lang w:eastAsia="ru-RU"/>
              </w:rPr>
              <w:t>3. Из других государств</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6</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rPr>
                <w:rFonts w:ascii="Arial Narrow" w:eastAsia="Times New Roman" w:hAnsi="Arial Narrow"/>
                <w:b/>
                <w:color w:val="000000"/>
                <w:lang w:eastAsia="ru-RU"/>
              </w:rPr>
            </w:pPr>
            <w:r>
              <w:rPr>
                <w:rFonts w:ascii="Arial Narrow" w:eastAsia="Times New Roman" w:hAnsi="Arial Narrow"/>
                <w:b/>
                <w:color w:val="000000"/>
                <w:lang w:eastAsia="ru-RU"/>
              </w:rPr>
              <w:t>4. Из учреждений пенитенциарной системы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32</w:t>
            </w:r>
          </w:p>
        </w:tc>
      </w:tr>
      <w:tr w:rsidR="00251FDC" w:rsidTr="00251FDC">
        <w:tc>
          <w:tcPr>
            <w:tcW w:w="3964"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EA0220">
            <w:pPr>
              <w:spacing w:after="0" w:line="276" w:lineRule="auto"/>
              <w:ind w:firstLine="709"/>
              <w:jc w:val="both"/>
              <w:rPr>
                <w:rFonts w:ascii="Arial Narrow" w:eastAsia="Times New Roman" w:hAnsi="Arial Narrow"/>
                <w:b/>
                <w:color w:val="000000"/>
                <w:lang w:eastAsia="ru-RU"/>
              </w:rPr>
            </w:pPr>
            <w:r>
              <w:rPr>
                <w:rFonts w:ascii="Arial Narrow" w:eastAsia="Times New Roman" w:hAnsi="Arial Narrow"/>
                <w:b/>
                <w:color w:val="000000"/>
                <w:lang w:eastAsia="ru-RU"/>
              </w:rPr>
              <w:t>5. Без указания адреса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45</w:t>
            </w:r>
          </w:p>
        </w:tc>
        <w:tc>
          <w:tcPr>
            <w:tcW w:w="1898"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117</w:t>
            </w:r>
          </w:p>
        </w:tc>
        <w:tc>
          <w:tcPr>
            <w:tcW w:w="1890"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187F76">
            <w:pPr>
              <w:spacing w:after="0" w:line="276" w:lineRule="auto"/>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109</w:t>
            </w:r>
          </w:p>
        </w:tc>
      </w:tr>
      <w:tr w:rsidR="00251FDC" w:rsidTr="00251FD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51FDC" w:rsidRDefault="00251FDC" w:rsidP="00EA0220">
            <w:pPr>
              <w:spacing w:after="0" w:line="276" w:lineRule="auto"/>
              <w:ind w:firstLine="709"/>
              <w:rPr>
                <w:rFonts w:ascii="Arial Narrow" w:eastAsia="Times New Roman" w:hAnsi="Arial Narrow"/>
                <w:b/>
                <w:bCs/>
                <w:color w:val="000000"/>
                <w:sz w:val="24"/>
                <w:lang w:eastAsia="ru-RU"/>
              </w:rPr>
            </w:pPr>
            <w:r>
              <w:rPr>
                <w:rFonts w:ascii="Arial Narrow" w:eastAsia="Times New Roman" w:hAnsi="Arial Narrow"/>
                <w:b/>
                <w:bCs/>
                <w:color w:val="000000"/>
                <w:sz w:val="24"/>
                <w:lang w:eastAsia="ru-RU"/>
              </w:rPr>
              <w:t>ИТОГО</w:t>
            </w:r>
          </w:p>
        </w:tc>
        <w:tc>
          <w:tcPr>
            <w:tcW w:w="1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2045</w:t>
            </w:r>
          </w:p>
        </w:tc>
        <w:tc>
          <w:tcPr>
            <w:tcW w:w="18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2542</w:t>
            </w:r>
          </w:p>
        </w:tc>
        <w:tc>
          <w:tcPr>
            <w:tcW w:w="18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2694</w:t>
            </w:r>
          </w:p>
        </w:tc>
      </w:tr>
    </w:tbl>
    <w:p w:rsidR="00251FDC" w:rsidRDefault="00251FDC" w:rsidP="00EA0220">
      <w:pPr>
        <w:pStyle w:val="21"/>
        <w:spacing w:after="0" w:line="276" w:lineRule="auto"/>
        <w:ind w:left="0" w:firstLine="709"/>
        <w:contextualSpacing/>
        <w:jc w:val="right"/>
        <w:rPr>
          <w:rFonts w:ascii="Arial Narrow" w:eastAsiaTheme="minorHAnsi" w:hAnsi="Arial Narrow"/>
          <w:b/>
          <w:i/>
          <w:sz w:val="24"/>
        </w:rPr>
      </w:pPr>
    </w:p>
    <w:p w:rsidR="00251FDC" w:rsidRDefault="00251FDC" w:rsidP="00EA0220">
      <w:pPr>
        <w:pStyle w:val="21"/>
        <w:spacing w:after="0" w:line="276" w:lineRule="auto"/>
        <w:ind w:left="0" w:firstLine="709"/>
        <w:contextualSpacing/>
        <w:jc w:val="right"/>
        <w:rPr>
          <w:rFonts w:ascii="Arial Narrow" w:hAnsi="Arial Narrow"/>
          <w:b/>
          <w:i/>
          <w:sz w:val="24"/>
        </w:rPr>
      </w:pPr>
    </w:p>
    <w:p w:rsidR="00251FDC" w:rsidRDefault="00251FDC" w:rsidP="00EA0220">
      <w:pPr>
        <w:pStyle w:val="21"/>
        <w:spacing w:after="0" w:line="276" w:lineRule="auto"/>
        <w:ind w:left="0" w:firstLine="709"/>
        <w:contextualSpacing/>
        <w:jc w:val="right"/>
        <w:rPr>
          <w:rFonts w:ascii="Arial Narrow" w:hAnsi="Arial Narrow"/>
          <w:b/>
          <w:i/>
          <w:sz w:val="24"/>
        </w:rPr>
      </w:pPr>
      <w:r>
        <w:rPr>
          <w:rFonts w:ascii="Arial Narrow" w:hAnsi="Arial Narrow"/>
          <w:b/>
          <w:i/>
          <w:sz w:val="24"/>
        </w:rPr>
        <w:t>Таблица 2</w:t>
      </w:r>
    </w:p>
    <w:p w:rsidR="00251FDC" w:rsidRDefault="00251FDC" w:rsidP="00EA0220">
      <w:pPr>
        <w:spacing w:after="0" w:line="276" w:lineRule="auto"/>
        <w:ind w:firstLine="709"/>
        <w:jc w:val="center"/>
        <w:rPr>
          <w:rFonts w:ascii="Arial Narrow" w:hAnsi="Arial Narrow"/>
          <w:b/>
          <w:i/>
          <w:sz w:val="24"/>
        </w:rPr>
      </w:pPr>
      <w:r>
        <w:rPr>
          <w:rFonts w:ascii="Arial Narrow" w:hAnsi="Arial Narrow"/>
          <w:b/>
          <w:i/>
          <w:sz w:val="24"/>
        </w:rPr>
        <w:t xml:space="preserve">Количество обращений, поступивших к Уполномоченному в 2020 году от граждан, </w:t>
      </w:r>
    </w:p>
    <w:p w:rsidR="00251FDC" w:rsidRDefault="00251FDC" w:rsidP="00EA0220">
      <w:pPr>
        <w:spacing w:after="0" w:line="276" w:lineRule="auto"/>
        <w:ind w:firstLine="709"/>
        <w:jc w:val="center"/>
        <w:rPr>
          <w:rFonts w:ascii="Arial Narrow" w:hAnsi="Arial Narrow"/>
          <w:b/>
          <w:i/>
          <w:sz w:val="24"/>
        </w:rPr>
      </w:pPr>
      <w:r>
        <w:rPr>
          <w:rFonts w:ascii="Arial Narrow" w:hAnsi="Arial Narrow"/>
          <w:b/>
          <w:i/>
          <w:sz w:val="24"/>
        </w:rPr>
        <w:t>проживающих в субъектах Российской Федерации</w:t>
      </w:r>
    </w:p>
    <w:p w:rsidR="00251FDC" w:rsidRDefault="00251FDC" w:rsidP="00EA0220">
      <w:pPr>
        <w:spacing w:after="0" w:line="276" w:lineRule="auto"/>
        <w:ind w:firstLine="709"/>
        <w:jc w:val="center"/>
        <w:rPr>
          <w:rFonts w:ascii="Arial Narrow" w:hAnsi="Arial Narrow"/>
          <w:b/>
          <w:i/>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272"/>
        <w:gridCol w:w="3980"/>
        <w:gridCol w:w="851"/>
      </w:tblGrid>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Ростовская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27</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Тюменская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2</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г. Москва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24</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Хабаровский край</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2</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г. Санкт-Петербург</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11</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Ярославская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2</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Свердловская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10</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Астраханская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Красноярский край</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8</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Брянская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Крым</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8</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Calibri"/>
                <w:color w:val="000000"/>
                <w:lang w:eastAsia="ru-RU"/>
              </w:rPr>
              <w:t xml:space="preserve">Волгоградская </w:t>
            </w:r>
            <w:r>
              <w:rPr>
                <w:rFonts w:ascii="Arial Narrow" w:eastAsia="Times New Roman" w:hAnsi="Arial Narrow" w:cs="Arial"/>
                <w:color w:val="000000"/>
                <w:sz w:val="20"/>
                <w:szCs w:val="20"/>
                <w:lang w:eastAsia="ru-RU"/>
              </w:rPr>
              <w:t>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 xml:space="preserve">Республика Адыгея </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7</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Воронежская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Московская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7</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г. Севастополь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Оренбургская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7</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Ивановская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Мурманская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6</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Иркутская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Омская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Calibri"/>
                <w:color w:val="000000"/>
                <w:lang w:eastAsia="ru-RU"/>
              </w:rPr>
              <w:t xml:space="preserve">Калининградская </w:t>
            </w:r>
            <w:r>
              <w:rPr>
                <w:rFonts w:ascii="Arial Narrow" w:eastAsia="Times New Roman" w:hAnsi="Arial Narrow" w:cs="Arial"/>
                <w:color w:val="000000"/>
                <w:sz w:val="20"/>
                <w:szCs w:val="20"/>
                <w:lang w:eastAsia="ru-RU"/>
              </w:rPr>
              <w:t>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Ставропольский край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Calibri"/>
                <w:color w:val="000000"/>
                <w:lang w:eastAsia="ru-RU"/>
              </w:rPr>
              <w:t xml:space="preserve">Кировская </w:t>
            </w:r>
            <w:r>
              <w:rPr>
                <w:rFonts w:ascii="Arial Narrow" w:eastAsia="Times New Roman" w:hAnsi="Arial Narrow" w:cs="Arial"/>
                <w:color w:val="000000"/>
                <w:sz w:val="20"/>
                <w:szCs w:val="20"/>
                <w:lang w:eastAsia="ru-RU"/>
              </w:rPr>
              <w:t>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sz w:val="24"/>
                <w:szCs w:val="24"/>
                <w:lang w:eastAsia="ru-RU"/>
              </w:rPr>
            </w:pPr>
            <w:r>
              <w:rPr>
                <w:rFonts w:ascii="Arial Narrow" w:eastAsia="Times New Roman" w:hAnsi="Arial Narrow"/>
                <w:b/>
                <w:bCs/>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ЯНАО</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Костромская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КЧР</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4</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Липецкая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Челябинская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4</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Новосибирская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Calibri"/>
                <w:color w:val="000000"/>
                <w:lang w:eastAsia="ru-RU"/>
              </w:rPr>
              <w:t>Камчатский край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Орловская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Arial"/>
                <w:color w:val="000000"/>
                <w:sz w:val="20"/>
                <w:szCs w:val="20"/>
                <w:lang w:eastAsia="ru-RU"/>
              </w:rPr>
              <w:t>Республика Бурятия</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3</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Приморский край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Arial"/>
                <w:color w:val="000000"/>
                <w:sz w:val="20"/>
                <w:szCs w:val="20"/>
                <w:lang w:eastAsia="ru-RU"/>
              </w:rPr>
              <w:t>Республика</w:t>
            </w:r>
            <w:r>
              <w:rPr>
                <w:rFonts w:ascii="Arial Narrow" w:eastAsia="Times New Roman" w:hAnsi="Arial Narrow" w:cs="Calibri"/>
                <w:color w:val="000000"/>
                <w:lang w:eastAsia="ru-RU"/>
              </w:rPr>
              <w:t xml:space="preserve"> Удмуртия</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3</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Псковская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 xml:space="preserve">Алтайский край </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Коми</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Архангельская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Саха (Якутия)</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Вологодская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 xml:space="preserve">Республика Татарстан </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lastRenderedPageBreak/>
              <w:t>Кемеровская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Хакасия</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Нижегородская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Рязанская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Пермский край</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Саратовская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Башкортостан</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cs="Calibri"/>
                <w:b/>
                <w:bCs/>
                <w:color w:val="000000"/>
                <w:sz w:val="24"/>
                <w:szCs w:val="24"/>
                <w:lang w:eastAsia="ru-RU"/>
              </w:rPr>
            </w:pPr>
            <w:r>
              <w:rPr>
                <w:rFonts w:ascii="Arial Narrow" w:eastAsia="Times New Roman" w:hAnsi="Arial Narrow" w:cs="Calibri"/>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Томская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 Дагестан</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Тульская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Республика</w:t>
            </w:r>
            <w:r>
              <w:rPr>
                <w:rFonts w:ascii="Arial Narrow" w:eastAsia="Times New Roman" w:hAnsi="Arial Narrow" w:cs="Calibri"/>
                <w:color w:val="000000"/>
                <w:lang w:eastAsia="ru-RU"/>
              </w:rPr>
              <w:t xml:space="preserve"> Калмыкия</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Calibri"/>
                <w:color w:val="000000"/>
                <w:lang w:eastAsia="ru-RU"/>
              </w:rPr>
            </w:pPr>
            <w:r>
              <w:rPr>
                <w:rFonts w:ascii="Arial Narrow" w:eastAsia="Times New Roman" w:hAnsi="Arial Narrow" w:cs="Calibri"/>
                <w:color w:val="000000"/>
                <w:lang w:eastAsia="ru-RU"/>
              </w:rPr>
              <w:t xml:space="preserve">Ульяновская </w:t>
            </w:r>
            <w:r>
              <w:rPr>
                <w:rFonts w:ascii="Arial Narrow" w:eastAsia="Times New Roman" w:hAnsi="Arial Narrow" w:cs="Arial"/>
                <w:color w:val="000000"/>
                <w:sz w:val="20"/>
                <w:szCs w:val="20"/>
                <w:lang w:eastAsia="ru-RU"/>
              </w:rPr>
              <w:t>область</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w:t>
            </w:r>
          </w:p>
        </w:tc>
      </w:tr>
      <w:tr w:rsidR="00251FDC" w:rsidTr="00251FDC">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Смоленская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51FDC" w:rsidRDefault="00251FDC" w:rsidP="00187F76">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w:t>
            </w:r>
          </w:p>
        </w:tc>
        <w:tc>
          <w:tcPr>
            <w:tcW w:w="272" w:type="dxa"/>
            <w:tcBorders>
              <w:top w:val="nil"/>
              <w:left w:val="single" w:sz="4" w:space="0" w:color="auto"/>
              <w:bottom w:val="nil"/>
              <w:right w:val="single" w:sz="4" w:space="0" w:color="auto"/>
            </w:tcBorders>
          </w:tcPr>
          <w:p w:rsidR="00251FDC" w:rsidRDefault="00251FDC" w:rsidP="00EA0220">
            <w:pPr>
              <w:spacing w:after="0" w:line="276" w:lineRule="auto"/>
              <w:ind w:firstLine="709"/>
              <w:jc w:val="both"/>
              <w:rPr>
                <w:rFonts w:ascii="Arial Narrow" w:eastAsia="Times New Roman" w:hAnsi="Arial Narrow"/>
                <w:color w:val="000000"/>
                <w:lang w:eastAsia="ru-RU"/>
              </w:rPr>
            </w:pPr>
          </w:p>
        </w:tc>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EA0220">
            <w:pPr>
              <w:spacing w:after="0" w:line="276" w:lineRule="auto"/>
              <w:ind w:firstLine="709"/>
              <w:rPr>
                <w:rFonts w:ascii="Arial Narrow" w:eastAsia="Times New Roman" w:hAnsi="Arial Narrow" w:cs="Arial"/>
                <w:color w:val="000000"/>
                <w:sz w:val="20"/>
                <w:szCs w:val="20"/>
                <w:lang w:eastAsia="ru-RU"/>
              </w:rPr>
            </w:pPr>
            <w:r>
              <w:rPr>
                <w:rFonts w:ascii="Arial Narrow" w:eastAsia="Times New Roman" w:hAnsi="Arial Narrow" w:cs="Arial"/>
                <w:color w:val="000000"/>
                <w:sz w:val="20"/>
                <w:szCs w:val="20"/>
                <w:lang w:eastAsia="ru-RU"/>
              </w:rPr>
              <w:t>ХМАО</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51FDC" w:rsidRDefault="00251FDC" w:rsidP="00187F76">
            <w:pPr>
              <w:spacing w:after="0" w:line="276" w:lineRule="auto"/>
              <w:jc w:val="center"/>
              <w:rPr>
                <w:rFonts w:ascii="Arial Narrow" w:eastAsia="Times New Roman" w:hAnsi="Arial Narrow" w:cs="Calibri"/>
                <w:b/>
                <w:bCs/>
                <w:color w:val="000000"/>
                <w:lang w:eastAsia="ru-RU"/>
              </w:rPr>
            </w:pPr>
            <w:r>
              <w:rPr>
                <w:rFonts w:ascii="Arial Narrow" w:eastAsia="Times New Roman" w:hAnsi="Arial Narrow" w:cs="Calibri"/>
                <w:b/>
                <w:bCs/>
                <w:color w:val="000000"/>
                <w:lang w:eastAsia="ru-RU"/>
              </w:rPr>
              <w:t>1</w:t>
            </w:r>
          </w:p>
        </w:tc>
      </w:tr>
    </w:tbl>
    <w:p w:rsidR="00251FDC" w:rsidRDefault="00251FDC" w:rsidP="00EA0220">
      <w:pPr>
        <w:spacing w:after="0" w:line="276" w:lineRule="auto"/>
        <w:ind w:firstLine="709"/>
        <w:contextualSpacing/>
        <w:jc w:val="both"/>
        <w:rPr>
          <w:rFonts w:ascii="Arial Narrow" w:eastAsia="Times New Roman" w:hAnsi="Arial Narrow"/>
          <w:color w:val="000000"/>
          <w:sz w:val="28"/>
          <w:szCs w:val="24"/>
        </w:rPr>
      </w:pPr>
    </w:p>
    <w:p w:rsidR="00251FDC" w:rsidRDefault="00251FDC" w:rsidP="00EA0220">
      <w:pPr>
        <w:pStyle w:val="21"/>
        <w:spacing w:after="0" w:line="276" w:lineRule="auto"/>
        <w:ind w:left="0" w:firstLine="709"/>
        <w:contextualSpacing/>
        <w:jc w:val="right"/>
        <w:rPr>
          <w:rFonts w:ascii="Arial Narrow" w:eastAsiaTheme="minorHAnsi" w:hAnsi="Arial Narrow"/>
          <w:b/>
          <w:i/>
          <w:sz w:val="24"/>
          <w:szCs w:val="24"/>
        </w:rPr>
      </w:pPr>
    </w:p>
    <w:p w:rsidR="00251FDC" w:rsidRDefault="00251FDC" w:rsidP="00EA0220">
      <w:pPr>
        <w:pStyle w:val="21"/>
        <w:spacing w:after="0" w:line="276" w:lineRule="auto"/>
        <w:ind w:left="0" w:firstLine="709"/>
        <w:contextualSpacing/>
        <w:jc w:val="right"/>
        <w:rPr>
          <w:rFonts w:ascii="Arial Narrow" w:hAnsi="Arial Narrow"/>
          <w:b/>
          <w:i/>
          <w:sz w:val="24"/>
          <w:szCs w:val="24"/>
        </w:rPr>
      </w:pPr>
      <w:r>
        <w:rPr>
          <w:rFonts w:ascii="Arial Narrow" w:hAnsi="Arial Narrow"/>
          <w:b/>
          <w:i/>
          <w:sz w:val="24"/>
          <w:szCs w:val="24"/>
        </w:rPr>
        <w:t>Таблица 3</w:t>
      </w:r>
    </w:p>
    <w:p w:rsidR="00251FDC" w:rsidRDefault="00251FDC" w:rsidP="00EA0220">
      <w:pPr>
        <w:spacing w:after="0" w:line="276" w:lineRule="auto"/>
        <w:ind w:firstLine="709"/>
        <w:jc w:val="center"/>
        <w:rPr>
          <w:rFonts w:ascii="Times New Roman" w:hAnsi="Times New Roman"/>
          <w:b/>
          <w:i/>
          <w:sz w:val="24"/>
        </w:rPr>
      </w:pPr>
      <w:r>
        <w:rPr>
          <w:rFonts w:ascii="Times New Roman" w:hAnsi="Times New Roman"/>
          <w:b/>
          <w:i/>
          <w:sz w:val="24"/>
        </w:rPr>
        <w:t xml:space="preserve">Тематика обращений, поступивших </w:t>
      </w:r>
    </w:p>
    <w:p w:rsidR="00251FDC" w:rsidRDefault="00251FDC" w:rsidP="00EA0220">
      <w:pPr>
        <w:spacing w:after="0" w:line="276" w:lineRule="auto"/>
        <w:ind w:firstLine="709"/>
        <w:jc w:val="center"/>
        <w:rPr>
          <w:rFonts w:ascii="Times New Roman" w:hAnsi="Times New Roman"/>
          <w:b/>
          <w:i/>
          <w:sz w:val="24"/>
        </w:rPr>
      </w:pPr>
      <w:r>
        <w:rPr>
          <w:rFonts w:ascii="Times New Roman" w:hAnsi="Times New Roman"/>
          <w:b/>
          <w:i/>
          <w:sz w:val="24"/>
        </w:rPr>
        <w:t>к Уполномоченному в 2018</w:t>
      </w:r>
      <w:r w:rsidR="00D77C48" w:rsidRPr="00154D5B">
        <w:rPr>
          <w:rFonts w:ascii="Times New Roman" w:hAnsi="Times New Roman"/>
          <w:b/>
          <w:i/>
          <w:sz w:val="28"/>
          <w:szCs w:val="28"/>
        </w:rPr>
        <w:t>–</w:t>
      </w:r>
      <w:r>
        <w:rPr>
          <w:rFonts w:ascii="Times New Roman" w:hAnsi="Times New Roman"/>
          <w:b/>
          <w:i/>
          <w:sz w:val="24"/>
        </w:rPr>
        <w:t>2020 годах</w:t>
      </w:r>
    </w:p>
    <w:p w:rsidR="00251FDC" w:rsidRDefault="00251FDC" w:rsidP="00903B21">
      <w:pPr>
        <w:pStyle w:val="21"/>
        <w:spacing w:after="0" w:line="276" w:lineRule="auto"/>
        <w:ind w:left="0"/>
        <w:contextualSpacing/>
        <w:jc w:val="center"/>
        <w:rPr>
          <w:rFonts w:ascii="Arial Narrow" w:hAnsi="Arial Narrow"/>
          <w:b/>
          <w:i/>
          <w:sz w:val="24"/>
          <w:szCs w:val="24"/>
        </w:rPr>
      </w:pPr>
    </w:p>
    <w:tbl>
      <w:tblPr>
        <w:tblW w:w="9487" w:type="dxa"/>
        <w:tblInd w:w="5" w:type="dxa"/>
        <w:tblLook w:val="04A0" w:firstRow="1" w:lastRow="0" w:firstColumn="1" w:lastColumn="0" w:noHBand="0" w:noVBand="1"/>
      </w:tblPr>
      <w:tblGrid>
        <w:gridCol w:w="916"/>
        <w:gridCol w:w="5453"/>
        <w:gridCol w:w="1035"/>
        <w:gridCol w:w="1035"/>
        <w:gridCol w:w="1048"/>
      </w:tblGrid>
      <w:tr w:rsidR="00251FDC" w:rsidTr="00251FDC">
        <w:trPr>
          <w:trHeight w:val="1152"/>
        </w:trPr>
        <w:tc>
          <w:tcPr>
            <w:tcW w:w="916" w:type="dxa"/>
            <w:tcBorders>
              <w:top w:val="single" w:sz="4" w:space="0" w:color="auto"/>
              <w:left w:val="single" w:sz="4" w:space="0" w:color="auto"/>
              <w:bottom w:val="single" w:sz="4" w:space="0" w:color="auto"/>
              <w:right w:val="single" w:sz="4" w:space="0" w:color="auto"/>
            </w:tcBorders>
            <w:noWrap/>
            <w:hideMark/>
          </w:tcPr>
          <w:p w:rsidR="00251FDC" w:rsidRDefault="00251FDC" w:rsidP="00903B21">
            <w:pPr>
              <w:spacing w:after="0" w:line="276" w:lineRule="auto"/>
              <w:contextualSpacing/>
              <w:jc w:val="center"/>
              <w:rPr>
                <w:rFonts w:ascii="Arial Narrow" w:eastAsia="Times New Roman" w:hAnsi="Arial Narrow"/>
                <w:b/>
                <w:bCs/>
                <w:color w:val="000000"/>
              </w:rPr>
            </w:pPr>
            <w:r>
              <w:rPr>
                <w:rFonts w:ascii="Arial Narrow" w:eastAsia="Times New Roman" w:hAnsi="Arial Narrow"/>
                <w:b/>
                <w:bCs/>
                <w:color w:val="000000"/>
              </w:rPr>
              <w:t> </w:t>
            </w:r>
          </w:p>
        </w:tc>
        <w:tc>
          <w:tcPr>
            <w:tcW w:w="5453" w:type="dxa"/>
            <w:tcBorders>
              <w:top w:val="single" w:sz="4" w:space="0" w:color="auto"/>
              <w:left w:val="nil"/>
              <w:bottom w:val="single" w:sz="4" w:space="0" w:color="auto"/>
              <w:right w:val="single" w:sz="4" w:space="0" w:color="auto"/>
            </w:tcBorders>
          </w:tcPr>
          <w:p w:rsidR="00251FDC" w:rsidRDefault="00251FDC" w:rsidP="00903B21">
            <w:pPr>
              <w:spacing w:after="0" w:line="276" w:lineRule="auto"/>
              <w:contextualSpacing/>
              <w:rPr>
                <w:rFonts w:ascii="Arial Narrow" w:hAnsi="Arial Narrow"/>
                <w:b/>
                <w:bCs/>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jc w:val="center"/>
              <w:rPr>
                <w:rFonts w:ascii="Arial Narrow" w:hAnsi="Arial Narrow"/>
                <w:b/>
                <w:bCs/>
                <w:sz w:val="24"/>
                <w:szCs w:val="24"/>
              </w:rPr>
            </w:pPr>
            <w:r>
              <w:rPr>
                <w:rFonts w:ascii="Arial Narrow" w:hAnsi="Arial Narrow"/>
                <w:b/>
                <w:bCs/>
                <w:sz w:val="24"/>
                <w:szCs w:val="24"/>
              </w:rPr>
              <w:t>2018 г.</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jc w:val="center"/>
              <w:rPr>
                <w:rFonts w:ascii="Arial Narrow" w:hAnsi="Arial Narrow"/>
                <w:b/>
                <w:bCs/>
                <w:sz w:val="24"/>
                <w:szCs w:val="24"/>
              </w:rPr>
            </w:pPr>
            <w:r>
              <w:rPr>
                <w:rFonts w:ascii="Arial Narrow" w:hAnsi="Arial Narrow"/>
                <w:b/>
                <w:bCs/>
                <w:sz w:val="24"/>
                <w:szCs w:val="24"/>
              </w:rPr>
              <w:t>2019 г.</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jc w:val="center"/>
              <w:rPr>
                <w:rFonts w:ascii="Arial Narrow" w:hAnsi="Arial Narrow"/>
                <w:b/>
                <w:bCs/>
                <w:sz w:val="24"/>
                <w:szCs w:val="24"/>
              </w:rPr>
            </w:pPr>
            <w:r>
              <w:rPr>
                <w:rFonts w:ascii="Arial Narrow" w:hAnsi="Arial Narrow"/>
                <w:b/>
                <w:bCs/>
                <w:sz w:val="24"/>
                <w:szCs w:val="24"/>
              </w:rPr>
              <w:t>2020 г.</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jc w:val="right"/>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ВСЕГО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6"/>
                <w:szCs w:val="26"/>
                <w:lang w:eastAsia="ru-RU"/>
              </w:rPr>
            </w:pPr>
            <w:r>
              <w:rPr>
                <w:rFonts w:ascii="Arial Narrow" w:eastAsia="Times New Roman" w:hAnsi="Arial Narrow"/>
                <w:b/>
                <w:bCs/>
                <w:color w:val="C00000"/>
                <w:sz w:val="26"/>
                <w:szCs w:val="26"/>
                <w:lang w:eastAsia="ru-RU"/>
              </w:rPr>
              <w:t>2045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6"/>
                <w:szCs w:val="26"/>
                <w:lang w:eastAsia="ru-RU"/>
              </w:rPr>
            </w:pPr>
            <w:r>
              <w:rPr>
                <w:rFonts w:ascii="Arial Narrow" w:eastAsia="Times New Roman" w:hAnsi="Arial Narrow"/>
                <w:b/>
                <w:bCs/>
                <w:color w:val="C00000"/>
                <w:sz w:val="26"/>
                <w:szCs w:val="26"/>
                <w:lang w:eastAsia="ru-RU"/>
              </w:rPr>
              <w:t>2542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6"/>
                <w:szCs w:val="26"/>
                <w:lang w:val="en-US" w:eastAsia="ru-RU"/>
              </w:rPr>
            </w:pPr>
            <w:r>
              <w:rPr>
                <w:rFonts w:ascii="Arial Narrow" w:eastAsia="Times New Roman" w:hAnsi="Arial Narrow"/>
                <w:b/>
                <w:bCs/>
                <w:color w:val="C00000"/>
                <w:sz w:val="26"/>
                <w:szCs w:val="26"/>
                <w:lang w:val="en-US" w:eastAsia="ru-RU"/>
              </w:rPr>
              <w:t>2694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Право детей жить и воспитываться в семье</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341</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504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470</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9A384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Лишение родительских прав или ограничение в родительских правах, отобрание ребенка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20</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b/>
                <w:color w:val="000000"/>
                <w:sz w:val="24"/>
                <w:szCs w:val="24"/>
                <w:lang w:eastAsia="ru-RU"/>
              </w:rPr>
              <w:t>Семейные споры о воспитании детей</w:t>
            </w:r>
            <w:r>
              <w:rPr>
                <w:rFonts w:ascii="Arial Narrow" w:eastAsia="Times New Roman" w:hAnsi="Arial Narrow"/>
                <w:color w:val="000000"/>
                <w:sz w:val="24"/>
                <w:szCs w:val="24"/>
                <w:lang w:eastAsia="ru-RU"/>
              </w:rPr>
              <w:t xml:space="preserve">, </w:t>
            </w:r>
            <w:r>
              <w:rPr>
                <w:rFonts w:ascii="Arial Narrow" w:eastAsia="Times New Roman" w:hAnsi="Arial Narrow"/>
                <w:bCs/>
                <w:color w:val="000000"/>
                <w:sz w:val="24"/>
                <w:szCs w:val="24"/>
                <w:lang w:eastAsia="ru-RU"/>
              </w:rPr>
              <w:t>в том числе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228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 352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318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1.2.1</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определение места проживания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1.2.2</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общение с родителями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116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1.2.3</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общение с другими родственниками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1.2.4</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FC3B08">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об удержании ребенка одним из родителей </w:t>
            </w:r>
            <w:r w:rsidR="00FC3B08">
              <w:rPr>
                <w:rFonts w:ascii="Arial Narrow" w:eastAsia="Times New Roman" w:hAnsi="Arial Narrow"/>
                <w:color w:val="000000"/>
                <w:sz w:val="24"/>
                <w:szCs w:val="24"/>
                <w:lang w:eastAsia="ru-RU"/>
              </w:rPr>
              <w:t>или</w:t>
            </w:r>
            <w:r w:rsidR="00251FDC">
              <w:rPr>
                <w:rFonts w:ascii="Arial Narrow" w:eastAsia="Times New Roman" w:hAnsi="Arial Narrow"/>
                <w:color w:val="000000"/>
                <w:sz w:val="24"/>
                <w:szCs w:val="24"/>
                <w:lang w:eastAsia="ru-RU"/>
              </w:rPr>
              <w:t xml:space="preserve"> родственниками, вывоз ребенка в другой субъект РФ, за границу</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1.2.5</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трудности исполнения решений судов по семейным спорам о воспитании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1.2.6</w:t>
            </w:r>
          </w:p>
        </w:tc>
        <w:tc>
          <w:tcPr>
            <w:tcW w:w="5453" w:type="dxa"/>
            <w:tcBorders>
              <w:top w:val="single" w:sz="4" w:space="0" w:color="auto"/>
              <w:left w:val="nil"/>
              <w:bottom w:val="single" w:sz="4" w:space="0" w:color="auto"/>
              <w:right w:val="single" w:sz="4" w:space="0" w:color="auto"/>
            </w:tcBorders>
            <w:vAlign w:val="center"/>
            <w:hideMark/>
          </w:tcPr>
          <w:p w:rsidR="00251FDC" w:rsidRDefault="00D77C48"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иные обращения, связанные с семейными спорами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Неисполнение родителями или законным представителем обязанности по содержанию и воспитанию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1.4</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Жалобы на работу УФССП России по Краснодарскому краю при исполнении решений суда по семейным спорам о воспитании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1.5</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2</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825D0E">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Право детей на образование</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276</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414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427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Организация образовательного процесса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Унижение чести и достоинства ребенка, жестокое обращение со стороны учащихся и педагогов, администрации в общеобразовательных организациях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lastRenderedPageBreak/>
              <w:t>2.3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Отказ об определении ребенка в общеобразовательную организацию</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2.4</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Нарушение условий пребывания детей в общеобразовательных организациях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2.5</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Организация питания учащихся в общеобразовательных организациях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9</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2.6</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Организация подвоза учащихся к общеобразовательным организациям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2.7</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Жалобы на действия (</w:t>
            </w:r>
            <w:r w:rsidRPr="00E24BCA">
              <w:rPr>
                <w:rFonts w:ascii="Arial Narrow" w:eastAsia="Times New Roman" w:hAnsi="Arial Narrow"/>
                <w:i/>
                <w:color w:val="000000"/>
                <w:sz w:val="24"/>
                <w:szCs w:val="24"/>
                <w:lang w:eastAsia="ru-RU"/>
              </w:rPr>
              <w:t>бездействие</w:t>
            </w:r>
            <w:r>
              <w:rPr>
                <w:rFonts w:ascii="Arial Narrow" w:eastAsia="Times New Roman" w:hAnsi="Arial Narrow"/>
                <w:color w:val="000000"/>
                <w:sz w:val="24"/>
                <w:szCs w:val="24"/>
                <w:lang w:eastAsia="ru-RU"/>
              </w:rPr>
              <w:t>) администрации и педагогов в образовательных организациях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Обращения, касающиеся прав на </w:t>
            </w:r>
            <w:r>
              <w:rPr>
                <w:rFonts w:ascii="Arial Narrow" w:eastAsia="Times New Roman" w:hAnsi="Arial Narrow"/>
                <w:b/>
                <w:bCs/>
                <w:color w:val="000000"/>
                <w:sz w:val="24"/>
                <w:szCs w:val="24"/>
                <w:lang w:eastAsia="ru-RU"/>
              </w:rPr>
              <w:t xml:space="preserve">дошкольное образование, </w:t>
            </w:r>
            <w:r>
              <w:rPr>
                <w:rFonts w:ascii="Arial Narrow" w:eastAsia="Times New Roman" w:hAnsi="Arial Narrow"/>
                <w:bCs/>
                <w:color w:val="000000"/>
                <w:sz w:val="24"/>
                <w:szCs w:val="24"/>
                <w:lang w:eastAsia="ru-RU"/>
              </w:rPr>
              <w:t>в том числе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121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188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229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2.8.1</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нарушение условий пребывания детей в дошкольных организациях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2.8.2</w:t>
            </w:r>
          </w:p>
        </w:tc>
        <w:tc>
          <w:tcPr>
            <w:tcW w:w="5453" w:type="dxa"/>
            <w:tcBorders>
              <w:top w:val="single" w:sz="4" w:space="0" w:color="auto"/>
              <w:left w:val="nil"/>
              <w:bottom w:val="single" w:sz="4" w:space="0" w:color="auto"/>
              <w:right w:val="single" w:sz="4" w:space="0" w:color="auto"/>
            </w:tcBorders>
            <w:vAlign w:val="center"/>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отказ в предоставлении п</w:t>
            </w:r>
            <w:r>
              <w:rPr>
                <w:rFonts w:ascii="Arial Narrow" w:eastAsia="Times New Roman" w:hAnsi="Arial Narrow"/>
                <w:color w:val="000000"/>
                <w:sz w:val="24"/>
                <w:szCs w:val="24"/>
                <w:lang w:eastAsia="ru-RU"/>
              </w:rPr>
              <w:t>утевки в дошкольную организацию</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133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164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2.8.3</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отказ в постановке на учет для получения путевки в дошкольную организацию</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2.8.4</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жестокое обращение с ребенком в дошкольной организации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2.8.5</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иные обращения, касающиеся прав на </w:t>
            </w:r>
            <w:r w:rsidR="00251FDC">
              <w:rPr>
                <w:rFonts w:ascii="Arial Narrow" w:eastAsia="Times New Roman" w:hAnsi="Arial Narrow"/>
                <w:bCs/>
                <w:color w:val="000000"/>
                <w:sz w:val="24"/>
                <w:szCs w:val="24"/>
                <w:lang w:eastAsia="ru-RU"/>
              </w:rPr>
              <w:t>дошкольное образование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sz w:val="24"/>
                <w:szCs w:val="24"/>
                <w:lang w:eastAsia="ru-RU"/>
              </w:rPr>
            </w:pPr>
            <w:r>
              <w:rPr>
                <w:rFonts w:ascii="Arial Narrow" w:eastAsia="Times New Roman" w:hAnsi="Arial Narrow"/>
                <w:bCs/>
                <w:sz w:val="24"/>
                <w:szCs w:val="24"/>
                <w:lang w:eastAsia="ru-RU"/>
              </w:rPr>
              <w:t>41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sz w:val="24"/>
                <w:szCs w:val="24"/>
                <w:lang w:eastAsia="ru-RU"/>
              </w:rPr>
            </w:pPr>
            <w:r>
              <w:rPr>
                <w:rFonts w:ascii="Arial Narrow" w:eastAsia="Times New Roman" w:hAnsi="Arial Narrow"/>
                <w:bCs/>
                <w:sz w:val="24"/>
                <w:szCs w:val="24"/>
                <w:lang w:eastAsia="ru-RU"/>
              </w:rPr>
              <w:t>34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sz w:val="24"/>
                <w:szCs w:val="24"/>
                <w:lang w:val="en-US" w:eastAsia="ru-RU"/>
              </w:rPr>
            </w:pPr>
            <w:r>
              <w:rPr>
                <w:rFonts w:ascii="Arial Narrow" w:eastAsia="Times New Roman" w:hAnsi="Arial Narrow"/>
                <w:bCs/>
                <w:sz w:val="24"/>
                <w:szCs w:val="24"/>
                <w:lang w:val="en-US" w:eastAsia="ru-RU"/>
              </w:rPr>
              <w:t>48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2.9</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Нарушение прав на получение дополнительного образования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2.10</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3</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 xml:space="preserve">Обращения за квалифицированной юридической помощью </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317</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329</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375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Обращения об участии в судах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Консультативная помощь по процессуальным действиям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3.3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 (</w:t>
            </w:r>
            <w:r w:rsidRPr="00E24BCA">
              <w:rPr>
                <w:rFonts w:ascii="Arial Narrow" w:eastAsia="Times New Roman" w:hAnsi="Arial Narrow"/>
                <w:i/>
                <w:color w:val="000000"/>
                <w:sz w:val="24"/>
                <w:szCs w:val="24"/>
                <w:lang w:eastAsia="ru-RU"/>
              </w:rPr>
              <w:t>правовое консультирование</w:t>
            </w:r>
            <w:r>
              <w:rPr>
                <w:rFonts w:ascii="Arial Narrow" w:eastAsia="Times New Roman" w:hAnsi="Arial Narrow"/>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191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228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292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val="en-US" w:eastAsia="ru-RU"/>
              </w:rPr>
              <w:t>4</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 xml:space="preserve">Права семей с детьми на получение мер социальной поддержки </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56</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85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282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Пособия на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142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Меры социальной поддержки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116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val="en-US" w:eastAsia="ru-RU"/>
              </w:rPr>
              <w:t>5</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 xml:space="preserve">Жилищные права семей с детьми                                         </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257</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281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236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Выселение (</w:t>
            </w:r>
            <w:r w:rsidRPr="00E24BCA">
              <w:rPr>
                <w:rFonts w:ascii="Arial Narrow" w:eastAsia="Times New Roman" w:hAnsi="Arial Narrow"/>
                <w:i/>
                <w:color w:val="000000"/>
                <w:sz w:val="24"/>
                <w:szCs w:val="24"/>
                <w:lang w:eastAsia="ru-RU"/>
              </w:rPr>
              <w:t>при разводах, смене собственника</w:t>
            </w:r>
            <w:r>
              <w:rPr>
                <w:rFonts w:ascii="Arial Narrow" w:eastAsia="Times New Roman" w:hAnsi="Arial Narrow"/>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Препятствие в пользовании жильем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13</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10</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Переселение (</w:t>
            </w:r>
            <w:r w:rsidRPr="00E24BCA">
              <w:rPr>
                <w:rFonts w:ascii="Arial Narrow" w:eastAsia="Times New Roman" w:hAnsi="Arial Narrow"/>
                <w:i/>
                <w:color w:val="000000"/>
                <w:sz w:val="24"/>
                <w:szCs w:val="24"/>
                <w:lang w:eastAsia="ru-RU"/>
              </w:rPr>
              <w:t>снос, ветхое, аварийное, ЧС</w:t>
            </w:r>
            <w:r>
              <w:rPr>
                <w:rFonts w:ascii="Arial Narrow" w:eastAsia="Times New Roman" w:hAnsi="Arial Narrow"/>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.4</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Ухудшение жилищных условий несовершеннолетних в результате действий третьих лиц, в том числе кредитных организаций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lastRenderedPageBreak/>
              <w:t>5</w:t>
            </w:r>
            <w:r>
              <w:rPr>
                <w:rFonts w:ascii="Arial Narrow" w:eastAsia="Times New Roman" w:hAnsi="Arial Narrow"/>
                <w:color w:val="000000"/>
                <w:sz w:val="24"/>
                <w:szCs w:val="24"/>
                <w:lang w:eastAsia="ru-RU"/>
              </w:rPr>
              <w:t>.5</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ЖКХ, отключение коммуникаций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.6</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Улучшение жилищных условий, в том числе с использованием материнского капитала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134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109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5</w:t>
            </w:r>
            <w:r>
              <w:rPr>
                <w:rFonts w:ascii="Arial Narrow" w:eastAsia="Times New Roman" w:hAnsi="Arial Narrow"/>
                <w:color w:val="000000"/>
                <w:sz w:val="24"/>
                <w:szCs w:val="24"/>
                <w:lang w:eastAsia="ru-RU"/>
              </w:rPr>
              <w:t>.7</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Иные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47</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val="en-US" w:eastAsia="ru-RU"/>
              </w:rPr>
              <w:t>6</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Вопросы о привлечении к ответственности лиц</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167</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193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185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Совершение несовершеннолетними преступлений, правонарушений, антиобщественных действий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Привлечение к уголовной или административной ответственности лиц, совершивших преступления в отношении несовершеннолетних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Жалобы на действия правоохранительных органов, </w:t>
            </w:r>
            <w:r>
              <w:rPr>
                <w:rFonts w:ascii="Arial Narrow" w:eastAsia="Times New Roman" w:hAnsi="Arial Narrow"/>
                <w:bCs/>
                <w:color w:val="000000"/>
                <w:sz w:val="24"/>
                <w:szCs w:val="24"/>
                <w:lang w:eastAsia="ru-RU"/>
              </w:rPr>
              <w:t>в том числе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107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119 </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101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.3.1</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полиции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43</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.3.2</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Pr>
                <w:rFonts w:ascii="Times New Roman" w:hAnsi="Times New Roman"/>
                <w:i/>
                <w:sz w:val="28"/>
                <w:szCs w:val="28"/>
              </w:rPr>
              <w:t xml:space="preserve"> </w:t>
            </w:r>
            <w:r w:rsidR="00251FDC">
              <w:rPr>
                <w:rFonts w:ascii="Arial Narrow" w:eastAsia="Times New Roman" w:hAnsi="Arial Narrow"/>
                <w:color w:val="000000"/>
                <w:sz w:val="24"/>
                <w:szCs w:val="24"/>
                <w:lang w:eastAsia="ru-RU"/>
              </w:rPr>
              <w:t>прокуратуры</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.3.3</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Pr>
                <w:rFonts w:ascii="Times New Roman" w:hAnsi="Times New Roman"/>
                <w:i/>
                <w:sz w:val="28"/>
                <w:szCs w:val="28"/>
              </w:rPr>
              <w:t xml:space="preserve"> </w:t>
            </w:r>
            <w:r w:rsidR="00251FDC">
              <w:rPr>
                <w:rFonts w:ascii="Arial Narrow" w:eastAsia="Times New Roman" w:hAnsi="Arial Narrow"/>
                <w:color w:val="000000"/>
                <w:sz w:val="24"/>
                <w:szCs w:val="24"/>
                <w:lang w:eastAsia="ru-RU"/>
              </w:rPr>
              <w:t>СУ СК</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w:t>
            </w:r>
            <w:r>
              <w:rPr>
                <w:rFonts w:ascii="Arial Narrow" w:eastAsia="Times New Roman" w:hAnsi="Arial Narrow"/>
                <w:color w:val="000000"/>
                <w:sz w:val="24"/>
                <w:szCs w:val="24"/>
                <w:lang w:val="en-US" w:eastAsia="ru-RU"/>
              </w:rPr>
              <w:t>3.</w:t>
            </w:r>
            <w:r>
              <w:rPr>
                <w:rFonts w:ascii="Arial Narrow" w:eastAsia="Times New Roman" w:hAnsi="Arial Narrow"/>
                <w:color w:val="000000"/>
                <w:sz w:val="24"/>
                <w:szCs w:val="24"/>
                <w:lang w:eastAsia="ru-RU"/>
              </w:rPr>
              <w:t>4</w:t>
            </w:r>
          </w:p>
        </w:tc>
        <w:tc>
          <w:tcPr>
            <w:tcW w:w="5453" w:type="dxa"/>
            <w:tcBorders>
              <w:top w:val="single" w:sz="4" w:space="0" w:color="auto"/>
              <w:left w:val="nil"/>
              <w:bottom w:val="single" w:sz="4" w:space="0" w:color="auto"/>
              <w:right w:val="single" w:sz="4" w:space="0" w:color="auto"/>
            </w:tcBorders>
            <w:vAlign w:val="center"/>
            <w:hideMark/>
          </w:tcPr>
          <w:p w:rsidR="00251FDC" w:rsidRDefault="00AE3323"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обращения о несогласии с судебными постановлениями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AE3323">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6</w:t>
            </w:r>
            <w:r>
              <w:rPr>
                <w:rFonts w:ascii="Arial Narrow" w:eastAsia="Times New Roman" w:hAnsi="Arial Narrow"/>
                <w:color w:val="000000"/>
                <w:sz w:val="24"/>
                <w:szCs w:val="24"/>
                <w:lang w:eastAsia="ru-RU"/>
              </w:rPr>
              <w:t>.</w:t>
            </w:r>
            <w:r w:rsidR="00AE3323">
              <w:rPr>
                <w:rFonts w:ascii="Arial Narrow" w:eastAsia="Times New Roman" w:hAnsi="Arial Narrow"/>
                <w:color w:val="000000"/>
                <w:sz w:val="24"/>
                <w:szCs w:val="24"/>
                <w:lang w:eastAsia="ru-RU"/>
              </w:rPr>
              <w:t>4</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7</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Права детей-инвалидов</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80</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123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144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Установление инвалидности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Обеспечение техническими средствами реабилитации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7.3</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Лекарственное обеспечение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7.4</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Санаторно-курортное лечение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7.5</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Образование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40</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7.6</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Жилищные вопросы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10</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7.7</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Предоставление земельных участков семьям, воспитывающим детей-инвалидов</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7.8</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val="en-US" w:eastAsia="ru-RU"/>
              </w:rPr>
              <w:t>8</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Обращения, касающиеся  прав детей-сирот и лиц из их числа</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154</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124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133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.1</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Устройство детей в семью (</w:t>
            </w:r>
            <w:r w:rsidRPr="003B3C5A">
              <w:rPr>
                <w:rFonts w:ascii="Arial Narrow" w:eastAsia="Times New Roman" w:hAnsi="Arial Narrow"/>
                <w:i/>
                <w:color w:val="000000"/>
                <w:sz w:val="24"/>
                <w:szCs w:val="24"/>
                <w:lang w:eastAsia="ru-RU"/>
              </w:rPr>
              <w:t>усыновление, опека, приемные семьи, патронат</w:t>
            </w:r>
            <w:r>
              <w:rPr>
                <w:rFonts w:ascii="Arial Narrow" w:eastAsia="Times New Roman" w:hAnsi="Arial Narrow"/>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.2</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Вопросы выплат опекунам и приемным родителям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.3</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Вопросы выплат детям-сиротам, лицам из числа детей-сирот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.4</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Жалобы на органы опеки и попечительства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.5</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Вопросы сопровождения, жизнеобеспечения детей-сирот, детей, оставшихся без попечения родителей, лиц из их числа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.6</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Жилищные права детей-сирот, детей, оставшихся без попечения родителей, лиц из их числа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val="en-US" w:eastAsia="ru-RU"/>
              </w:rPr>
              <w:t>8</w:t>
            </w:r>
            <w:r>
              <w:rPr>
                <w:rFonts w:ascii="Arial Narrow" w:eastAsia="Times New Roman" w:hAnsi="Arial Narrow"/>
                <w:color w:val="000000"/>
                <w:sz w:val="24"/>
                <w:szCs w:val="24"/>
                <w:lang w:eastAsia="ru-RU"/>
              </w:rPr>
              <w:t>.7</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9</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Право детей на получение алиментов</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108</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84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96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lastRenderedPageBreak/>
              <w:t>9.1</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Уклонение родителей от уплаты алиментов</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16</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9.2</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Жалобы на работу УФССП России по Краснодарскому краю по взысканию алиментов</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58</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62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9.3</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Иные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10</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Права детей на охрану здоровья, медицинскую помощь</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55</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64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10.1</w:t>
            </w:r>
          </w:p>
        </w:tc>
        <w:tc>
          <w:tcPr>
            <w:tcW w:w="5453" w:type="dxa"/>
            <w:tcBorders>
              <w:top w:val="single" w:sz="4" w:space="0" w:color="auto"/>
              <w:left w:val="nil"/>
              <w:bottom w:val="single" w:sz="4" w:space="0" w:color="auto"/>
              <w:right w:val="single" w:sz="4" w:space="0" w:color="auto"/>
            </w:tcBorders>
            <w:noWrap/>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Нарушение прав детей медицинскими организациями, </w:t>
            </w:r>
            <w:r>
              <w:rPr>
                <w:rFonts w:ascii="Arial Narrow" w:eastAsia="Times New Roman" w:hAnsi="Arial Narrow"/>
                <w:bCs/>
                <w:color w:val="000000"/>
                <w:sz w:val="24"/>
                <w:szCs w:val="24"/>
                <w:lang w:eastAsia="ru-RU"/>
              </w:rPr>
              <w:t>в том числе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23</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10.1.1</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1FDC" w:rsidRDefault="003276CB"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нарушение медицинской этики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10.1.2</w:t>
            </w:r>
          </w:p>
        </w:tc>
        <w:tc>
          <w:tcPr>
            <w:tcW w:w="5453" w:type="dxa"/>
            <w:tcBorders>
              <w:top w:val="single" w:sz="4" w:space="0" w:color="auto"/>
              <w:left w:val="nil"/>
              <w:bottom w:val="single" w:sz="4" w:space="0" w:color="auto"/>
              <w:right w:val="nil"/>
            </w:tcBorders>
            <w:vAlign w:val="center"/>
            <w:hideMark/>
          </w:tcPr>
          <w:p w:rsidR="00251FDC" w:rsidRDefault="003276CB"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Pr>
                <w:rFonts w:ascii="Times New Roman" w:hAnsi="Times New Roman"/>
                <w:i/>
                <w:sz w:val="28"/>
                <w:szCs w:val="28"/>
              </w:rPr>
              <w:t xml:space="preserve"> </w:t>
            </w:r>
            <w:r w:rsidR="00251FDC">
              <w:rPr>
                <w:rFonts w:ascii="Arial Narrow" w:eastAsia="Times New Roman" w:hAnsi="Arial Narrow"/>
                <w:color w:val="000000"/>
                <w:sz w:val="24"/>
                <w:szCs w:val="24"/>
                <w:lang w:eastAsia="ru-RU"/>
              </w:rPr>
              <w:t>оказание медицинской помощи ненадлежащего качества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10.1.3</w:t>
            </w:r>
          </w:p>
        </w:tc>
        <w:tc>
          <w:tcPr>
            <w:tcW w:w="5453" w:type="dxa"/>
            <w:tcBorders>
              <w:top w:val="single" w:sz="4" w:space="0" w:color="auto"/>
              <w:left w:val="nil"/>
              <w:bottom w:val="single" w:sz="4" w:space="0" w:color="auto"/>
              <w:right w:val="nil"/>
            </w:tcBorders>
            <w:vAlign w:val="center"/>
            <w:hideMark/>
          </w:tcPr>
          <w:p w:rsidR="00251FDC" w:rsidRDefault="003276CB" w:rsidP="00903B21">
            <w:pPr>
              <w:spacing w:after="0" w:line="276" w:lineRule="auto"/>
              <w:contextualSpacing/>
              <w:rPr>
                <w:rFonts w:ascii="Arial Narrow" w:eastAsia="Times New Roman" w:hAnsi="Arial Narrow"/>
                <w:color w:val="000000"/>
                <w:sz w:val="24"/>
                <w:szCs w:val="24"/>
                <w:lang w:eastAsia="ru-RU"/>
              </w:rPr>
            </w:pPr>
            <w:r w:rsidRPr="00D77C48">
              <w:rPr>
                <w:rFonts w:ascii="Times New Roman" w:hAnsi="Times New Roman"/>
                <w:i/>
                <w:sz w:val="28"/>
                <w:szCs w:val="28"/>
              </w:rPr>
              <w:t>–</w:t>
            </w:r>
            <w:r w:rsidR="00251FDC">
              <w:rPr>
                <w:rFonts w:ascii="Arial Narrow" w:eastAsia="Times New Roman" w:hAnsi="Arial Narrow"/>
                <w:color w:val="000000"/>
                <w:sz w:val="24"/>
                <w:szCs w:val="24"/>
                <w:lang w:eastAsia="ru-RU"/>
              </w:rPr>
              <w:t xml:space="preserve"> иные обращения о нарушении прав детей медицинскими организациями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10.2</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Содействие в оказании специализированной медицинской помощи (</w:t>
            </w:r>
            <w:r w:rsidRPr="003B3C5A">
              <w:rPr>
                <w:rFonts w:ascii="Arial Narrow" w:eastAsia="Times New Roman" w:hAnsi="Arial Narrow"/>
                <w:i/>
                <w:color w:val="000000"/>
                <w:sz w:val="24"/>
                <w:szCs w:val="24"/>
                <w:lang w:eastAsia="ru-RU"/>
              </w:rPr>
              <w:t>лечение в краевых, федеральных медицинских организациях</w:t>
            </w:r>
            <w:r>
              <w:rPr>
                <w:rFonts w:ascii="Arial Narrow" w:eastAsia="Times New Roman" w:hAnsi="Arial Narrow"/>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10.3</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Соблюдение прав на добровольное информированное согласие при оказании медицинской помощи несовершеннолетним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3</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10.4</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Обеспечение детей лекарственными препаратами, изделиями медицинского назначения, лечебным питанием</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9</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10.5</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11</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Права детей на жизнь, безопасность, половую неприкосновенность</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54</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49</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57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11.1</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Жестокое обращение с детьми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11.2</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Преступления против половой неприкосновенности несовершеннолетних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11.3</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Гибель, травмирование детей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11.4</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Сообщения о беспризорности и безнадзорности несовершеннолетних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11.5</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Сообщения о случаях, представляющих опасность для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38</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11.6</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12</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 xml:space="preserve">Права детей на регистрацию, получение гражданства РФ, паспортизацию </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29</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27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12.1</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Регистрация по месту проживания или по месту пребывания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12.2</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Вопросы паспортизации</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12.3</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Обращения, касающиеся гражданства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9A384C" w:rsidP="009A384C">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 </w:t>
            </w:r>
            <w:r w:rsidR="00251FDC">
              <w:rPr>
                <w:rFonts w:ascii="Arial Narrow" w:eastAsia="Times New Roman" w:hAnsi="Arial Narrow"/>
                <w:color w:val="000000"/>
                <w:sz w:val="24"/>
                <w:szCs w:val="24"/>
                <w:lang w:eastAsia="ru-RU"/>
              </w:rPr>
              <w:t>12.4</w:t>
            </w:r>
            <w:r w:rsidR="00251FDC">
              <w:rPr>
                <w:rFonts w:ascii="Arial Narrow" w:eastAsia="Times New Roman" w:hAnsi="Arial Narrow"/>
                <w:color w:val="FFFFFF"/>
                <w:sz w:val="24"/>
                <w:szCs w:val="24"/>
                <w:lang w:eastAsia="ru-RU"/>
              </w:rPr>
              <w:t>ь</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color w:val="000000"/>
                <w:sz w:val="24"/>
                <w:szCs w:val="24"/>
                <w:lang w:eastAsia="ru-RU"/>
              </w:rPr>
              <w:t>-</w:t>
            </w:r>
            <w:r>
              <w:rPr>
                <w:rFonts w:ascii="Arial Narrow" w:eastAsia="Times New Roman" w:hAnsi="Arial Narrow"/>
                <w:b/>
                <w:bCs/>
                <w:color w:val="000000"/>
                <w:sz w:val="24"/>
                <w:szCs w:val="24"/>
                <w:lang w:eastAsia="ru-RU"/>
              </w:rPr>
              <w:t> </w:t>
            </w:r>
          </w:p>
        </w:tc>
        <w:tc>
          <w:tcPr>
            <w:tcW w:w="10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4</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eastAsia="ru-RU"/>
              </w:rPr>
              <w:t>1</w:t>
            </w:r>
            <w:r>
              <w:rPr>
                <w:rFonts w:ascii="Arial Narrow" w:eastAsia="Times New Roman" w:hAnsi="Arial Narrow"/>
                <w:b/>
                <w:bCs/>
                <w:color w:val="C00000"/>
                <w:sz w:val="24"/>
                <w:szCs w:val="24"/>
                <w:lang w:val="en-US" w:eastAsia="ru-RU"/>
              </w:rPr>
              <w:t>3</w:t>
            </w:r>
          </w:p>
        </w:tc>
        <w:tc>
          <w:tcPr>
            <w:tcW w:w="545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Имущественные права детей</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17</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17</w:t>
            </w:r>
          </w:p>
        </w:tc>
        <w:tc>
          <w:tcPr>
            <w:tcW w:w="10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13.1</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 xml:space="preserve">Пенсии </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7</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7</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val="en-US" w:eastAsia="ru-RU"/>
              </w:rPr>
            </w:pPr>
            <w:r>
              <w:rPr>
                <w:rFonts w:ascii="Arial Narrow" w:eastAsia="Times New Roman" w:hAnsi="Arial Narrow"/>
                <w:color w:val="000000"/>
                <w:sz w:val="24"/>
                <w:szCs w:val="24"/>
                <w:lang w:eastAsia="ru-RU"/>
              </w:rPr>
              <w:t>1</w:t>
            </w:r>
            <w:r>
              <w:rPr>
                <w:rFonts w:ascii="Arial Narrow" w:eastAsia="Times New Roman" w:hAnsi="Arial Narrow"/>
                <w:color w:val="000000"/>
                <w:sz w:val="24"/>
                <w:szCs w:val="24"/>
                <w:lang w:val="en-US" w:eastAsia="ru-RU"/>
              </w:rPr>
              <w:t>3</w:t>
            </w:r>
            <w:r>
              <w:rPr>
                <w:rFonts w:ascii="Arial Narrow" w:eastAsia="Times New Roman" w:hAnsi="Arial Narrow"/>
                <w:color w:val="000000"/>
                <w:sz w:val="24"/>
                <w:szCs w:val="24"/>
                <w:lang w:eastAsia="ru-RU"/>
              </w:rPr>
              <w:t>.</w:t>
            </w:r>
            <w:r>
              <w:rPr>
                <w:rFonts w:ascii="Arial Narrow" w:eastAsia="Times New Roman" w:hAnsi="Arial Narrow"/>
                <w:color w:val="000000"/>
                <w:sz w:val="24"/>
                <w:szCs w:val="24"/>
                <w:lang w:val="en-US" w:eastAsia="ru-RU"/>
              </w:rPr>
              <w:t>2</w:t>
            </w:r>
          </w:p>
        </w:tc>
        <w:tc>
          <w:tcPr>
            <w:tcW w:w="5453" w:type="dxa"/>
            <w:tcBorders>
              <w:top w:val="single" w:sz="4" w:space="0" w:color="auto"/>
              <w:left w:val="nil"/>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15</w:t>
            </w:r>
          </w:p>
        </w:tc>
        <w:tc>
          <w:tcPr>
            <w:tcW w:w="10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val="en-US" w:eastAsia="ru-RU"/>
              </w:rPr>
            </w:pPr>
            <w:r>
              <w:rPr>
                <w:rFonts w:ascii="Arial Narrow" w:eastAsia="Times New Roman" w:hAnsi="Arial Narrow"/>
                <w:b/>
                <w:bCs/>
                <w:color w:val="C00000"/>
                <w:sz w:val="24"/>
                <w:szCs w:val="24"/>
                <w:lang w:eastAsia="ru-RU"/>
              </w:rPr>
              <w:t>1</w:t>
            </w:r>
            <w:r>
              <w:rPr>
                <w:rFonts w:ascii="Arial Narrow" w:eastAsia="Times New Roman" w:hAnsi="Arial Narrow"/>
                <w:b/>
                <w:bCs/>
                <w:color w:val="C00000"/>
                <w:sz w:val="24"/>
                <w:szCs w:val="24"/>
                <w:lang w:val="en-US" w:eastAsia="ru-RU"/>
              </w:rPr>
              <w:t>4</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Права детей на отдых, досуг, оздоровление</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21</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25</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lastRenderedPageBreak/>
              <w:t> 1</w:t>
            </w: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.1</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Организация деятельности оздоровительных организаций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8</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w:t>
            </w: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.2</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Нарушение требований к условиям пребывания детей в организациях, предоставляющих услуги по отдыху и оздоровлению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1</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w:t>
            </w: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.3</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Нарушение прав детей педагогами и другими работниками оздоровительных организаций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2</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w:t>
            </w: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.4</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Организация досуга детей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 </w:t>
            </w:r>
            <w:r>
              <w:rPr>
                <w:rFonts w:ascii="Arial Narrow" w:eastAsia="Times New Roman" w:hAnsi="Arial Narrow"/>
                <w:color w:val="000000"/>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2</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251FDC" w:rsidRDefault="00251FDC" w:rsidP="00903B21">
            <w:pPr>
              <w:spacing w:after="0" w:line="276" w:lineRule="auto"/>
              <w:contextualSpacing/>
              <w:jc w:val="center"/>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1</w:t>
            </w:r>
            <w:r>
              <w:rPr>
                <w:rFonts w:ascii="Arial Narrow" w:eastAsia="Times New Roman" w:hAnsi="Arial Narrow"/>
                <w:color w:val="000000"/>
                <w:sz w:val="24"/>
                <w:szCs w:val="24"/>
                <w:lang w:val="en-US" w:eastAsia="ru-RU"/>
              </w:rPr>
              <w:t>4</w:t>
            </w:r>
            <w:r>
              <w:rPr>
                <w:rFonts w:ascii="Arial Narrow" w:eastAsia="Times New Roman" w:hAnsi="Arial Narrow"/>
                <w:color w:val="000000"/>
                <w:sz w:val="24"/>
                <w:szCs w:val="24"/>
                <w:lang w:eastAsia="ru-RU"/>
              </w:rPr>
              <w:t>.5</w:t>
            </w:r>
          </w:p>
        </w:tc>
        <w:tc>
          <w:tcPr>
            <w:tcW w:w="5453" w:type="dxa"/>
            <w:tcBorders>
              <w:top w:val="single" w:sz="4" w:space="0" w:color="auto"/>
              <w:left w:val="nil"/>
              <w:bottom w:val="single" w:sz="4" w:space="0" w:color="auto"/>
              <w:right w:val="nil"/>
            </w:tcBorders>
            <w:vAlign w:val="center"/>
            <w:hideMark/>
          </w:tcPr>
          <w:p w:rsidR="00251FDC" w:rsidRDefault="00251FDC" w:rsidP="00903B21">
            <w:pPr>
              <w:spacing w:after="0" w:line="276" w:lineRule="auto"/>
              <w:contextualSpacing/>
              <w:rPr>
                <w:rFonts w:ascii="Arial Narrow" w:eastAsia="Times New Roman" w:hAnsi="Arial Narrow"/>
                <w:color w:val="000000"/>
                <w:sz w:val="24"/>
                <w:szCs w:val="24"/>
                <w:lang w:eastAsia="ru-RU"/>
              </w:rPr>
            </w:pPr>
            <w:r>
              <w:rPr>
                <w:rFonts w:ascii="Arial Narrow" w:eastAsia="Times New Roman" w:hAnsi="Arial Narrow"/>
                <w:color w:val="000000"/>
                <w:sz w:val="24"/>
                <w:szCs w:val="24"/>
                <w:lang w:eastAsia="ru-RU"/>
              </w:rPr>
              <w:t>Иные</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eastAsia="ru-RU"/>
              </w:rPr>
            </w:pPr>
            <w:r>
              <w:rPr>
                <w:rFonts w:ascii="Arial Narrow" w:eastAsia="Times New Roman" w:hAnsi="Arial Narrow"/>
                <w:bCs/>
                <w:color w:val="000000"/>
                <w:sz w:val="24"/>
                <w:szCs w:val="24"/>
                <w:lang w:eastAsia="ru-RU"/>
              </w:rPr>
              <w:t>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Cs/>
                <w:color w:val="000000"/>
                <w:sz w:val="24"/>
                <w:szCs w:val="24"/>
                <w:lang w:val="en-US" w:eastAsia="ru-RU"/>
              </w:rPr>
            </w:pPr>
            <w:r>
              <w:rPr>
                <w:rFonts w:ascii="Arial Narrow" w:eastAsia="Times New Roman" w:hAnsi="Arial Narrow"/>
                <w:bCs/>
                <w:color w:val="000000"/>
                <w:sz w:val="24"/>
                <w:szCs w:val="24"/>
                <w:lang w:val="en-US" w:eastAsia="ru-RU"/>
              </w:rPr>
              <w:t>5</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15</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Право детей на защиту от информации, причиняющей вред их здоровью и развитию</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6</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6</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9</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w:t>
            </w:r>
            <w:r>
              <w:rPr>
                <w:rFonts w:ascii="Arial Narrow" w:eastAsia="Times New Roman" w:hAnsi="Arial Narrow"/>
                <w:b/>
                <w:bCs/>
                <w:color w:val="C00000"/>
                <w:sz w:val="24"/>
                <w:szCs w:val="24"/>
                <w:lang w:val="en-US" w:eastAsia="ru-RU"/>
              </w:rPr>
              <w:t>6</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Право детей на труд</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3</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w:t>
            </w:r>
          </w:p>
        </w:tc>
      </w:tr>
      <w:tr w:rsidR="00251FDC" w:rsidTr="00251FDC">
        <w:trPr>
          <w:trHeight w:val="20"/>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51FDC" w:rsidRDefault="00251FDC" w:rsidP="00903B21">
            <w:pPr>
              <w:spacing w:after="0" w:line="276" w:lineRule="auto"/>
              <w:contextualSpacing/>
              <w:jc w:val="center"/>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17</w:t>
            </w:r>
          </w:p>
        </w:tc>
        <w:tc>
          <w:tcPr>
            <w:tcW w:w="5453" w:type="dxa"/>
            <w:tcBorders>
              <w:top w:val="single" w:sz="4" w:space="0" w:color="auto"/>
              <w:left w:val="nil"/>
              <w:bottom w:val="single" w:sz="4" w:space="0" w:color="auto"/>
              <w:right w:val="nil"/>
            </w:tcBorders>
            <w:shd w:val="clear" w:color="auto" w:fill="DEEAF6" w:themeFill="accent1" w:themeFillTint="33"/>
            <w:vAlign w:val="center"/>
            <w:hideMark/>
          </w:tcPr>
          <w:p w:rsidR="00251FDC" w:rsidRDefault="00251FDC" w:rsidP="00903B21">
            <w:pPr>
              <w:spacing w:after="0" w:line="276" w:lineRule="auto"/>
              <w:contextualSpacing/>
              <w:rPr>
                <w:rFonts w:ascii="Arial Narrow" w:eastAsia="Times New Roman" w:hAnsi="Arial Narrow"/>
                <w:b/>
                <w:bCs/>
                <w:color w:val="C00000"/>
                <w:sz w:val="24"/>
                <w:szCs w:val="24"/>
                <w:lang w:eastAsia="ru-RU"/>
              </w:rPr>
            </w:pPr>
            <w:r>
              <w:rPr>
                <w:rFonts w:ascii="Arial Narrow" w:eastAsia="Times New Roman" w:hAnsi="Arial Narrow"/>
                <w:b/>
                <w:bCs/>
                <w:color w:val="C00000"/>
                <w:sz w:val="24"/>
                <w:szCs w:val="24"/>
                <w:lang w:eastAsia="ru-RU"/>
              </w:rPr>
              <w:t>Иные обращения</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104</w:t>
            </w:r>
          </w:p>
        </w:tc>
        <w:tc>
          <w:tcPr>
            <w:tcW w:w="10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eastAsia="ru-RU"/>
              </w:rPr>
            </w:pPr>
            <w:r>
              <w:rPr>
                <w:rFonts w:ascii="Arial Narrow" w:eastAsia="Times New Roman" w:hAnsi="Arial Narrow"/>
                <w:b/>
                <w:bCs/>
                <w:color w:val="000000"/>
                <w:sz w:val="24"/>
                <w:szCs w:val="24"/>
                <w:lang w:eastAsia="ru-RU"/>
              </w:rPr>
              <w:t>224</w:t>
            </w:r>
          </w:p>
        </w:tc>
        <w:tc>
          <w:tcPr>
            <w:tcW w:w="10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1FDC" w:rsidRDefault="00251FDC" w:rsidP="00903B21">
            <w:pPr>
              <w:spacing w:after="0" w:line="276" w:lineRule="auto"/>
              <w:jc w:val="center"/>
              <w:rPr>
                <w:rFonts w:ascii="Arial Narrow" w:eastAsia="Times New Roman" w:hAnsi="Arial Narrow"/>
                <w:b/>
                <w:bCs/>
                <w:color w:val="000000"/>
                <w:sz w:val="24"/>
                <w:szCs w:val="24"/>
                <w:lang w:val="en-US" w:eastAsia="ru-RU"/>
              </w:rPr>
            </w:pPr>
            <w:r>
              <w:rPr>
                <w:rFonts w:ascii="Arial Narrow" w:eastAsia="Times New Roman" w:hAnsi="Arial Narrow"/>
                <w:b/>
                <w:bCs/>
                <w:color w:val="000000"/>
                <w:sz w:val="24"/>
                <w:szCs w:val="24"/>
                <w:lang w:val="en-US" w:eastAsia="ru-RU"/>
              </w:rPr>
              <w:t>161</w:t>
            </w:r>
          </w:p>
        </w:tc>
      </w:tr>
    </w:tbl>
    <w:p w:rsidR="00251FDC" w:rsidRDefault="00251FDC" w:rsidP="00903B21">
      <w:pPr>
        <w:spacing w:after="0" w:line="276" w:lineRule="auto"/>
        <w:jc w:val="center"/>
        <w:rPr>
          <w:rFonts w:ascii="Arial Narrow" w:hAnsi="Arial Narrow"/>
          <w:b/>
        </w:rPr>
      </w:pPr>
    </w:p>
    <w:p w:rsidR="00251FDC" w:rsidRDefault="00251FDC" w:rsidP="00EA0220">
      <w:pPr>
        <w:spacing w:after="0" w:line="276" w:lineRule="auto"/>
        <w:ind w:firstLine="709"/>
      </w:pPr>
    </w:p>
    <w:p w:rsidR="00251FDC" w:rsidRDefault="00251FDC" w:rsidP="00EA0220">
      <w:pPr>
        <w:spacing w:after="0" w:line="276" w:lineRule="auto"/>
        <w:ind w:firstLine="709"/>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F7D60" w:rsidRDefault="00DF7D60" w:rsidP="00EA0220">
      <w:pPr>
        <w:spacing w:after="0" w:line="276" w:lineRule="auto"/>
        <w:ind w:firstLine="709"/>
        <w:contextualSpacing/>
        <w:jc w:val="both"/>
        <w:rPr>
          <w:rFonts w:ascii="Times New Roman" w:hAnsi="Times New Roman"/>
          <w:color w:val="000000"/>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DC1986" w:rsidRDefault="00DC1986" w:rsidP="00EA0220">
      <w:pPr>
        <w:autoSpaceDE w:val="0"/>
        <w:autoSpaceDN w:val="0"/>
        <w:adjustRightInd w:val="0"/>
        <w:spacing w:after="0" w:line="276" w:lineRule="auto"/>
        <w:ind w:firstLine="709"/>
        <w:contextualSpacing/>
        <w:jc w:val="both"/>
        <w:rPr>
          <w:rFonts w:ascii="Times New Roman" w:hAnsi="Times New Roman"/>
          <w:sz w:val="28"/>
          <w:szCs w:val="28"/>
        </w:rPr>
      </w:pPr>
    </w:p>
    <w:p w:rsidR="00B70E4E" w:rsidRDefault="00B70E4E" w:rsidP="00EA0220">
      <w:pPr>
        <w:spacing w:after="0" w:line="276" w:lineRule="auto"/>
        <w:ind w:firstLine="709"/>
        <w:contextualSpacing/>
        <w:jc w:val="both"/>
        <w:rPr>
          <w:rFonts w:ascii="Times New Roman" w:hAnsi="Times New Roman"/>
          <w:sz w:val="28"/>
          <w:szCs w:val="28"/>
        </w:rPr>
      </w:pPr>
    </w:p>
    <w:sectPr w:rsidR="00B70E4E" w:rsidSect="00B50D4C">
      <w:headerReference w:type="default" r:id="rId53"/>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13" w:rsidRDefault="00CA0913" w:rsidP="00995C89">
      <w:pPr>
        <w:spacing w:after="0" w:line="240" w:lineRule="auto"/>
      </w:pPr>
      <w:r>
        <w:separator/>
      </w:r>
    </w:p>
  </w:endnote>
  <w:endnote w:type="continuationSeparator" w:id="0">
    <w:p w:rsidR="00CA0913" w:rsidRDefault="00CA0913" w:rsidP="009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ukvarnaya">
    <w:altName w:val="Arial"/>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13" w:rsidRDefault="00CA0913" w:rsidP="00995C89">
      <w:pPr>
        <w:spacing w:after="0" w:line="240" w:lineRule="auto"/>
      </w:pPr>
      <w:r>
        <w:separator/>
      </w:r>
    </w:p>
  </w:footnote>
  <w:footnote w:type="continuationSeparator" w:id="0">
    <w:p w:rsidR="00CA0913" w:rsidRDefault="00CA0913" w:rsidP="009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29256"/>
      <w:docPartObj>
        <w:docPartGallery w:val="Page Numbers (Top of Page)"/>
        <w:docPartUnique/>
      </w:docPartObj>
    </w:sdtPr>
    <w:sdtEndPr/>
    <w:sdtContent>
      <w:p w:rsidR="00EC6BA4" w:rsidRDefault="00EC6BA4">
        <w:pPr>
          <w:pStyle w:val="ab"/>
          <w:jc w:val="center"/>
        </w:pPr>
        <w:r>
          <w:fldChar w:fldCharType="begin"/>
        </w:r>
        <w:r>
          <w:instrText>PAGE   \* MERGEFORMAT</w:instrText>
        </w:r>
        <w:r>
          <w:fldChar w:fldCharType="separate"/>
        </w:r>
        <w:r w:rsidR="002C7046">
          <w:rPr>
            <w:noProof/>
          </w:rPr>
          <w:t>40</w:t>
        </w:r>
        <w:r>
          <w:fldChar w:fldCharType="end"/>
        </w:r>
      </w:p>
    </w:sdtContent>
  </w:sdt>
  <w:p w:rsidR="00EC6BA4" w:rsidRDefault="00EC6BA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14B4"/>
    <w:multiLevelType w:val="hybridMultilevel"/>
    <w:tmpl w:val="31028226"/>
    <w:lvl w:ilvl="0" w:tplc="D5ACC4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4FF45FD"/>
    <w:multiLevelType w:val="hybridMultilevel"/>
    <w:tmpl w:val="113A54A0"/>
    <w:lvl w:ilvl="0" w:tplc="F382827A">
      <w:start w:val="1"/>
      <w:numFmt w:val="decimal"/>
      <w:lvlText w:val="%1."/>
      <w:lvlJc w:val="left"/>
      <w:pPr>
        <w:ind w:left="720" w:hanging="360"/>
      </w:pPr>
      <w:rPr>
        <w:rFonts w:ascii="Arial Narrow" w:hAnsi="Arial Narrow"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5743FD"/>
    <w:multiLevelType w:val="hybridMultilevel"/>
    <w:tmpl w:val="912E2C04"/>
    <w:lvl w:ilvl="0" w:tplc="129063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6A259E1"/>
    <w:multiLevelType w:val="hybridMultilevel"/>
    <w:tmpl w:val="AED82E48"/>
    <w:lvl w:ilvl="0" w:tplc="3D5A1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94"/>
    <w:rsid w:val="00000EC1"/>
    <w:rsid w:val="000020F0"/>
    <w:rsid w:val="00013A4A"/>
    <w:rsid w:val="0001422E"/>
    <w:rsid w:val="000151BA"/>
    <w:rsid w:val="000163DB"/>
    <w:rsid w:val="0002129F"/>
    <w:rsid w:val="000219F8"/>
    <w:rsid w:val="00022A21"/>
    <w:rsid w:val="00026000"/>
    <w:rsid w:val="00026A67"/>
    <w:rsid w:val="00030F00"/>
    <w:rsid w:val="00032963"/>
    <w:rsid w:val="00032A54"/>
    <w:rsid w:val="00034AAC"/>
    <w:rsid w:val="00035E2B"/>
    <w:rsid w:val="00035FEE"/>
    <w:rsid w:val="0003692C"/>
    <w:rsid w:val="000401E1"/>
    <w:rsid w:val="00040B6F"/>
    <w:rsid w:val="0004545F"/>
    <w:rsid w:val="000462D5"/>
    <w:rsid w:val="0004676F"/>
    <w:rsid w:val="0005020C"/>
    <w:rsid w:val="00051FEE"/>
    <w:rsid w:val="000529DD"/>
    <w:rsid w:val="00056259"/>
    <w:rsid w:val="000655B0"/>
    <w:rsid w:val="0006774E"/>
    <w:rsid w:val="000732B9"/>
    <w:rsid w:val="0007368C"/>
    <w:rsid w:val="00073906"/>
    <w:rsid w:val="00076219"/>
    <w:rsid w:val="00081271"/>
    <w:rsid w:val="00083DAC"/>
    <w:rsid w:val="0008502D"/>
    <w:rsid w:val="000853D9"/>
    <w:rsid w:val="00085B88"/>
    <w:rsid w:val="00086EC8"/>
    <w:rsid w:val="00091C56"/>
    <w:rsid w:val="000965E5"/>
    <w:rsid w:val="00097C49"/>
    <w:rsid w:val="000A1A19"/>
    <w:rsid w:val="000A28CE"/>
    <w:rsid w:val="000A348F"/>
    <w:rsid w:val="000A4F8E"/>
    <w:rsid w:val="000A541A"/>
    <w:rsid w:val="000A66E4"/>
    <w:rsid w:val="000B422C"/>
    <w:rsid w:val="000B57F8"/>
    <w:rsid w:val="000C1DF1"/>
    <w:rsid w:val="000C3E68"/>
    <w:rsid w:val="000C58D7"/>
    <w:rsid w:val="000D1160"/>
    <w:rsid w:val="000D18F6"/>
    <w:rsid w:val="000D1DA2"/>
    <w:rsid w:val="000D43C1"/>
    <w:rsid w:val="000D4F03"/>
    <w:rsid w:val="000F0908"/>
    <w:rsid w:val="000F14F2"/>
    <w:rsid w:val="000F3A34"/>
    <w:rsid w:val="000F4394"/>
    <w:rsid w:val="001000D2"/>
    <w:rsid w:val="00100442"/>
    <w:rsid w:val="001025B3"/>
    <w:rsid w:val="001025FB"/>
    <w:rsid w:val="00103281"/>
    <w:rsid w:val="0010390B"/>
    <w:rsid w:val="00105405"/>
    <w:rsid w:val="00113EE5"/>
    <w:rsid w:val="00114CAB"/>
    <w:rsid w:val="001175D3"/>
    <w:rsid w:val="00117E1E"/>
    <w:rsid w:val="00121E88"/>
    <w:rsid w:val="001235F3"/>
    <w:rsid w:val="00131882"/>
    <w:rsid w:val="00131933"/>
    <w:rsid w:val="00136A09"/>
    <w:rsid w:val="001375BA"/>
    <w:rsid w:val="00140E65"/>
    <w:rsid w:val="001411B1"/>
    <w:rsid w:val="00141AF3"/>
    <w:rsid w:val="001548DC"/>
    <w:rsid w:val="00154D5B"/>
    <w:rsid w:val="00155232"/>
    <w:rsid w:val="00161708"/>
    <w:rsid w:val="00161AB1"/>
    <w:rsid w:val="00162BDF"/>
    <w:rsid w:val="00165347"/>
    <w:rsid w:val="001662F0"/>
    <w:rsid w:val="00167F92"/>
    <w:rsid w:val="001730B3"/>
    <w:rsid w:val="00174BC2"/>
    <w:rsid w:val="0017561B"/>
    <w:rsid w:val="001770C4"/>
    <w:rsid w:val="001778F9"/>
    <w:rsid w:val="0018102F"/>
    <w:rsid w:val="00181892"/>
    <w:rsid w:val="001827A6"/>
    <w:rsid w:val="00183C31"/>
    <w:rsid w:val="00187F76"/>
    <w:rsid w:val="0019128F"/>
    <w:rsid w:val="00191AC6"/>
    <w:rsid w:val="00194189"/>
    <w:rsid w:val="00194889"/>
    <w:rsid w:val="00195308"/>
    <w:rsid w:val="00195F5A"/>
    <w:rsid w:val="001A3071"/>
    <w:rsid w:val="001A3647"/>
    <w:rsid w:val="001A418F"/>
    <w:rsid w:val="001B244A"/>
    <w:rsid w:val="001B579E"/>
    <w:rsid w:val="001B6CE2"/>
    <w:rsid w:val="001C422C"/>
    <w:rsid w:val="001D29CC"/>
    <w:rsid w:val="001D7207"/>
    <w:rsid w:val="001D7CE8"/>
    <w:rsid w:val="001D7FDB"/>
    <w:rsid w:val="001E2369"/>
    <w:rsid w:val="001E5CF1"/>
    <w:rsid w:val="001E6B26"/>
    <w:rsid w:val="001F059E"/>
    <w:rsid w:val="001F1B9B"/>
    <w:rsid w:val="001F26BC"/>
    <w:rsid w:val="001F30FF"/>
    <w:rsid w:val="00200094"/>
    <w:rsid w:val="002025F7"/>
    <w:rsid w:val="00203433"/>
    <w:rsid w:val="00204C75"/>
    <w:rsid w:val="002104EA"/>
    <w:rsid w:val="00214141"/>
    <w:rsid w:val="002142B5"/>
    <w:rsid w:val="00214FBB"/>
    <w:rsid w:val="00215380"/>
    <w:rsid w:val="00216E83"/>
    <w:rsid w:val="00220DD2"/>
    <w:rsid w:val="00221602"/>
    <w:rsid w:val="00221FA7"/>
    <w:rsid w:val="002232B4"/>
    <w:rsid w:val="0022643D"/>
    <w:rsid w:val="00233518"/>
    <w:rsid w:val="00233A36"/>
    <w:rsid w:val="00233AB6"/>
    <w:rsid w:val="0023457F"/>
    <w:rsid w:val="00237EA1"/>
    <w:rsid w:val="00240100"/>
    <w:rsid w:val="0024041B"/>
    <w:rsid w:val="00243482"/>
    <w:rsid w:val="00244075"/>
    <w:rsid w:val="002461B4"/>
    <w:rsid w:val="00246425"/>
    <w:rsid w:val="002467BD"/>
    <w:rsid w:val="00250184"/>
    <w:rsid w:val="00250FBF"/>
    <w:rsid w:val="00251FDC"/>
    <w:rsid w:val="00252F21"/>
    <w:rsid w:val="00254F10"/>
    <w:rsid w:val="0025516A"/>
    <w:rsid w:val="002554D2"/>
    <w:rsid w:val="00256090"/>
    <w:rsid w:val="00263056"/>
    <w:rsid w:val="002636DB"/>
    <w:rsid w:val="00265939"/>
    <w:rsid w:val="00271270"/>
    <w:rsid w:val="00271562"/>
    <w:rsid w:val="00275105"/>
    <w:rsid w:val="00276738"/>
    <w:rsid w:val="002767B4"/>
    <w:rsid w:val="00277E27"/>
    <w:rsid w:val="00280E67"/>
    <w:rsid w:val="00283361"/>
    <w:rsid w:val="00284ADD"/>
    <w:rsid w:val="00284BEF"/>
    <w:rsid w:val="0028516B"/>
    <w:rsid w:val="0029061F"/>
    <w:rsid w:val="002943B8"/>
    <w:rsid w:val="0029780F"/>
    <w:rsid w:val="002A2648"/>
    <w:rsid w:val="002A28C9"/>
    <w:rsid w:val="002A31CD"/>
    <w:rsid w:val="002A67BF"/>
    <w:rsid w:val="002B1387"/>
    <w:rsid w:val="002B1652"/>
    <w:rsid w:val="002B1F93"/>
    <w:rsid w:val="002B22EE"/>
    <w:rsid w:val="002B25FB"/>
    <w:rsid w:val="002B3543"/>
    <w:rsid w:val="002B5418"/>
    <w:rsid w:val="002B6A50"/>
    <w:rsid w:val="002B7468"/>
    <w:rsid w:val="002B7AD7"/>
    <w:rsid w:val="002C24BF"/>
    <w:rsid w:val="002C39B7"/>
    <w:rsid w:val="002C3F92"/>
    <w:rsid w:val="002C7046"/>
    <w:rsid w:val="002C790B"/>
    <w:rsid w:val="002D048D"/>
    <w:rsid w:val="002D10C7"/>
    <w:rsid w:val="002D1652"/>
    <w:rsid w:val="002D35CD"/>
    <w:rsid w:val="002D3C14"/>
    <w:rsid w:val="002D5AA8"/>
    <w:rsid w:val="002D5E56"/>
    <w:rsid w:val="002D6196"/>
    <w:rsid w:val="002E3534"/>
    <w:rsid w:val="002E753B"/>
    <w:rsid w:val="002E7AEC"/>
    <w:rsid w:val="002F13D6"/>
    <w:rsid w:val="002F1878"/>
    <w:rsid w:val="002F50B2"/>
    <w:rsid w:val="002F511F"/>
    <w:rsid w:val="002F5462"/>
    <w:rsid w:val="00302D67"/>
    <w:rsid w:val="00304634"/>
    <w:rsid w:val="00304FC4"/>
    <w:rsid w:val="00305170"/>
    <w:rsid w:val="0030545E"/>
    <w:rsid w:val="00305B96"/>
    <w:rsid w:val="00305F6B"/>
    <w:rsid w:val="00306602"/>
    <w:rsid w:val="003072A6"/>
    <w:rsid w:val="00310C2A"/>
    <w:rsid w:val="00311F28"/>
    <w:rsid w:val="0031741F"/>
    <w:rsid w:val="003214E1"/>
    <w:rsid w:val="003218E5"/>
    <w:rsid w:val="00324C75"/>
    <w:rsid w:val="003276CB"/>
    <w:rsid w:val="003333CC"/>
    <w:rsid w:val="00334A4B"/>
    <w:rsid w:val="0034448F"/>
    <w:rsid w:val="00346221"/>
    <w:rsid w:val="003466CC"/>
    <w:rsid w:val="00346C3D"/>
    <w:rsid w:val="00347565"/>
    <w:rsid w:val="00350691"/>
    <w:rsid w:val="0035557A"/>
    <w:rsid w:val="00355D83"/>
    <w:rsid w:val="00356533"/>
    <w:rsid w:val="00356A13"/>
    <w:rsid w:val="00357E71"/>
    <w:rsid w:val="0036212F"/>
    <w:rsid w:val="00363FA1"/>
    <w:rsid w:val="00366930"/>
    <w:rsid w:val="00370988"/>
    <w:rsid w:val="00373BD8"/>
    <w:rsid w:val="00377281"/>
    <w:rsid w:val="00377FCF"/>
    <w:rsid w:val="003800FA"/>
    <w:rsid w:val="003821A1"/>
    <w:rsid w:val="003826D4"/>
    <w:rsid w:val="0038397E"/>
    <w:rsid w:val="00383D92"/>
    <w:rsid w:val="00385738"/>
    <w:rsid w:val="00390426"/>
    <w:rsid w:val="003952C9"/>
    <w:rsid w:val="00395E6E"/>
    <w:rsid w:val="0039650A"/>
    <w:rsid w:val="00396968"/>
    <w:rsid w:val="00396C58"/>
    <w:rsid w:val="00397948"/>
    <w:rsid w:val="003A2563"/>
    <w:rsid w:val="003A2D22"/>
    <w:rsid w:val="003A2FB0"/>
    <w:rsid w:val="003A52A9"/>
    <w:rsid w:val="003A558E"/>
    <w:rsid w:val="003A62E5"/>
    <w:rsid w:val="003A6968"/>
    <w:rsid w:val="003A7E7F"/>
    <w:rsid w:val="003B0461"/>
    <w:rsid w:val="003B0E2E"/>
    <w:rsid w:val="003B343D"/>
    <w:rsid w:val="003B3C5A"/>
    <w:rsid w:val="003B5706"/>
    <w:rsid w:val="003C0EF4"/>
    <w:rsid w:val="003C12DE"/>
    <w:rsid w:val="003C4C5C"/>
    <w:rsid w:val="003C53F7"/>
    <w:rsid w:val="003C788D"/>
    <w:rsid w:val="003D0ADA"/>
    <w:rsid w:val="003D5BFA"/>
    <w:rsid w:val="003E2A30"/>
    <w:rsid w:val="003E44FA"/>
    <w:rsid w:val="003E49AA"/>
    <w:rsid w:val="003E6B66"/>
    <w:rsid w:val="003E6C98"/>
    <w:rsid w:val="003E736E"/>
    <w:rsid w:val="003F1504"/>
    <w:rsid w:val="003F1AB3"/>
    <w:rsid w:val="003F1C2C"/>
    <w:rsid w:val="003F2C5E"/>
    <w:rsid w:val="003F5F34"/>
    <w:rsid w:val="003F6A8A"/>
    <w:rsid w:val="003F774C"/>
    <w:rsid w:val="003F7FE8"/>
    <w:rsid w:val="004006E2"/>
    <w:rsid w:val="00403272"/>
    <w:rsid w:val="00403639"/>
    <w:rsid w:val="00404CB9"/>
    <w:rsid w:val="0040654C"/>
    <w:rsid w:val="0040794A"/>
    <w:rsid w:val="004112E4"/>
    <w:rsid w:val="004114EC"/>
    <w:rsid w:val="00413CF7"/>
    <w:rsid w:val="00415B5D"/>
    <w:rsid w:val="00421F70"/>
    <w:rsid w:val="00427145"/>
    <w:rsid w:val="0042716C"/>
    <w:rsid w:val="00431537"/>
    <w:rsid w:val="00434099"/>
    <w:rsid w:val="00435F1D"/>
    <w:rsid w:val="00440DE1"/>
    <w:rsid w:val="004439B8"/>
    <w:rsid w:val="00446D5F"/>
    <w:rsid w:val="00447AA7"/>
    <w:rsid w:val="00452CB4"/>
    <w:rsid w:val="004556D5"/>
    <w:rsid w:val="00455733"/>
    <w:rsid w:val="0046108E"/>
    <w:rsid w:val="00461AA2"/>
    <w:rsid w:val="00461D53"/>
    <w:rsid w:val="00465683"/>
    <w:rsid w:val="00466589"/>
    <w:rsid w:val="004751D2"/>
    <w:rsid w:val="00475769"/>
    <w:rsid w:val="00477E9C"/>
    <w:rsid w:val="00483BBD"/>
    <w:rsid w:val="00485A3E"/>
    <w:rsid w:val="00487E30"/>
    <w:rsid w:val="00491C71"/>
    <w:rsid w:val="004929EA"/>
    <w:rsid w:val="004A023B"/>
    <w:rsid w:val="004A15B4"/>
    <w:rsid w:val="004A1F3B"/>
    <w:rsid w:val="004A408A"/>
    <w:rsid w:val="004A4E27"/>
    <w:rsid w:val="004A5116"/>
    <w:rsid w:val="004A7626"/>
    <w:rsid w:val="004B4B18"/>
    <w:rsid w:val="004B5236"/>
    <w:rsid w:val="004B57F6"/>
    <w:rsid w:val="004B5DD8"/>
    <w:rsid w:val="004B646F"/>
    <w:rsid w:val="004B6D73"/>
    <w:rsid w:val="004C1DE6"/>
    <w:rsid w:val="004C1EA5"/>
    <w:rsid w:val="004C7624"/>
    <w:rsid w:val="004C77B8"/>
    <w:rsid w:val="004D1039"/>
    <w:rsid w:val="004D2883"/>
    <w:rsid w:val="004D3099"/>
    <w:rsid w:val="004D3A4D"/>
    <w:rsid w:val="004D6468"/>
    <w:rsid w:val="004D718B"/>
    <w:rsid w:val="004E0674"/>
    <w:rsid w:val="004E247B"/>
    <w:rsid w:val="004E371F"/>
    <w:rsid w:val="004E37F5"/>
    <w:rsid w:val="004E417A"/>
    <w:rsid w:val="004F00A0"/>
    <w:rsid w:val="004F1DDE"/>
    <w:rsid w:val="004F3F38"/>
    <w:rsid w:val="004F5351"/>
    <w:rsid w:val="00500092"/>
    <w:rsid w:val="00500B65"/>
    <w:rsid w:val="00504220"/>
    <w:rsid w:val="005055C6"/>
    <w:rsid w:val="00507311"/>
    <w:rsid w:val="0051062C"/>
    <w:rsid w:val="0051123F"/>
    <w:rsid w:val="005117ED"/>
    <w:rsid w:val="00516C66"/>
    <w:rsid w:val="00520CB9"/>
    <w:rsid w:val="0052322F"/>
    <w:rsid w:val="00526ED2"/>
    <w:rsid w:val="00527FAC"/>
    <w:rsid w:val="0053193E"/>
    <w:rsid w:val="00532C67"/>
    <w:rsid w:val="00533762"/>
    <w:rsid w:val="00534A6A"/>
    <w:rsid w:val="00534CED"/>
    <w:rsid w:val="0054644E"/>
    <w:rsid w:val="00547B20"/>
    <w:rsid w:val="00554D0D"/>
    <w:rsid w:val="00554E9D"/>
    <w:rsid w:val="00561EE3"/>
    <w:rsid w:val="00562ABD"/>
    <w:rsid w:val="00565437"/>
    <w:rsid w:val="00565D0E"/>
    <w:rsid w:val="005662E2"/>
    <w:rsid w:val="00571967"/>
    <w:rsid w:val="00573BF8"/>
    <w:rsid w:val="00576D72"/>
    <w:rsid w:val="00577CB8"/>
    <w:rsid w:val="00582309"/>
    <w:rsid w:val="0058515A"/>
    <w:rsid w:val="00585C86"/>
    <w:rsid w:val="0059103A"/>
    <w:rsid w:val="0059187B"/>
    <w:rsid w:val="005944D5"/>
    <w:rsid w:val="00595B51"/>
    <w:rsid w:val="00595C97"/>
    <w:rsid w:val="00597E65"/>
    <w:rsid w:val="005A14B2"/>
    <w:rsid w:val="005A24A6"/>
    <w:rsid w:val="005A28C6"/>
    <w:rsid w:val="005B02FF"/>
    <w:rsid w:val="005B0D94"/>
    <w:rsid w:val="005B1654"/>
    <w:rsid w:val="005B56A6"/>
    <w:rsid w:val="005C1FD8"/>
    <w:rsid w:val="005C35FD"/>
    <w:rsid w:val="005C5369"/>
    <w:rsid w:val="005D1E2E"/>
    <w:rsid w:val="005D36B6"/>
    <w:rsid w:val="005D4113"/>
    <w:rsid w:val="005D660F"/>
    <w:rsid w:val="005D6ADF"/>
    <w:rsid w:val="005E0248"/>
    <w:rsid w:val="005E1484"/>
    <w:rsid w:val="005E2EDA"/>
    <w:rsid w:val="005E2F60"/>
    <w:rsid w:val="005E71B4"/>
    <w:rsid w:val="005E7538"/>
    <w:rsid w:val="005F0168"/>
    <w:rsid w:val="005F031F"/>
    <w:rsid w:val="005F1ABE"/>
    <w:rsid w:val="005F2E7D"/>
    <w:rsid w:val="005F419F"/>
    <w:rsid w:val="005F5DAA"/>
    <w:rsid w:val="006003D9"/>
    <w:rsid w:val="006040AB"/>
    <w:rsid w:val="00604F07"/>
    <w:rsid w:val="00604F2E"/>
    <w:rsid w:val="00605A32"/>
    <w:rsid w:val="00607D06"/>
    <w:rsid w:val="006127B4"/>
    <w:rsid w:val="00612B5B"/>
    <w:rsid w:val="0061523D"/>
    <w:rsid w:val="00624ECD"/>
    <w:rsid w:val="0062639A"/>
    <w:rsid w:val="00627D71"/>
    <w:rsid w:val="0063237B"/>
    <w:rsid w:val="006331E8"/>
    <w:rsid w:val="00634408"/>
    <w:rsid w:val="00634EDA"/>
    <w:rsid w:val="00642984"/>
    <w:rsid w:val="006474AB"/>
    <w:rsid w:val="00650446"/>
    <w:rsid w:val="00651BAC"/>
    <w:rsid w:val="00652DAE"/>
    <w:rsid w:val="00665851"/>
    <w:rsid w:val="00666D98"/>
    <w:rsid w:val="00670BC5"/>
    <w:rsid w:val="0067274C"/>
    <w:rsid w:val="00674F3C"/>
    <w:rsid w:val="00675A93"/>
    <w:rsid w:val="00681326"/>
    <w:rsid w:val="00681C4E"/>
    <w:rsid w:val="006821B4"/>
    <w:rsid w:val="0068379F"/>
    <w:rsid w:val="00684B44"/>
    <w:rsid w:val="00686F95"/>
    <w:rsid w:val="00690C07"/>
    <w:rsid w:val="00692951"/>
    <w:rsid w:val="0069439B"/>
    <w:rsid w:val="0069445E"/>
    <w:rsid w:val="0069543B"/>
    <w:rsid w:val="006956F0"/>
    <w:rsid w:val="006A0CD8"/>
    <w:rsid w:val="006A0D23"/>
    <w:rsid w:val="006A4D59"/>
    <w:rsid w:val="006A6A70"/>
    <w:rsid w:val="006A7E4A"/>
    <w:rsid w:val="006B1C0F"/>
    <w:rsid w:val="006B3473"/>
    <w:rsid w:val="006B3527"/>
    <w:rsid w:val="006B3E0A"/>
    <w:rsid w:val="006B4441"/>
    <w:rsid w:val="006B4C76"/>
    <w:rsid w:val="006B5350"/>
    <w:rsid w:val="006B5BF9"/>
    <w:rsid w:val="006C0C13"/>
    <w:rsid w:val="006C1E6C"/>
    <w:rsid w:val="006C310C"/>
    <w:rsid w:val="006C558D"/>
    <w:rsid w:val="006D26E4"/>
    <w:rsid w:val="006D3C60"/>
    <w:rsid w:val="006D5A43"/>
    <w:rsid w:val="006E1380"/>
    <w:rsid w:val="006E6826"/>
    <w:rsid w:val="006F0340"/>
    <w:rsid w:val="006F2F4A"/>
    <w:rsid w:val="006F318D"/>
    <w:rsid w:val="006F3869"/>
    <w:rsid w:val="006F3D14"/>
    <w:rsid w:val="006F48C2"/>
    <w:rsid w:val="006F6608"/>
    <w:rsid w:val="007016C5"/>
    <w:rsid w:val="00706B3D"/>
    <w:rsid w:val="00707A94"/>
    <w:rsid w:val="007119A6"/>
    <w:rsid w:val="00714567"/>
    <w:rsid w:val="007152EC"/>
    <w:rsid w:val="00717D78"/>
    <w:rsid w:val="00721FDB"/>
    <w:rsid w:val="00724565"/>
    <w:rsid w:val="00727B7C"/>
    <w:rsid w:val="007310DF"/>
    <w:rsid w:val="007316B3"/>
    <w:rsid w:val="00731BBE"/>
    <w:rsid w:val="00732186"/>
    <w:rsid w:val="007334D9"/>
    <w:rsid w:val="007374E5"/>
    <w:rsid w:val="00740163"/>
    <w:rsid w:val="00740516"/>
    <w:rsid w:val="00744FCE"/>
    <w:rsid w:val="0074506B"/>
    <w:rsid w:val="00750FC7"/>
    <w:rsid w:val="00753C28"/>
    <w:rsid w:val="00754D38"/>
    <w:rsid w:val="0075685C"/>
    <w:rsid w:val="00760494"/>
    <w:rsid w:val="00761A32"/>
    <w:rsid w:val="007634BB"/>
    <w:rsid w:val="00774D21"/>
    <w:rsid w:val="00776D02"/>
    <w:rsid w:val="00777544"/>
    <w:rsid w:val="00780A13"/>
    <w:rsid w:val="007810D9"/>
    <w:rsid w:val="00782180"/>
    <w:rsid w:val="00783427"/>
    <w:rsid w:val="00783E5F"/>
    <w:rsid w:val="00783F73"/>
    <w:rsid w:val="007849D8"/>
    <w:rsid w:val="007871A9"/>
    <w:rsid w:val="00787F50"/>
    <w:rsid w:val="00790B87"/>
    <w:rsid w:val="007914FB"/>
    <w:rsid w:val="0079219C"/>
    <w:rsid w:val="00793C3F"/>
    <w:rsid w:val="007942BB"/>
    <w:rsid w:val="007968FC"/>
    <w:rsid w:val="007A08A7"/>
    <w:rsid w:val="007A3C94"/>
    <w:rsid w:val="007A3CA5"/>
    <w:rsid w:val="007B2359"/>
    <w:rsid w:val="007B2913"/>
    <w:rsid w:val="007B2A8A"/>
    <w:rsid w:val="007B548C"/>
    <w:rsid w:val="007B6805"/>
    <w:rsid w:val="007B6F2B"/>
    <w:rsid w:val="007C1B88"/>
    <w:rsid w:val="007C1B92"/>
    <w:rsid w:val="007C2DDC"/>
    <w:rsid w:val="007C3457"/>
    <w:rsid w:val="007C3517"/>
    <w:rsid w:val="007C5165"/>
    <w:rsid w:val="007C5EF9"/>
    <w:rsid w:val="007C689A"/>
    <w:rsid w:val="007D420F"/>
    <w:rsid w:val="007D6FC1"/>
    <w:rsid w:val="007D760C"/>
    <w:rsid w:val="007E0E3F"/>
    <w:rsid w:val="007E49EF"/>
    <w:rsid w:val="007E63DD"/>
    <w:rsid w:val="007F5F99"/>
    <w:rsid w:val="007F783C"/>
    <w:rsid w:val="008028B8"/>
    <w:rsid w:val="00804376"/>
    <w:rsid w:val="008057DE"/>
    <w:rsid w:val="00807550"/>
    <w:rsid w:val="00807AE9"/>
    <w:rsid w:val="00807DF5"/>
    <w:rsid w:val="00810AF7"/>
    <w:rsid w:val="00812A2E"/>
    <w:rsid w:val="008164F3"/>
    <w:rsid w:val="00816D77"/>
    <w:rsid w:val="00817432"/>
    <w:rsid w:val="00817D2E"/>
    <w:rsid w:val="00817D34"/>
    <w:rsid w:val="008211BA"/>
    <w:rsid w:val="00824D5A"/>
    <w:rsid w:val="00825D0E"/>
    <w:rsid w:val="00827081"/>
    <w:rsid w:val="00827437"/>
    <w:rsid w:val="00831276"/>
    <w:rsid w:val="00831CB5"/>
    <w:rsid w:val="00834DAC"/>
    <w:rsid w:val="008355ED"/>
    <w:rsid w:val="00835DF8"/>
    <w:rsid w:val="00836582"/>
    <w:rsid w:val="00836DDD"/>
    <w:rsid w:val="00840513"/>
    <w:rsid w:val="00843173"/>
    <w:rsid w:val="008438FF"/>
    <w:rsid w:val="00845C7B"/>
    <w:rsid w:val="0084614F"/>
    <w:rsid w:val="00847FC7"/>
    <w:rsid w:val="0085140C"/>
    <w:rsid w:val="00853BDA"/>
    <w:rsid w:val="0085444A"/>
    <w:rsid w:val="00855C46"/>
    <w:rsid w:val="00862C7B"/>
    <w:rsid w:val="008649D6"/>
    <w:rsid w:val="00864AE2"/>
    <w:rsid w:val="008657D2"/>
    <w:rsid w:val="00865B95"/>
    <w:rsid w:val="00865EAF"/>
    <w:rsid w:val="008666E3"/>
    <w:rsid w:val="00870AE5"/>
    <w:rsid w:val="00871D80"/>
    <w:rsid w:val="00874C89"/>
    <w:rsid w:val="0088000D"/>
    <w:rsid w:val="00882543"/>
    <w:rsid w:val="0088366D"/>
    <w:rsid w:val="00886019"/>
    <w:rsid w:val="008869E7"/>
    <w:rsid w:val="00886E79"/>
    <w:rsid w:val="00887110"/>
    <w:rsid w:val="0089198F"/>
    <w:rsid w:val="00891B29"/>
    <w:rsid w:val="00892901"/>
    <w:rsid w:val="00892EC7"/>
    <w:rsid w:val="00893A2F"/>
    <w:rsid w:val="00894BC1"/>
    <w:rsid w:val="00895209"/>
    <w:rsid w:val="00897194"/>
    <w:rsid w:val="008A17D5"/>
    <w:rsid w:val="008A465D"/>
    <w:rsid w:val="008A6E64"/>
    <w:rsid w:val="008A7C70"/>
    <w:rsid w:val="008B0569"/>
    <w:rsid w:val="008B2351"/>
    <w:rsid w:val="008B6405"/>
    <w:rsid w:val="008B74FE"/>
    <w:rsid w:val="008C25CC"/>
    <w:rsid w:val="008C46E2"/>
    <w:rsid w:val="008D0059"/>
    <w:rsid w:val="008D0EE8"/>
    <w:rsid w:val="008D6F91"/>
    <w:rsid w:val="008D72DB"/>
    <w:rsid w:val="008E0FE2"/>
    <w:rsid w:val="008E2402"/>
    <w:rsid w:val="008E25B8"/>
    <w:rsid w:val="008E5F74"/>
    <w:rsid w:val="008F2787"/>
    <w:rsid w:val="008F745D"/>
    <w:rsid w:val="00903B21"/>
    <w:rsid w:val="00904EDA"/>
    <w:rsid w:val="00905047"/>
    <w:rsid w:val="00905F1D"/>
    <w:rsid w:val="00907E70"/>
    <w:rsid w:val="00911741"/>
    <w:rsid w:val="0091201A"/>
    <w:rsid w:val="009122A0"/>
    <w:rsid w:val="00920675"/>
    <w:rsid w:val="00921A75"/>
    <w:rsid w:val="00923841"/>
    <w:rsid w:val="0092499E"/>
    <w:rsid w:val="00927202"/>
    <w:rsid w:val="00933F86"/>
    <w:rsid w:val="0093506A"/>
    <w:rsid w:val="00940701"/>
    <w:rsid w:val="009418E0"/>
    <w:rsid w:val="00946C00"/>
    <w:rsid w:val="0094754C"/>
    <w:rsid w:val="00956840"/>
    <w:rsid w:val="00957B41"/>
    <w:rsid w:val="0096043A"/>
    <w:rsid w:val="00961362"/>
    <w:rsid w:val="009624F3"/>
    <w:rsid w:val="00963335"/>
    <w:rsid w:val="00964006"/>
    <w:rsid w:val="0096473C"/>
    <w:rsid w:val="00966306"/>
    <w:rsid w:val="00966DE6"/>
    <w:rsid w:val="0097033E"/>
    <w:rsid w:val="00970F31"/>
    <w:rsid w:val="00971648"/>
    <w:rsid w:val="0098208D"/>
    <w:rsid w:val="0098272C"/>
    <w:rsid w:val="009829A1"/>
    <w:rsid w:val="0099109A"/>
    <w:rsid w:val="00991E9D"/>
    <w:rsid w:val="009927A0"/>
    <w:rsid w:val="00993C40"/>
    <w:rsid w:val="00994565"/>
    <w:rsid w:val="00995246"/>
    <w:rsid w:val="00995C89"/>
    <w:rsid w:val="009A14F0"/>
    <w:rsid w:val="009A384C"/>
    <w:rsid w:val="009B2E55"/>
    <w:rsid w:val="009B3BB4"/>
    <w:rsid w:val="009B7CEC"/>
    <w:rsid w:val="009C05FC"/>
    <w:rsid w:val="009C5F2B"/>
    <w:rsid w:val="009C69C2"/>
    <w:rsid w:val="009D1526"/>
    <w:rsid w:val="009D2194"/>
    <w:rsid w:val="009D39AB"/>
    <w:rsid w:val="009D3F34"/>
    <w:rsid w:val="009D4C04"/>
    <w:rsid w:val="009D57BB"/>
    <w:rsid w:val="009E02B8"/>
    <w:rsid w:val="009E0E71"/>
    <w:rsid w:val="009E12A4"/>
    <w:rsid w:val="009E360F"/>
    <w:rsid w:val="009E5A8C"/>
    <w:rsid w:val="009E6127"/>
    <w:rsid w:val="009E6A5F"/>
    <w:rsid w:val="00A0251B"/>
    <w:rsid w:val="00A065F2"/>
    <w:rsid w:val="00A06A54"/>
    <w:rsid w:val="00A11129"/>
    <w:rsid w:val="00A12E7E"/>
    <w:rsid w:val="00A14E33"/>
    <w:rsid w:val="00A15554"/>
    <w:rsid w:val="00A17E88"/>
    <w:rsid w:val="00A20A4B"/>
    <w:rsid w:val="00A212A5"/>
    <w:rsid w:val="00A21ABC"/>
    <w:rsid w:val="00A23926"/>
    <w:rsid w:val="00A24022"/>
    <w:rsid w:val="00A253B4"/>
    <w:rsid w:val="00A25518"/>
    <w:rsid w:val="00A26D04"/>
    <w:rsid w:val="00A30837"/>
    <w:rsid w:val="00A31546"/>
    <w:rsid w:val="00A31623"/>
    <w:rsid w:val="00A3610B"/>
    <w:rsid w:val="00A435EC"/>
    <w:rsid w:val="00A442A0"/>
    <w:rsid w:val="00A46336"/>
    <w:rsid w:val="00A46873"/>
    <w:rsid w:val="00A51532"/>
    <w:rsid w:val="00A53096"/>
    <w:rsid w:val="00A54A53"/>
    <w:rsid w:val="00A5546B"/>
    <w:rsid w:val="00A60237"/>
    <w:rsid w:val="00A62C1A"/>
    <w:rsid w:val="00A63042"/>
    <w:rsid w:val="00A64713"/>
    <w:rsid w:val="00A66F1C"/>
    <w:rsid w:val="00A702AF"/>
    <w:rsid w:val="00A72D19"/>
    <w:rsid w:val="00A80240"/>
    <w:rsid w:val="00A806EF"/>
    <w:rsid w:val="00A80C9A"/>
    <w:rsid w:val="00A8229D"/>
    <w:rsid w:val="00A84D6F"/>
    <w:rsid w:val="00A862E4"/>
    <w:rsid w:val="00A8645A"/>
    <w:rsid w:val="00A86F87"/>
    <w:rsid w:val="00A87A56"/>
    <w:rsid w:val="00A927A1"/>
    <w:rsid w:val="00A92C61"/>
    <w:rsid w:val="00A93102"/>
    <w:rsid w:val="00A94802"/>
    <w:rsid w:val="00A94BAA"/>
    <w:rsid w:val="00AA22A3"/>
    <w:rsid w:val="00AA2332"/>
    <w:rsid w:val="00AA37E5"/>
    <w:rsid w:val="00AA5C77"/>
    <w:rsid w:val="00AA6E8A"/>
    <w:rsid w:val="00AA756D"/>
    <w:rsid w:val="00AB63B3"/>
    <w:rsid w:val="00AC212E"/>
    <w:rsid w:val="00AC439E"/>
    <w:rsid w:val="00AC68EB"/>
    <w:rsid w:val="00AC7264"/>
    <w:rsid w:val="00AC76EA"/>
    <w:rsid w:val="00AC7E08"/>
    <w:rsid w:val="00AD2279"/>
    <w:rsid w:val="00AD290F"/>
    <w:rsid w:val="00AD2DCC"/>
    <w:rsid w:val="00AD378A"/>
    <w:rsid w:val="00AD3DE0"/>
    <w:rsid w:val="00AD43BF"/>
    <w:rsid w:val="00AD5F4B"/>
    <w:rsid w:val="00AD77DA"/>
    <w:rsid w:val="00AD785C"/>
    <w:rsid w:val="00AD7CF0"/>
    <w:rsid w:val="00AE1531"/>
    <w:rsid w:val="00AE3323"/>
    <w:rsid w:val="00AE388E"/>
    <w:rsid w:val="00AE3DB0"/>
    <w:rsid w:val="00AF0F55"/>
    <w:rsid w:val="00AF284B"/>
    <w:rsid w:val="00AF667F"/>
    <w:rsid w:val="00B00A3F"/>
    <w:rsid w:val="00B02170"/>
    <w:rsid w:val="00B10FAF"/>
    <w:rsid w:val="00B12392"/>
    <w:rsid w:val="00B125B9"/>
    <w:rsid w:val="00B1323D"/>
    <w:rsid w:val="00B143BF"/>
    <w:rsid w:val="00B14ADC"/>
    <w:rsid w:val="00B16036"/>
    <w:rsid w:val="00B209BA"/>
    <w:rsid w:val="00B22C7A"/>
    <w:rsid w:val="00B254AB"/>
    <w:rsid w:val="00B278C6"/>
    <w:rsid w:val="00B330AE"/>
    <w:rsid w:val="00B340EF"/>
    <w:rsid w:val="00B343E0"/>
    <w:rsid w:val="00B350E3"/>
    <w:rsid w:val="00B37082"/>
    <w:rsid w:val="00B40080"/>
    <w:rsid w:val="00B403B4"/>
    <w:rsid w:val="00B44877"/>
    <w:rsid w:val="00B46D60"/>
    <w:rsid w:val="00B50D4C"/>
    <w:rsid w:val="00B50F74"/>
    <w:rsid w:val="00B5147C"/>
    <w:rsid w:val="00B52826"/>
    <w:rsid w:val="00B553EA"/>
    <w:rsid w:val="00B629DC"/>
    <w:rsid w:val="00B70369"/>
    <w:rsid w:val="00B70E4E"/>
    <w:rsid w:val="00B7364F"/>
    <w:rsid w:val="00B7421E"/>
    <w:rsid w:val="00B75DE0"/>
    <w:rsid w:val="00B76A07"/>
    <w:rsid w:val="00B76BEC"/>
    <w:rsid w:val="00B7732E"/>
    <w:rsid w:val="00B81ADF"/>
    <w:rsid w:val="00B825E7"/>
    <w:rsid w:val="00B82B46"/>
    <w:rsid w:val="00B9260C"/>
    <w:rsid w:val="00B92B50"/>
    <w:rsid w:val="00B92C9F"/>
    <w:rsid w:val="00B92E97"/>
    <w:rsid w:val="00B93245"/>
    <w:rsid w:val="00B94780"/>
    <w:rsid w:val="00B96003"/>
    <w:rsid w:val="00B97542"/>
    <w:rsid w:val="00BA2BD8"/>
    <w:rsid w:val="00BA7471"/>
    <w:rsid w:val="00BA74E2"/>
    <w:rsid w:val="00BB3F3F"/>
    <w:rsid w:val="00BB50FD"/>
    <w:rsid w:val="00BB57E0"/>
    <w:rsid w:val="00BB6C19"/>
    <w:rsid w:val="00BC1370"/>
    <w:rsid w:val="00BC2CC6"/>
    <w:rsid w:val="00BC4FCE"/>
    <w:rsid w:val="00BC59E4"/>
    <w:rsid w:val="00BC7C53"/>
    <w:rsid w:val="00BD13A8"/>
    <w:rsid w:val="00BD273B"/>
    <w:rsid w:val="00BD4186"/>
    <w:rsid w:val="00BE0BC4"/>
    <w:rsid w:val="00BE1FEF"/>
    <w:rsid w:val="00BE497E"/>
    <w:rsid w:val="00BE4E09"/>
    <w:rsid w:val="00BE65AF"/>
    <w:rsid w:val="00BE6C38"/>
    <w:rsid w:val="00BE70F8"/>
    <w:rsid w:val="00BF58EC"/>
    <w:rsid w:val="00C013E0"/>
    <w:rsid w:val="00C04C7C"/>
    <w:rsid w:val="00C050AF"/>
    <w:rsid w:val="00C10965"/>
    <w:rsid w:val="00C11377"/>
    <w:rsid w:val="00C13F28"/>
    <w:rsid w:val="00C22E8C"/>
    <w:rsid w:val="00C2327B"/>
    <w:rsid w:val="00C26412"/>
    <w:rsid w:val="00C26903"/>
    <w:rsid w:val="00C30C07"/>
    <w:rsid w:val="00C30F17"/>
    <w:rsid w:val="00C325DC"/>
    <w:rsid w:val="00C327D3"/>
    <w:rsid w:val="00C329AF"/>
    <w:rsid w:val="00C36A3F"/>
    <w:rsid w:val="00C37B6C"/>
    <w:rsid w:val="00C42258"/>
    <w:rsid w:val="00C4467E"/>
    <w:rsid w:val="00C4541F"/>
    <w:rsid w:val="00C458D0"/>
    <w:rsid w:val="00C4613E"/>
    <w:rsid w:val="00C47520"/>
    <w:rsid w:val="00C53557"/>
    <w:rsid w:val="00C54475"/>
    <w:rsid w:val="00C54C28"/>
    <w:rsid w:val="00C55327"/>
    <w:rsid w:val="00C554DB"/>
    <w:rsid w:val="00C5642A"/>
    <w:rsid w:val="00C60B1A"/>
    <w:rsid w:val="00C62206"/>
    <w:rsid w:val="00C6499C"/>
    <w:rsid w:val="00C6769D"/>
    <w:rsid w:val="00C74162"/>
    <w:rsid w:val="00C768F1"/>
    <w:rsid w:val="00C77139"/>
    <w:rsid w:val="00C82ED3"/>
    <w:rsid w:val="00C84F1B"/>
    <w:rsid w:val="00C8680B"/>
    <w:rsid w:val="00C86DE6"/>
    <w:rsid w:val="00C91589"/>
    <w:rsid w:val="00C93768"/>
    <w:rsid w:val="00C94EBC"/>
    <w:rsid w:val="00C96E9D"/>
    <w:rsid w:val="00CA037D"/>
    <w:rsid w:val="00CA0913"/>
    <w:rsid w:val="00CA46E5"/>
    <w:rsid w:val="00CA4BA4"/>
    <w:rsid w:val="00CA625D"/>
    <w:rsid w:val="00CA6E9E"/>
    <w:rsid w:val="00CB00BF"/>
    <w:rsid w:val="00CB4765"/>
    <w:rsid w:val="00CB47AA"/>
    <w:rsid w:val="00CB503A"/>
    <w:rsid w:val="00CB529D"/>
    <w:rsid w:val="00CC0834"/>
    <w:rsid w:val="00CC5A3E"/>
    <w:rsid w:val="00CC7A23"/>
    <w:rsid w:val="00CD0398"/>
    <w:rsid w:val="00CD4AEB"/>
    <w:rsid w:val="00CE0E8D"/>
    <w:rsid w:val="00CE1F9A"/>
    <w:rsid w:val="00CE2D59"/>
    <w:rsid w:val="00CE2E1A"/>
    <w:rsid w:val="00CE653B"/>
    <w:rsid w:val="00CE6A31"/>
    <w:rsid w:val="00CF0CF1"/>
    <w:rsid w:val="00CF4C2B"/>
    <w:rsid w:val="00CF77BC"/>
    <w:rsid w:val="00D005DE"/>
    <w:rsid w:val="00D0263C"/>
    <w:rsid w:val="00D035FD"/>
    <w:rsid w:val="00D0585E"/>
    <w:rsid w:val="00D059C6"/>
    <w:rsid w:val="00D1054A"/>
    <w:rsid w:val="00D1109C"/>
    <w:rsid w:val="00D13B5E"/>
    <w:rsid w:val="00D13FCD"/>
    <w:rsid w:val="00D141CC"/>
    <w:rsid w:val="00D15DD3"/>
    <w:rsid w:val="00D1618B"/>
    <w:rsid w:val="00D1639E"/>
    <w:rsid w:val="00D20245"/>
    <w:rsid w:val="00D25C8D"/>
    <w:rsid w:val="00D34CB1"/>
    <w:rsid w:val="00D4292D"/>
    <w:rsid w:val="00D444D7"/>
    <w:rsid w:val="00D446A9"/>
    <w:rsid w:val="00D45A62"/>
    <w:rsid w:val="00D5183F"/>
    <w:rsid w:val="00D52991"/>
    <w:rsid w:val="00D53B4A"/>
    <w:rsid w:val="00D60018"/>
    <w:rsid w:val="00D6016B"/>
    <w:rsid w:val="00D6185A"/>
    <w:rsid w:val="00D62048"/>
    <w:rsid w:val="00D627BC"/>
    <w:rsid w:val="00D6432C"/>
    <w:rsid w:val="00D7116D"/>
    <w:rsid w:val="00D72611"/>
    <w:rsid w:val="00D72F0B"/>
    <w:rsid w:val="00D745DD"/>
    <w:rsid w:val="00D76D06"/>
    <w:rsid w:val="00D77667"/>
    <w:rsid w:val="00D776C0"/>
    <w:rsid w:val="00D77C48"/>
    <w:rsid w:val="00D80348"/>
    <w:rsid w:val="00D82E4B"/>
    <w:rsid w:val="00D82EDD"/>
    <w:rsid w:val="00D84170"/>
    <w:rsid w:val="00D87C38"/>
    <w:rsid w:val="00D9372D"/>
    <w:rsid w:val="00D95105"/>
    <w:rsid w:val="00D95847"/>
    <w:rsid w:val="00DA4B46"/>
    <w:rsid w:val="00DA7B58"/>
    <w:rsid w:val="00DB0ADA"/>
    <w:rsid w:val="00DB2853"/>
    <w:rsid w:val="00DB3231"/>
    <w:rsid w:val="00DB55FB"/>
    <w:rsid w:val="00DB7CF0"/>
    <w:rsid w:val="00DB7FB2"/>
    <w:rsid w:val="00DB7FC4"/>
    <w:rsid w:val="00DC1986"/>
    <w:rsid w:val="00DC1B3B"/>
    <w:rsid w:val="00DC3C5E"/>
    <w:rsid w:val="00DC3D70"/>
    <w:rsid w:val="00DC4C51"/>
    <w:rsid w:val="00DD2FEE"/>
    <w:rsid w:val="00DD38D4"/>
    <w:rsid w:val="00DD5AD6"/>
    <w:rsid w:val="00DD6534"/>
    <w:rsid w:val="00DE177F"/>
    <w:rsid w:val="00DE3E5D"/>
    <w:rsid w:val="00DE442C"/>
    <w:rsid w:val="00DE6CBF"/>
    <w:rsid w:val="00DF1C32"/>
    <w:rsid w:val="00DF3411"/>
    <w:rsid w:val="00DF36A3"/>
    <w:rsid w:val="00DF3FB0"/>
    <w:rsid w:val="00DF7D60"/>
    <w:rsid w:val="00DF7FEC"/>
    <w:rsid w:val="00E01B49"/>
    <w:rsid w:val="00E01BC1"/>
    <w:rsid w:val="00E03F55"/>
    <w:rsid w:val="00E049BA"/>
    <w:rsid w:val="00E07FA4"/>
    <w:rsid w:val="00E114C3"/>
    <w:rsid w:val="00E11FAF"/>
    <w:rsid w:val="00E13A66"/>
    <w:rsid w:val="00E1614C"/>
    <w:rsid w:val="00E16B51"/>
    <w:rsid w:val="00E178F2"/>
    <w:rsid w:val="00E20D19"/>
    <w:rsid w:val="00E21529"/>
    <w:rsid w:val="00E24BCA"/>
    <w:rsid w:val="00E26A9E"/>
    <w:rsid w:val="00E26D22"/>
    <w:rsid w:val="00E30F2B"/>
    <w:rsid w:val="00E3125C"/>
    <w:rsid w:val="00E32BEF"/>
    <w:rsid w:val="00E405AA"/>
    <w:rsid w:val="00E41A44"/>
    <w:rsid w:val="00E41C8C"/>
    <w:rsid w:val="00E47330"/>
    <w:rsid w:val="00E47856"/>
    <w:rsid w:val="00E552C4"/>
    <w:rsid w:val="00E57D88"/>
    <w:rsid w:val="00E61161"/>
    <w:rsid w:val="00E622C3"/>
    <w:rsid w:val="00E63704"/>
    <w:rsid w:val="00E660D5"/>
    <w:rsid w:val="00E67EAA"/>
    <w:rsid w:val="00E70BE5"/>
    <w:rsid w:val="00E71862"/>
    <w:rsid w:val="00E72D6E"/>
    <w:rsid w:val="00E74663"/>
    <w:rsid w:val="00E755A4"/>
    <w:rsid w:val="00E76754"/>
    <w:rsid w:val="00E7682C"/>
    <w:rsid w:val="00E76B2E"/>
    <w:rsid w:val="00E772AF"/>
    <w:rsid w:val="00E80A74"/>
    <w:rsid w:val="00E81E72"/>
    <w:rsid w:val="00E822E5"/>
    <w:rsid w:val="00E83194"/>
    <w:rsid w:val="00E84A8F"/>
    <w:rsid w:val="00E85436"/>
    <w:rsid w:val="00E86E36"/>
    <w:rsid w:val="00E87510"/>
    <w:rsid w:val="00E87D4B"/>
    <w:rsid w:val="00E9113D"/>
    <w:rsid w:val="00E93A90"/>
    <w:rsid w:val="00E96B4F"/>
    <w:rsid w:val="00EA0220"/>
    <w:rsid w:val="00EA0BB5"/>
    <w:rsid w:val="00EA25C5"/>
    <w:rsid w:val="00EA2E05"/>
    <w:rsid w:val="00EA3EA7"/>
    <w:rsid w:val="00EA60E7"/>
    <w:rsid w:val="00EA6E3A"/>
    <w:rsid w:val="00EB0758"/>
    <w:rsid w:val="00EB1E30"/>
    <w:rsid w:val="00EB263D"/>
    <w:rsid w:val="00EB2A4C"/>
    <w:rsid w:val="00EB6EA5"/>
    <w:rsid w:val="00EB7120"/>
    <w:rsid w:val="00EC1C35"/>
    <w:rsid w:val="00EC47A0"/>
    <w:rsid w:val="00EC6BA4"/>
    <w:rsid w:val="00ED115F"/>
    <w:rsid w:val="00ED1471"/>
    <w:rsid w:val="00ED4607"/>
    <w:rsid w:val="00ED7C80"/>
    <w:rsid w:val="00EF0E3D"/>
    <w:rsid w:val="00EF1482"/>
    <w:rsid w:val="00EF28AE"/>
    <w:rsid w:val="00EF2E5D"/>
    <w:rsid w:val="00EF434F"/>
    <w:rsid w:val="00EF7A4F"/>
    <w:rsid w:val="00F026BB"/>
    <w:rsid w:val="00F04A90"/>
    <w:rsid w:val="00F070D4"/>
    <w:rsid w:val="00F124CE"/>
    <w:rsid w:val="00F129F2"/>
    <w:rsid w:val="00F149EA"/>
    <w:rsid w:val="00F2011D"/>
    <w:rsid w:val="00F2111D"/>
    <w:rsid w:val="00F22B17"/>
    <w:rsid w:val="00F30846"/>
    <w:rsid w:val="00F30EB4"/>
    <w:rsid w:val="00F318C2"/>
    <w:rsid w:val="00F3416E"/>
    <w:rsid w:val="00F375A1"/>
    <w:rsid w:val="00F41977"/>
    <w:rsid w:val="00F42E92"/>
    <w:rsid w:val="00F461E9"/>
    <w:rsid w:val="00F466D2"/>
    <w:rsid w:val="00F46733"/>
    <w:rsid w:val="00F50921"/>
    <w:rsid w:val="00F552F6"/>
    <w:rsid w:val="00F5628C"/>
    <w:rsid w:val="00F60496"/>
    <w:rsid w:val="00F61F42"/>
    <w:rsid w:val="00F6249B"/>
    <w:rsid w:val="00F62C79"/>
    <w:rsid w:val="00F66C2B"/>
    <w:rsid w:val="00F67AD9"/>
    <w:rsid w:val="00F67C92"/>
    <w:rsid w:val="00F7031A"/>
    <w:rsid w:val="00F70593"/>
    <w:rsid w:val="00F71DFE"/>
    <w:rsid w:val="00F72BDC"/>
    <w:rsid w:val="00F73C80"/>
    <w:rsid w:val="00F74B5D"/>
    <w:rsid w:val="00F76B3D"/>
    <w:rsid w:val="00F806CA"/>
    <w:rsid w:val="00F81AFE"/>
    <w:rsid w:val="00F8482D"/>
    <w:rsid w:val="00F858F3"/>
    <w:rsid w:val="00F8604B"/>
    <w:rsid w:val="00F9147D"/>
    <w:rsid w:val="00F924C7"/>
    <w:rsid w:val="00F93B6F"/>
    <w:rsid w:val="00F94EE8"/>
    <w:rsid w:val="00F96304"/>
    <w:rsid w:val="00F96611"/>
    <w:rsid w:val="00F97457"/>
    <w:rsid w:val="00FA04C7"/>
    <w:rsid w:val="00FA091F"/>
    <w:rsid w:val="00FA54BC"/>
    <w:rsid w:val="00FA7890"/>
    <w:rsid w:val="00FB02B6"/>
    <w:rsid w:val="00FB25B4"/>
    <w:rsid w:val="00FB3406"/>
    <w:rsid w:val="00FB3713"/>
    <w:rsid w:val="00FB5D89"/>
    <w:rsid w:val="00FC0813"/>
    <w:rsid w:val="00FC0D3C"/>
    <w:rsid w:val="00FC3B08"/>
    <w:rsid w:val="00FC525A"/>
    <w:rsid w:val="00FD373F"/>
    <w:rsid w:val="00FE0A1E"/>
    <w:rsid w:val="00FE1557"/>
    <w:rsid w:val="00FE26C4"/>
    <w:rsid w:val="00FE309D"/>
    <w:rsid w:val="00FE4B1E"/>
    <w:rsid w:val="00FE72FE"/>
    <w:rsid w:val="00FE7FA2"/>
    <w:rsid w:val="00FF1772"/>
    <w:rsid w:val="00FF3298"/>
    <w:rsid w:val="00FF7A0C"/>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F2119-68B1-45CD-AE4E-0863E2CA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06"/>
    <w:rPr>
      <w:rFonts w:ascii="Calibri" w:eastAsia="Calibri" w:hAnsi="Calibri" w:cs="Times New Roman"/>
    </w:rPr>
  </w:style>
  <w:style w:type="paragraph" w:styleId="1">
    <w:name w:val="heading 1"/>
    <w:basedOn w:val="a"/>
    <w:next w:val="a"/>
    <w:link w:val="10"/>
    <w:uiPriority w:val="9"/>
    <w:qFormat/>
    <w:rsid w:val="00251FD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1FD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251FD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DF7D6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D06"/>
    <w:pPr>
      <w:spacing w:line="256" w:lineRule="auto"/>
      <w:ind w:left="720"/>
      <w:contextualSpacing/>
    </w:pPr>
  </w:style>
  <w:style w:type="paragraph" w:styleId="21">
    <w:name w:val="Body Text Indent 2"/>
    <w:basedOn w:val="a"/>
    <w:link w:val="22"/>
    <w:uiPriority w:val="99"/>
    <w:unhideWhenUsed/>
    <w:rsid w:val="00607D06"/>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uiPriority w:val="99"/>
    <w:rsid w:val="00607D06"/>
    <w:rPr>
      <w:rFonts w:ascii="Times New Roman" w:eastAsia="Calibri" w:hAnsi="Times New Roman" w:cs="Times New Roman"/>
      <w:sz w:val="28"/>
      <w:szCs w:val="28"/>
    </w:rPr>
  </w:style>
  <w:style w:type="paragraph" w:customStyle="1" w:styleId="ConsPlusNormal">
    <w:name w:val="ConsPlusNormal"/>
    <w:rsid w:val="00607D06"/>
    <w:pPr>
      <w:autoSpaceDE w:val="0"/>
      <w:autoSpaceDN w:val="0"/>
      <w:adjustRightInd w:val="0"/>
      <w:spacing w:after="0" w:line="240" w:lineRule="auto"/>
    </w:pPr>
    <w:rPr>
      <w:rFonts w:ascii="Times New Roman" w:eastAsia="Calibri" w:hAnsi="Times New Roman" w:cs="Times New Roman"/>
      <w:sz w:val="28"/>
      <w:szCs w:val="28"/>
    </w:rPr>
  </w:style>
  <w:style w:type="character" w:styleId="a4">
    <w:name w:val="Hyperlink"/>
    <w:basedOn w:val="a0"/>
    <w:uiPriority w:val="99"/>
    <w:unhideWhenUsed/>
    <w:rsid w:val="00681326"/>
    <w:rPr>
      <w:color w:val="0563C1" w:themeColor="hyperlink"/>
      <w:u w:val="single"/>
    </w:rPr>
  </w:style>
  <w:style w:type="paragraph" w:styleId="a5">
    <w:name w:val="Balloon Text"/>
    <w:basedOn w:val="a"/>
    <w:link w:val="a6"/>
    <w:uiPriority w:val="99"/>
    <w:semiHidden/>
    <w:unhideWhenUsed/>
    <w:rsid w:val="000850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502D"/>
    <w:rPr>
      <w:rFonts w:ascii="Segoe UI" w:eastAsia="Calibri" w:hAnsi="Segoe UI" w:cs="Segoe UI"/>
      <w:sz w:val="18"/>
      <w:szCs w:val="18"/>
    </w:rPr>
  </w:style>
  <w:style w:type="paragraph" w:styleId="a7">
    <w:name w:val="Normal (Web)"/>
    <w:basedOn w:val="a"/>
    <w:link w:val="a8"/>
    <w:uiPriority w:val="99"/>
    <w:unhideWhenUsed/>
    <w:rsid w:val="00B70E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link w:val="a7"/>
    <w:uiPriority w:val="99"/>
    <w:locked/>
    <w:rsid w:val="002F50B2"/>
    <w:rPr>
      <w:rFonts w:ascii="Times New Roman" w:eastAsia="Times New Roman" w:hAnsi="Times New Roman" w:cs="Times New Roman"/>
      <w:sz w:val="24"/>
      <w:szCs w:val="24"/>
      <w:lang w:eastAsia="ru-RU"/>
    </w:rPr>
  </w:style>
  <w:style w:type="paragraph" w:customStyle="1" w:styleId="a9">
    <w:name w:val="тело текста"/>
    <w:rsid w:val="002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2" w:lineRule="atLeast"/>
      <w:ind w:firstLine="170"/>
      <w:jc w:val="both"/>
    </w:pPr>
    <w:rPr>
      <w:rFonts w:ascii="Bukvarnaya" w:eastAsia="Times New Roman" w:hAnsi="Bukvarnaya" w:cs="Times New Roman"/>
      <w:color w:val="000000"/>
      <w:sz w:val="18"/>
      <w:szCs w:val="18"/>
      <w:lang w:eastAsia="ru-RU"/>
    </w:rPr>
  </w:style>
  <w:style w:type="character" w:styleId="aa">
    <w:name w:val="Strong"/>
    <w:basedOn w:val="a0"/>
    <w:uiPriority w:val="22"/>
    <w:qFormat/>
    <w:rsid w:val="002F50B2"/>
    <w:rPr>
      <w:b/>
      <w:bCs/>
    </w:rPr>
  </w:style>
  <w:style w:type="paragraph" w:styleId="ab">
    <w:name w:val="header"/>
    <w:basedOn w:val="a"/>
    <w:link w:val="ac"/>
    <w:uiPriority w:val="99"/>
    <w:unhideWhenUsed/>
    <w:rsid w:val="00995C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5C89"/>
    <w:rPr>
      <w:rFonts w:ascii="Calibri" w:eastAsia="Calibri" w:hAnsi="Calibri" w:cs="Times New Roman"/>
    </w:rPr>
  </w:style>
  <w:style w:type="paragraph" w:styleId="ad">
    <w:name w:val="footer"/>
    <w:basedOn w:val="a"/>
    <w:link w:val="ae"/>
    <w:uiPriority w:val="99"/>
    <w:unhideWhenUsed/>
    <w:rsid w:val="00995C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5C89"/>
    <w:rPr>
      <w:rFonts w:ascii="Calibri" w:eastAsia="Calibri" w:hAnsi="Calibri" w:cs="Times New Roman"/>
    </w:rPr>
  </w:style>
  <w:style w:type="character" w:customStyle="1" w:styleId="c1">
    <w:name w:val="c1"/>
    <w:basedOn w:val="a0"/>
    <w:rsid w:val="00DC1986"/>
  </w:style>
  <w:style w:type="character" w:customStyle="1" w:styleId="40">
    <w:name w:val="Заголовок 4 Знак"/>
    <w:basedOn w:val="a0"/>
    <w:link w:val="4"/>
    <w:uiPriority w:val="9"/>
    <w:semiHidden/>
    <w:rsid w:val="00DF7D60"/>
    <w:rPr>
      <w:rFonts w:ascii="Times New Roman" w:eastAsia="Times New Roman" w:hAnsi="Times New Roman" w:cs="Times New Roman"/>
      <w:b/>
      <w:bCs/>
      <w:sz w:val="24"/>
      <w:szCs w:val="24"/>
      <w:lang w:eastAsia="ru-RU"/>
    </w:rPr>
  </w:style>
  <w:style w:type="table" w:styleId="af">
    <w:name w:val="Table Grid"/>
    <w:basedOn w:val="a1"/>
    <w:uiPriority w:val="39"/>
    <w:rsid w:val="00446D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51FD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51FD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51FDC"/>
    <w:rPr>
      <w:rFonts w:ascii="Times New Roman" w:eastAsia="Times New Roman" w:hAnsi="Times New Roman" w:cs="Times New Roman"/>
      <w:b/>
      <w:bCs/>
      <w:sz w:val="27"/>
      <w:szCs w:val="27"/>
      <w:lang w:eastAsia="ru-RU"/>
    </w:rPr>
  </w:style>
  <w:style w:type="character" w:styleId="af0">
    <w:name w:val="FollowedHyperlink"/>
    <w:basedOn w:val="a0"/>
    <w:uiPriority w:val="99"/>
    <w:semiHidden/>
    <w:unhideWhenUsed/>
    <w:rsid w:val="00251FDC"/>
    <w:rPr>
      <w:color w:val="954F72" w:themeColor="followedHyperlink"/>
      <w:u w:val="single"/>
    </w:rPr>
  </w:style>
  <w:style w:type="paragraph" w:customStyle="1" w:styleId="msonormal0">
    <w:name w:val="msonormal"/>
    <w:basedOn w:val="a"/>
    <w:uiPriority w:val="99"/>
    <w:rsid w:val="00251F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251FDC"/>
    <w:pPr>
      <w:spacing w:after="0" w:line="240" w:lineRule="auto"/>
    </w:pPr>
    <w:rPr>
      <w:rFonts w:ascii="Calibri" w:eastAsia="Calibri" w:hAnsi="Calibri" w:cs="Times New Roman"/>
      <w:sz w:val="20"/>
      <w:szCs w:val="20"/>
      <w:lang w:eastAsia="ru-RU"/>
    </w:rPr>
  </w:style>
  <w:style w:type="character" w:customStyle="1" w:styleId="author">
    <w:name w:val="author"/>
    <w:basedOn w:val="a0"/>
    <w:rsid w:val="00251FDC"/>
  </w:style>
  <w:style w:type="character" w:customStyle="1" w:styleId="resh-link">
    <w:name w:val="resh-link"/>
    <w:basedOn w:val="a0"/>
    <w:rsid w:val="00251FDC"/>
  </w:style>
  <w:style w:type="character" w:customStyle="1" w:styleId="mw-headline">
    <w:name w:val="mw-headline"/>
    <w:basedOn w:val="a0"/>
    <w:rsid w:val="00251FDC"/>
  </w:style>
  <w:style w:type="character" w:customStyle="1" w:styleId="mw-editsection">
    <w:name w:val="mw-editsection"/>
    <w:basedOn w:val="a0"/>
    <w:rsid w:val="00251FDC"/>
  </w:style>
  <w:style w:type="character" w:customStyle="1" w:styleId="mw-editsection-bracket">
    <w:name w:val="mw-editsection-bracket"/>
    <w:basedOn w:val="a0"/>
    <w:rsid w:val="00251FDC"/>
  </w:style>
  <w:style w:type="character" w:customStyle="1" w:styleId="mw-editsection-divider">
    <w:name w:val="mw-editsection-divider"/>
    <w:basedOn w:val="a0"/>
    <w:rsid w:val="00251FDC"/>
  </w:style>
  <w:style w:type="character" w:customStyle="1" w:styleId="time">
    <w:name w:val="time"/>
    <w:basedOn w:val="a0"/>
    <w:rsid w:val="00251FDC"/>
  </w:style>
  <w:style w:type="character" w:customStyle="1" w:styleId="apple-style-span">
    <w:name w:val="apple-style-span"/>
    <w:basedOn w:val="a0"/>
    <w:rsid w:val="00251FDC"/>
  </w:style>
  <w:style w:type="character" w:customStyle="1" w:styleId="210">
    <w:name w:val="Основной текст с отступом 2 Знак1"/>
    <w:basedOn w:val="a0"/>
    <w:uiPriority w:val="99"/>
    <w:semiHidden/>
    <w:rsid w:val="00251FDC"/>
    <w:rPr>
      <w:rFonts w:ascii="Calibri" w:eastAsia="Calibri" w:hAnsi="Calibri" w:cs="Times New Roman" w:hint="default"/>
    </w:rPr>
  </w:style>
  <w:style w:type="character" w:customStyle="1" w:styleId="2o43qkaf">
    <w:name w:val="_2o43qkaf"/>
    <w:basedOn w:val="a0"/>
    <w:rsid w:val="00251FDC"/>
  </w:style>
  <w:style w:type="character" w:customStyle="1" w:styleId="paymenttextlabel">
    <w:name w:val="paymenttextlabel"/>
    <w:basedOn w:val="a0"/>
    <w:rsid w:val="00251FDC"/>
  </w:style>
  <w:style w:type="character" w:customStyle="1" w:styleId="select">
    <w:name w:val="select"/>
    <w:basedOn w:val="a0"/>
    <w:rsid w:val="00251FDC"/>
  </w:style>
  <w:style w:type="character" w:customStyle="1" w:styleId="js-phone-number">
    <w:name w:val="js-phone-number"/>
    <w:basedOn w:val="a0"/>
    <w:rsid w:val="00251FDC"/>
  </w:style>
  <w:style w:type="paragraph" w:styleId="af1">
    <w:name w:val="Body Text"/>
    <w:basedOn w:val="a"/>
    <w:link w:val="af2"/>
    <w:uiPriority w:val="99"/>
    <w:semiHidden/>
    <w:unhideWhenUsed/>
    <w:rsid w:val="008A6E64"/>
    <w:pPr>
      <w:spacing w:after="120"/>
    </w:pPr>
  </w:style>
  <w:style w:type="character" w:customStyle="1" w:styleId="af2">
    <w:name w:val="Основной текст Знак"/>
    <w:basedOn w:val="a0"/>
    <w:link w:val="af1"/>
    <w:uiPriority w:val="99"/>
    <w:semiHidden/>
    <w:rsid w:val="008A6E64"/>
    <w:rPr>
      <w:rFonts w:ascii="Calibri" w:eastAsia="Calibri" w:hAnsi="Calibri" w:cs="Times New Roman"/>
    </w:rPr>
  </w:style>
  <w:style w:type="paragraph" w:customStyle="1" w:styleId="ConsPlusNonformat">
    <w:name w:val="ConsPlusNonformat"/>
    <w:uiPriority w:val="99"/>
    <w:rsid w:val="008A6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DC3D70"/>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899">
      <w:bodyDiv w:val="1"/>
      <w:marLeft w:val="0"/>
      <w:marRight w:val="0"/>
      <w:marTop w:val="0"/>
      <w:marBottom w:val="0"/>
      <w:divBdr>
        <w:top w:val="none" w:sz="0" w:space="0" w:color="auto"/>
        <w:left w:val="none" w:sz="0" w:space="0" w:color="auto"/>
        <w:bottom w:val="none" w:sz="0" w:space="0" w:color="auto"/>
        <w:right w:val="none" w:sz="0" w:space="0" w:color="auto"/>
      </w:divBdr>
    </w:div>
    <w:div w:id="181628618">
      <w:bodyDiv w:val="1"/>
      <w:marLeft w:val="0"/>
      <w:marRight w:val="0"/>
      <w:marTop w:val="0"/>
      <w:marBottom w:val="0"/>
      <w:divBdr>
        <w:top w:val="none" w:sz="0" w:space="0" w:color="auto"/>
        <w:left w:val="none" w:sz="0" w:space="0" w:color="auto"/>
        <w:bottom w:val="none" w:sz="0" w:space="0" w:color="auto"/>
        <w:right w:val="none" w:sz="0" w:space="0" w:color="auto"/>
      </w:divBdr>
    </w:div>
    <w:div w:id="391584297">
      <w:bodyDiv w:val="1"/>
      <w:marLeft w:val="0"/>
      <w:marRight w:val="0"/>
      <w:marTop w:val="0"/>
      <w:marBottom w:val="0"/>
      <w:divBdr>
        <w:top w:val="none" w:sz="0" w:space="0" w:color="auto"/>
        <w:left w:val="none" w:sz="0" w:space="0" w:color="auto"/>
        <w:bottom w:val="none" w:sz="0" w:space="0" w:color="auto"/>
        <w:right w:val="none" w:sz="0" w:space="0" w:color="auto"/>
      </w:divBdr>
    </w:div>
    <w:div w:id="898790076">
      <w:bodyDiv w:val="1"/>
      <w:marLeft w:val="0"/>
      <w:marRight w:val="0"/>
      <w:marTop w:val="0"/>
      <w:marBottom w:val="0"/>
      <w:divBdr>
        <w:top w:val="none" w:sz="0" w:space="0" w:color="auto"/>
        <w:left w:val="none" w:sz="0" w:space="0" w:color="auto"/>
        <w:bottom w:val="none" w:sz="0" w:space="0" w:color="auto"/>
        <w:right w:val="none" w:sz="0" w:space="0" w:color="auto"/>
      </w:divBdr>
    </w:div>
    <w:div w:id="914319235">
      <w:bodyDiv w:val="1"/>
      <w:marLeft w:val="0"/>
      <w:marRight w:val="0"/>
      <w:marTop w:val="0"/>
      <w:marBottom w:val="0"/>
      <w:divBdr>
        <w:top w:val="none" w:sz="0" w:space="0" w:color="auto"/>
        <w:left w:val="none" w:sz="0" w:space="0" w:color="auto"/>
        <w:bottom w:val="none" w:sz="0" w:space="0" w:color="auto"/>
        <w:right w:val="none" w:sz="0" w:space="0" w:color="auto"/>
      </w:divBdr>
    </w:div>
    <w:div w:id="1194222755">
      <w:bodyDiv w:val="1"/>
      <w:marLeft w:val="0"/>
      <w:marRight w:val="0"/>
      <w:marTop w:val="0"/>
      <w:marBottom w:val="0"/>
      <w:divBdr>
        <w:top w:val="none" w:sz="0" w:space="0" w:color="auto"/>
        <w:left w:val="none" w:sz="0" w:space="0" w:color="auto"/>
        <w:bottom w:val="none" w:sz="0" w:space="0" w:color="auto"/>
        <w:right w:val="none" w:sz="0" w:space="0" w:color="auto"/>
      </w:divBdr>
    </w:div>
    <w:div w:id="1462574475">
      <w:bodyDiv w:val="1"/>
      <w:marLeft w:val="0"/>
      <w:marRight w:val="0"/>
      <w:marTop w:val="0"/>
      <w:marBottom w:val="0"/>
      <w:divBdr>
        <w:top w:val="none" w:sz="0" w:space="0" w:color="auto"/>
        <w:left w:val="none" w:sz="0" w:space="0" w:color="auto"/>
        <w:bottom w:val="none" w:sz="0" w:space="0" w:color="auto"/>
        <w:right w:val="none" w:sz="0" w:space="0" w:color="auto"/>
      </w:divBdr>
    </w:div>
    <w:div w:id="1501853928">
      <w:bodyDiv w:val="1"/>
      <w:marLeft w:val="0"/>
      <w:marRight w:val="0"/>
      <w:marTop w:val="0"/>
      <w:marBottom w:val="0"/>
      <w:divBdr>
        <w:top w:val="none" w:sz="0" w:space="0" w:color="auto"/>
        <w:left w:val="none" w:sz="0" w:space="0" w:color="auto"/>
        <w:bottom w:val="none" w:sz="0" w:space="0" w:color="auto"/>
        <w:right w:val="none" w:sz="0" w:space="0" w:color="auto"/>
      </w:divBdr>
    </w:div>
    <w:div w:id="1581594335">
      <w:bodyDiv w:val="1"/>
      <w:marLeft w:val="0"/>
      <w:marRight w:val="0"/>
      <w:marTop w:val="0"/>
      <w:marBottom w:val="0"/>
      <w:divBdr>
        <w:top w:val="none" w:sz="0" w:space="0" w:color="auto"/>
        <w:left w:val="none" w:sz="0" w:space="0" w:color="auto"/>
        <w:bottom w:val="none" w:sz="0" w:space="0" w:color="auto"/>
        <w:right w:val="none" w:sz="0" w:space="0" w:color="auto"/>
      </w:divBdr>
    </w:div>
    <w:div w:id="1604607972">
      <w:bodyDiv w:val="1"/>
      <w:marLeft w:val="0"/>
      <w:marRight w:val="0"/>
      <w:marTop w:val="0"/>
      <w:marBottom w:val="0"/>
      <w:divBdr>
        <w:top w:val="none" w:sz="0" w:space="0" w:color="auto"/>
        <w:left w:val="none" w:sz="0" w:space="0" w:color="auto"/>
        <w:bottom w:val="none" w:sz="0" w:space="0" w:color="auto"/>
        <w:right w:val="none" w:sz="0" w:space="0" w:color="auto"/>
      </w:divBdr>
    </w:div>
    <w:div w:id="1713768705">
      <w:bodyDiv w:val="1"/>
      <w:marLeft w:val="0"/>
      <w:marRight w:val="0"/>
      <w:marTop w:val="0"/>
      <w:marBottom w:val="0"/>
      <w:divBdr>
        <w:top w:val="none" w:sz="0" w:space="0" w:color="auto"/>
        <w:left w:val="none" w:sz="0" w:space="0" w:color="auto"/>
        <w:bottom w:val="none" w:sz="0" w:space="0" w:color="auto"/>
        <w:right w:val="none" w:sz="0" w:space="0" w:color="auto"/>
      </w:divBdr>
    </w:div>
    <w:div w:id="1726567282">
      <w:bodyDiv w:val="1"/>
      <w:marLeft w:val="0"/>
      <w:marRight w:val="0"/>
      <w:marTop w:val="0"/>
      <w:marBottom w:val="0"/>
      <w:divBdr>
        <w:top w:val="none" w:sz="0" w:space="0" w:color="auto"/>
        <w:left w:val="none" w:sz="0" w:space="0" w:color="auto"/>
        <w:bottom w:val="none" w:sz="0" w:space="0" w:color="auto"/>
        <w:right w:val="none" w:sz="0" w:space="0" w:color="auto"/>
      </w:divBdr>
    </w:div>
    <w:div w:id="1901623875">
      <w:bodyDiv w:val="1"/>
      <w:marLeft w:val="0"/>
      <w:marRight w:val="0"/>
      <w:marTop w:val="0"/>
      <w:marBottom w:val="0"/>
      <w:divBdr>
        <w:top w:val="none" w:sz="0" w:space="0" w:color="auto"/>
        <w:left w:val="none" w:sz="0" w:space="0" w:color="auto"/>
        <w:bottom w:val="none" w:sz="0" w:space="0" w:color="auto"/>
        <w:right w:val="none" w:sz="0" w:space="0" w:color="auto"/>
      </w:divBdr>
    </w:div>
    <w:div w:id="1903052850">
      <w:bodyDiv w:val="1"/>
      <w:marLeft w:val="0"/>
      <w:marRight w:val="0"/>
      <w:marTop w:val="0"/>
      <w:marBottom w:val="0"/>
      <w:divBdr>
        <w:top w:val="none" w:sz="0" w:space="0" w:color="auto"/>
        <w:left w:val="none" w:sz="0" w:space="0" w:color="auto"/>
        <w:bottom w:val="none" w:sz="0" w:space="0" w:color="auto"/>
        <w:right w:val="none" w:sz="0" w:space="0" w:color="auto"/>
      </w:divBdr>
    </w:div>
    <w:div w:id="19417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consultantplus://offline/ref=61D90BE7BCFD00605435A68B4888B4A1CE72208FE680A061735CCC27B9995E2B0814353D0EC4F7A90295EDFAA7C6BB5A424E9D4BC5BEDEABQ0j4H" TargetMode="External"/><Relationship Id="rId39" Type="http://schemas.openxmlformats.org/officeDocument/2006/relationships/chart" Target="charts/chart15.xml"/><Relationship Id="rId21" Type="http://schemas.openxmlformats.org/officeDocument/2006/relationships/hyperlink" Target="consultantplus://offline/ref=EEAD693B98ADF3C08CE7A8571E2CF9659FB70CE743017F4B14D2EC5998EE6A97DE84BDC7DB802A38626171EF6BB0F7A1AFEBB8160877q3d2O" TargetMode="External"/><Relationship Id="rId34" Type="http://schemas.openxmlformats.org/officeDocument/2006/relationships/chart" Target="charts/chart13.xml"/><Relationship Id="rId42" Type="http://schemas.openxmlformats.org/officeDocument/2006/relationships/hyperlink" Target="https://krasnodar.er.ru/contacts/reception/head" TargetMode="External"/><Relationship Id="rId47" Type="http://schemas.openxmlformats.org/officeDocument/2006/relationships/hyperlink" Target="https://xn--90ar1a.xn--d1acj3b/2020/09/03/%d0%b2%d0%bd%d0%b8%d0%bc%d0%b0%d0%bd%d0%b8%d0%b5-%d0%b2%d0%b7%d1%80%d0%be%d1%81%d0%bb%d1%8b%d0%b5-%d0%bc%d0%b5%d1%80%d1%8b-%d0%b1%d0%b5%d0%b7%d0%be%d0%bf%d0%b0%d1%81%d0%bd%d0%be%d1%81%d1%82%d0%b8/" TargetMode="External"/><Relationship Id="rId50" Type="http://schemas.openxmlformats.org/officeDocument/2006/relationships/hyperlink" Target="https://mediacia-center.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consultantplus://offline/ref=92E70E838FF6EFE4396465B4886699250338C309AAB29572D36579EB52E2FCA8B6554A2508C61178E87675F0F7t8O8O" TargetMode="External"/><Relationship Id="rId11" Type="http://schemas.openxmlformats.org/officeDocument/2006/relationships/chart" Target="charts/chart2.xml"/><Relationship Id="rId24" Type="http://schemas.openxmlformats.org/officeDocument/2006/relationships/hyperlink" Target="consultantplus://offline/ref=6A483D437AE262CAC1A43CC5DAC435FCFA152BE16BB255C36FA3F9B8EA8A4DF894B78439112A8F53BC3AB2F4A7AF3696B6C5E50BFAB8546Bs9x9H" TargetMode="External"/><Relationship Id="rId32" Type="http://schemas.openxmlformats.org/officeDocument/2006/relationships/hyperlink" Target="http://www.&#1082;&#1091;&#1073;.&#1076;&#1077;&#1090;&#1080;" TargetMode="External"/><Relationship Id="rId37" Type="http://schemas.openxmlformats.org/officeDocument/2006/relationships/hyperlink" Target="consultantplus://offline/ref=0B1A819B2733EE556E4F9B556D47AB6EC118C5FC41CB3E958644A6783F0544EAE7811237375795B5592D0C2173k6d0P" TargetMode="External"/><Relationship Id="rId40" Type="http://schemas.openxmlformats.org/officeDocument/2006/relationships/hyperlink" Target="consultantplus://offline/ref=6D769B93704E5A2283560C83D6F9A920E48477586BC6A58BE75ED359F274B730624A4EC5F2F02E2A9DE38FA1A6qCTDO" TargetMode="External"/><Relationship Id="rId45" Type="http://schemas.openxmlformats.org/officeDocument/2006/relationships/chart" Target="charts/chart16.xm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1.xml"/><Relationship Id="rId44" Type="http://schemas.openxmlformats.org/officeDocument/2006/relationships/hyperlink" Target="https://russia.ecpp.org/regionalnoe-otdelenie-ekpp-krasnodarskiy-kray" TargetMode="External"/><Relationship Id="rId52" Type="http://schemas.openxmlformats.org/officeDocument/2006/relationships/hyperlink" Target="https://mediacia-center.com/" TargetMode="External"/><Relationship Id="rId4" Type="http://schemas.openxmlformats.org/officeDocument/2006/relationships/settings" Target="settings.xml"/><Relationship Id="rId9" Type="http://schemas.openxmlformats.org/officeDocument/2006/relationships/image" Target="file:///D:\documents\ALL\&#1050;&#1054;&#1047;&#1051;&#1054;&#1042;\krasnodar_krai_coa_n5100.gif" TargetMode="Externa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hyperlink" Target="consultantplus://offline/ref=61D90BE7BCFD00605435A68B4888B4A1CE72208FE680A061735CCC27B9995E2B0814353D0EC4F7A80095EDFAA7C6BB5A424E9D4BC5BEDEABQ0j4H" TargetMode="External"/><Relationship Id="rId30" Type="http://schemas.openxmlformats.org/officeDocument/2006/relationships/hyperlink" Target="https://mediacia-center.com/" TargetMode="External"/><Relationship Id="rId35" Type="http://schemas.openxmlformats.org/officeDocument/2006/relationships/hyperlink" Target="http://sznkuban.ru/_files/docs/2020/postanovleniye_129.pdf" TargetMode="External"/><Relationship Id="rId43" Type="http://schemas.openxmlformats.org/officeDocument/2006/relationships/hyperlink" Target="https://krasnodar.er.ru/contacts/reception/head" TargetMode="External"/><Relationship Id="rId48" Type="http://schemas.openxmlformats.org/officeDocument/2006/relationships/hyperlink" Target="https://xn--90ar1a.xn--d1acj3b/2020/09/28/%d0%b2%d0%bd%d0%b8%d0%bc%d0%b0%d0%bd%d0%b8%d0%b5-%d1%81%d0%b0%d0%bc%d0%be%d0%ba%d0%b0%d1%82/" TargetMode="External"/><Relationship Id="rId8" Type="http://schemas.openxmlformats.org/officeDocument/2006/relationships/image" Target="media/image1.png"/><Relationship Id="rId51" Type="http://schemas.openxmlformats.org/officeDocument/2006/relationships/hyperlink" Target="https://mediacia-center.com/" TargetMode="External"/><Relationship Id="rId3" Type="http://schemas.openxmlformats.org/officeDocument/2006/relationships/styles" Target="styles.xml"/><Relationship Id="rId12" Type="http://schemas.openxmlformats.org/officeDocument/2006/relationships/hyperlink" Target="http://www.&#1082;&#1091;&#1073;.&#1076;&#1077;&#1090;&#1080;" TargetMode="External"/><Relationship Id="rId17" Type="http://schemas.openxmlformats.org/officeDocument/2006/relationships/chart" Target="charts/chart7.xml"/><Relationship Id="rId25" Type="http://schemas.openxmlformats.org/officeDocument/2006/relationships/hyperlink" Target="consultantplus://offline/ref=6A483D437AE262CAC1A43CC5DAC435FCFA152BE16BB255C36FA3F9B8EA8A4DF894B78439112A8F53B73AB2F4A7AF3696B6C5E50BFAB8546Bs9x9H" TargetMode="External"/><Relationship Id="rId33" Type="http://schemas.openxmlformats.org/officeDocument/2006/relationships/chart" Target="charts/chart12.xml"/><Relationship Id="rId38" Type="http://schemas.openxmlformats.org/officeDocument/2006/relationships/hyperlink" Target="consultantplus://offline/ref=612B10F2E3C31C172C257C55DE5B20A9BB51EA395244A044599321A591B834B0B33CDA2EB2C8D465FD2550DC18A69FD3576F20B4719FF3rCO" TargetMode="External"/><Relationship Id="rId46" Type="http://schemas.openxmlformats.org/officeDocument/2006/relationships/hyperlink" Target="https://xn--90ar1a.xn--d1acj3b/2020/07/13/%d1%83%d0%bf%d0%be%d0%bb%d0%bd%d0%be%d0%bc%d0%be%d1%87%d0%b5%d0%bd%d0%bd%d1%8b%d0%b9-%d0%bf%d0%be-%d0%bf%d1%80%d0%b0%d0%b2%d0%b0%d0%bc-%d1%80%d0%b5%d0%b1%d0%b5%d0%bd%d0%ba%d0%b0-%d0%b2-%d0%ba%d1%80-2/" TargetMode="External"/><Relationship Id="rId20" Type="http://schemas.openxmlformats.org/officeDocument/2006/relationships/hyperlink" Target="consultantplus://offline/ref=19519F76D5B4E78C9C5CDDD8DE37200E91FB1742A4212AEFD6C739678751F8E6836B22C18BDB627D1DD8A8F9C3F926199B24F7E77A485ENFO" TargetMode="External"/><Relationship Id="rId41" Type="http://schemas.openxmlformats.org/officeDocument/2006/relationships/hyperlink" Target="consultantplus://offline/ref=6D769B93704E5A2283560C83D6F9A920E48477586BC6A58BE75ED359F274B730704A16C9F2F4302A97F6D9F0E099F95B59AA63B22B8E262Eq0T0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consultantplus://offline/ref=6A483D437AE262CAC1A43CC5DAC435FCFA162FEB68BF55C36FA3F9B8EA8A4DF894B78439112A845AB63AB2F4A7AF3696B6C5E50BFAB8546Bs9x9H" TargetMode="External"/><Relationship Id="rId28" Type="http://schemas.openxmlformats.org/officeDocument/2006/relationships/hyperlink" Target="consultantplus://offline/ref=92E70E838FF6EFE4396465B4886699250233C40DA7ECC270823077EE5AB2B4B8EA101F2809CF0973BE3933A5F88988EE1668AE9AD551t4O6O" TargetMode="External"/><Relationship Id="rId36" Type="http://schemas.openxmlformats.org/officeDocument/2006/relationships/chart" Target="charts/chart14.xml"/><Relationship Id="rId49" Type="http://schemas.openxmlformats.org/officeDocument/2006/relationships/hyperlink" Target="https://xn--90ar1a.xn--d1acj3b/2020/12/23/%d0%bd%d0%be%d0%b2%d0%be%d0%b3%d0%be%d0%b4%d0%bd%d1%8f%d1%8f-%d0%b1%d0%b5%d0%b7%d0%be%d0%bf%d0%b0%d1%81%d0%bd%d0%be%d1%81%d1%82%d1%8c-%d0%b2%d0%bd%d0%b8%d0%bc%d0%b0%d0%bd%d0%b8%d0%b5-%d0%b5%d0%b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EA98-4082-8465-CB541B27F977}"/>
            </c:ext>
          </c:extLst>
        </c:ser>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EA98-4082-8465-CB541B27F977}"/>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EA98-4082-8465-CB541B27F977}"/>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EA98-4082-8465-CB541B27F977}"/>
              </c:ext>
            </c:extLst>
          </c:dPt>
          <c:dLbls>
            <c:spPr>
              <a:noFill/>
              <a:ln w="25355">
                <a:noFill/>
              </a:ln>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2045</c:v>
                </c:pt>
                <c:pt idx="1">
                  <c:v>2542</c:v>
                </c:pt>
                <c:pt idx="2">
                  <c:v>2694</c:v>
                </c:pt>
              </c:numCache>
            </c:numRef>
          </c:val>
          <c:extLst>
            <c:ext xmlns:c16="http://schemas.microsoft.com/office/drawing/2014/chart" uri="{C3380CC4-5D6E-409C-BE32-E72D297353CC}">
              <c16:uniqueId val="{00000007-EA98-4082-8465-CB541B27F977}"/>
            </c:ext>
          </c:extLst>
        </c:ser>
        <c:dLbls>
          <c:showLegendKey val="0"/>
          <c:showVal val="0"/>
          <c:showCatName val="0"/>
          <c:showSerName val="0"/>
          <c:showPercent val="0"/>
          <c:showBubbleSize val="0"/>
        </c:dLbls>
        <c:gapWidth val="32"/>
        <c:overlap val="38"/>
        <c:axId val="1049284816"/>
        <c:axId val="1"/>
      </c:barChart>
      <c:catAx>
        <c:axId val="1049284816"/>
        <c:scaling>
          <c:orientation val="minMax"/>
        </c:scaling>
        <c:delete val="0"/>
        <c:axPos val="b"/>
        <c:numFmt formatCode="\О\с\н\о\в\н\о\й" sourceLinked="0"/>
        <c:majorTickMark val="out"/>
        <c:minorTickMark val="none"/>
        <c:tickLblPos val="nextTo"/>
        <c:spPr>
          <a:noFill/>
          <a:ln w="6338" cap="flat" cmpd="sng" algn="ctr">
            <a:solidFill>
              <a:schemeClr val="tx1">
                <a:tint val="75000"/>
              </a:schemeClr>
            </a:solidFill>
            <a:prstDash val="solid"/>
            <a:round/>
          </a:ln>
          <a:effectLst/>
        </c:spPr>
        <c:txPr>
          <a:bodyPr rot="-60000000" spcFirstLastPara="1" vertOverflow="ellipsis" vert="horz" wrap="square" anchor="ctr" anchorCtr="1"/>
          <a:lstStyle/>
          <a:p>
            <a:pPr>
              <a:defRPr sz="1197" b="1" i="0" u="none" strike="noStrike" kern="1200" baseline="0">
                <a:solidFill>
                  <a:schemeClr val="tx1"/>
                </a:solidFill>
                <a:latin typeface="Arial Narrow" panose="020B0606020202030204" pitchFamily="34" charset="0"/>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38"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38"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ru-RU"/>
          </a:p>
        </c:txPr>
        <c:crossAx val="1049284816"/>
        <c:crosses val="autoZero"/>
        <c:crossBetween val="between"/>
      </c:valAx>
      <c:spPr>
        <a:solidFill>
          <a:srgbClr val="FFFFFF"/>
        </a:solidFill>
        <a:ln w="25355">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98264556395333"/>
          <c:y val="1.4489355497229513E-2"/>
          <c:w val="0.3159627248428809"/>
          <c:h val="0.95666491688538946"/>
        </c:manualLayout>
      </c:layout>
      <c:pieChart>
        <c:varyColors val="1"/>
        <c:ser>
          <c:idx val="0"/>
          <c:order val="0"/>
          <c:tx>
            <c:strRef>
              <c:f>Лист1!$B$1</c:f>
              <c:strCache>
                <c:ptCount val="1"/>
                <c:pt idx="0">
                  <c:v>диаграмма 1</c:v>
                </c:pt>
              </c:strCache>
            </c:strRef>
          </c:tx>
          <c:dPt>
            <c:idx val="0"/>
            <c:bubble3D val="0"/>
            <c:spPr>
              <a:solidFill>
                <a:srgbClr val="C00000"/>
              </a:solidFill>
              <a:scene3d>
                <a:camera prst="orthographicFront"/>
                <a:lightRig rig="threePt" dir="t"/>
              </a:scene3d>
              <a:sp3d>
                <a:bevelT w="190500" h="38100"/>
              </a:sp3d>
            </c:spPr>
            <c:extLst>
              <c:ext xmlns:c16="http://schemas.microsoft.com/office/drawing/2014/chart" uri="{C3380CC4-5D6E-409C-BE32-E72D297353CC}">
                <c16:uniqueId val="{00000001-E072-4A4C-A919-86AF0BBA55EC}"/>
              </c:ext>
            </c:extLst>
          </c:dPt>
          <c:dPt>
            <c:idx val="1"/>
            <c:bubble3D val="0"/>
            <c:spPr>
              <a:solidFill>
                <a:srgbClr val="FFC000"/>
              </a:solidFill>
              <a:scene3d>
                <a:camera prst="orthographicFront"/>
                <a:lightRig rig="threePt" dir="t"/>
              </a:scene3d>
              <a:sp3d>
                <a:bevelT w="190500" h="38100"/>
              </a:sp3d>
            </c:spPr>
            <c:extLst>
              <c:ext xmlns:c16="http://schemas.microsoft.com/office/drawing/2014/chart" uri="{C3380CC4-5D6E-409C-BE32-E72D297353CC}">
                <c16:uniqueId val="{00000003-E072-4A4C-A919-86AF0BBA55EC}"/>
              </c:ext>
            </c:extLst>
          </c:dPt>
          <c:dPt>
            <c:idx val="2"/>
            <c:bubble3D val="0"/>
            <c:spPr>
              <a:solidFill>
                <a:srgbClr val="70AD47">
                  <a:lumMod val="75000"/>
                </a:srgbClr>
              </a:solidFill>
              <a:scene3d>
                <a:camera prst="orthographicFront"/>
                <a:lightRig rig="threePt" dir="t"/>
              </a:scene3d>
              <a:sp3d>
                <a:bevelT w="190500" h="38100"/>
              </a:sp3d>
            </c:spPr>
            <c:extLst>
              <c:ext xmlns:c16="http://schemas.microsoft.com/office/drawing/2014/chart" uri="{C3380CC4-5D6E-409C-BE32-E72D297353CC}">
                <c16:uniqueId val="{00000005-E072-4A4C-A919-86AF0BBA55EC}"/>
              </c:ext>
            </c:extLst>
          </c:dPt>
          <c:dPt>
            <c:idx val="3"/>
            <c:bubble3D val="0"/>
            <c:spPr>
              <a:solidFill>
                <a:schemeClr val="accent5"/>
              </a:solidFill>
              <a:scene3d>
                <a:camera prst="orthographicFront"/>
                <a:lightRig rig="threePt" dir="t"/>
              </a:scene3d>
              <a:sp3d>
                <a:bevelT w="190500" h="38100"/>
              </a:sp3d>
            </c:spPr>
            <c:extLst>
              <c:ext xmlns:c16="http://schemas.microsoft.com/office/drawing/2014/chart" uri="{C3380CC4-5D6E-409C-BE32-E72D297353CC}">
                <c16:uniqueId val="{00000007-E072-4A4C-A919-86AF0BBA55EC}"/>
              </c:ext>
            </c:extLst>
          </c:dPt>
          <c:dLbls>
            <c:dLbl>
              <c:idx val="0"/>
              <c:layout>
                <c:manualLayout>
                  <c:x val="-0.11470355655084399"/>
                  <c:y val="-0.22293146689997084"/>
                </c:manualLayout>
              </c:layout>
              <c:tx>
                <c:rich>
                  <a:bodyPr wrap="square" lIns="38100" tIns="19050" rIns="38100" bIns="19050" anchor="ctr" anchorCtr="0">
                    <a:spAutoFit/>
                  </a:bodyPr>
                  <a:lstStyle/>
                  <a:p>
                    <a:pPr algn="ctr">
                      <a:defRPr sz="1400" b="1">
                        <a:solidFill>
                          <a:schemeClr val="bg1"/>
                        </a:solidFill>
                        <a:latin typeface="Arial Narrow" panose="020B0606020202030204" pitchFamily="34" charset="0"/>
                      </a:defRPr>
                    </a:pPr>
                    <a:r>
                      <a:rPr lang="en-US"/>
                      <a:t>50 </a:t>
                    </a:r>
                  </a:p>
                  <a:p>
                    <a:pPr algn="ctr">
                      <a:defRPr sz="1400" b="1">
                        <a:solidFill>
                          <a:schemeClr val="bg1"/>
                        </a:solidFill>
                        <a:latin typeface="Arial Narrow" panose="020B0606020202030204" pitchFamily="34" charset="0"/>
                      </a:defRPr>
                    </a:pPr>
                    <a:r>
                      <a:rPr lang="en-US"/>
                      <a:t>(</a:t>
                    </a:r>
                    <a:fld id="{94F7BD81-F2EE-48FA-8580-0C8A1B2C6078}" type="VALUE">
                      <a:rPr lang="en-US"/>
                      <a:pPr algn="ctr">
                        <a:defRPr sz="1400" b="1">
                          <a:solidFill>
                            <a:schemeClr val="bg1"/>
                          </a:solidFill>
                          <a:latin typeface="Arial Narrow" panose="020B0606020202030204" pitchFamily="34" charset="0"/>
                        </a:defRPr>
                      </a:pPr>
                      <a:t>[ЗНАЧЕНИЕ]</a:t>
                    </a:fld>
                    <a:r>
                      <a:rPr lang="en-US"/>
                      <a:t>)</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072-4A4C-A919-86AF0BBA55EC}"/>
                </c:ext>
              </c:extLst>
            </c:dLbl>
            <c:dLbl>
              <c:idx val="1"/>
              <c:layout>
                <c:manualLayout>
                  <c:x val="1.7962387729056803E-3"/>
                  <c:y val="2.6697579469233013E-2"/>
                </c:manualLayout>
              </c:layout>
              <c:tx>
                <c:rich>
                  <a:bodyPr/>
                  <a:lstStyle/>
                  <a:p>
                    <a:r>
                      <a:rPr lang="en-US">
                        <a:solidFill>
                          <a:sysClr val="windowText" lastClr="000000"/>
                        </a:solidFill>
                      </a:rPr>
                      <a:t>6 </a:t>
                    </a:r>
                  </a:p>
                  <a:p>
                    <a:r>
                      <a:rPr lang="en-US">
                        <a:solidFill>
                          <a:sysClr val="windowText" lastClr="000000"/>
                        </a:solidFill>
                      </a:rPr>
                      <a:t>(</a:t>
                    </a:r>
                    <a:fld id="{95E6484B-199D-4739-951D-041438D98084}" type="VALUE">
                      <a:rPr lang="en-US">
                        <a:solidFill>
                          <a:sysClr val="windowText" lastClr="000000"/>
                        </a:solidFill>
                      </a:rPr>
                      <a:pPr/>
                      <a:t>[ЗНАЧЕНИЕ]</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72-4A4C-A919-86AF0BBA55EC}"/>
                </c:ext>
              </c:extLst>
            </c:dLbl>
            <c:dLbl>
              <c:idx val="2"/>
              <c:layout>
                <c:manualLayout>
                  <c:x val="4.3241108622890032E-3"/>
                  <c:y val="-6.4708661417322871E-2"/>
                </c:manualLayout>
              </c:layout>
              <c:tx>
                <c:rich>
                  <a:bodyPr wrap="square" lIns="38100" tIns="19050" rIns="38100" bIns="19050" anchor="ctr">
                    <a:spAutoFit/>
                  </a:bodyPr>
                  <a:lstStyle/>
                  <a:p>
                    <a:pPr>
                      <a:defRPr sz="1400" b="1">
                        <a:solidFill>
                          <a:sysClr val="windowText" lastClr="000000"/>
                        </a:solidFill>
                        <a:latin typeface="Arial Narrow" panose="020B0606020202030204" pitchFamily="34" charset="0"/>
                      </a:defRPr>
                    </a:pPr>
                    <a:r>
                      <a:rPr lang="en-US"/>
                      <a:t>7 </a:t>
                    </a:r>
                  </a:p>
                  <a:p>
                    <a:pPr>
                      <a:defRPr sz="1400" b="1">
                        <a:solidFill>
                          <a:sysClr val="windowText" lastClr="000000"/>
                        </a:solidFill>
                        <a:latin typeface="Arial Narrow" panose="020B0606020202030204" pitchFamily="34" charset="0"/>
                      </a:defRPr>
                    </a:pPr>
                    <a:r>
                      <a:rPr lang="en-US"/>
                      <a:t>(</a:t>
                    </a:r>
                    <a:fld id="{509FEF3C-96EF-46A5-A35B-AA48AFE504AB}" type="VALUE">
                      <a:rPr lang="en-US"/>
                      <a:pPr>
                        <a:defRPr sz="1400" b="1">
                          <a:solidFill>
                            <a:sysClr val="windowText" lastClr="000000"/>
                          </a:solidFill>
                          <a:latin typeface="Arial Narrow" panose="020B0606020202030204" pitchFamily="34" charset="0"/>
                        </a:defRPr>
                      </a:pPr>
                      <a:t>[ЗНАЧЕНИЕ]</a:t>
                    </a:fld>
                    <a:r>
                      <a:rPr lang="en-US"/>
                      <a:t>)</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72-4A4C-A919-86AF0BBA55EC}"/>
                </c:ext>
              </c:extLst>
            </c:dLbl>
            <c:dLbl>
              <c:idx val="3"/>
              <c:tx>
                <c:rich>
                  <a:bodyPr/>
                  <a:lstStyle/>
                  <a:p>
                    <a:r>
                      <a:rPr lang="en-US"/>
                      <a:t>14 </a:t>
                    </a:r>
                  </a:p>
                  <a:p>
                    <a:r>
                      <a:rPr lang="en-US"/>
                      <a:t>(</a:t>
                    </a:r>
                    <a:fld id="{840FC59C-4921-46E1-8E4A-3606E95C572F}" type="VALUE">
                      <a:rPr lang="en-US"/>
                      <a:pPr/>
                      <a:t>[ЗНАЧЕНИЕ]</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072-4A4C-A919-86AF0BBA55EC}"/>
                </c:ext>
              </c:extLst>
            </c:dLbl>
            <c:spPr>
              <a:noFill/>
              <a:ln>
                <a:noFill/>
              </a:ln>
              <a:effectLst/>
            </c:spPr>
            <c:txPr>
              <a:bodyPr wrap="square" lIns="38100" tIns="19050" rIns="38100" bIns="19050" anchor="ctr">
                <a:spAutoFit/>
              </a:bodyPr>
              <a:lstStyle/>
              <a:p>
                <a:pPr>
                  <a:defRPr sz="1400" b="1">
                    <a:solidFill>
                      <a:schemeClr val="bg1"/>
                    </a:solidFill>
                    <a:latin typeface="Arial Narrow" panose="020B0606020202030204" pitchFamily="34" charset="0"/>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семейные споры</c:v>
                </c:pt>
                <c:pt idx="1">
                  <c:v>имущественные споры</c:v>
                </c:pt>
                <c:pt idx="2">
                  <c:v>жилищные споры</c:v>
                </c:pt>
                <c:pt idx="3">
                  <c:v>иные</c:v>
                </c:pt>
              </c:strCache>
            </c:strRef>
          </c:cat>
          <c:val>
            <c:numRef>
              <c:f>Лист1!$B$2:$B$5</c:f>
              <c:numCache>
                <c:formatCode>0%</c:formatCode>
                <c:ptCount val="4"/>
                <c:pt idx="0">
                  <c:v>0.65</c:v>
                </c:pt>
                <c:pt idx="1">
                  <c:v>0.08</c:v>
                </c:pt>
                <c:pt idx="2">
                  <c:v>0.09</c:v>
                </c:pt>
                <c:pt idx="3">
                  <c:v>0.18</c:v>
                </c:pt>
              </c:numCache>
            </c:numRef>
          </c:val>
          <c:extLst>
            <c:ext xmlns:c16="http://schemas.microsoft.com/office/drawing/2014/chart" uri="{C3380CC4-5D6E-409C-BE32-E72D297353CC}">
              <c16:uniqueId val="{00000008-E072-4A4C-A919-86AF0BBA55EC}"/>
            </c:ext>
          </c:extLst>
        </c:ser>
        <c:dLbls>
          <c:dLblPos val="bestFit"/>
          <c:showLegendKey val="0"/>
          <c:showVal val="1"/>
          <c:showCatName val="0"/>
          <c:showSerName val="0"/>
          <c:showPercent val="0"/>
          <c:showBubbleSize val="0"/>
          <c:showLeaderLines val="0"/>
        </c:dLbls>
        <c:firstSliceAng val="0"/>
      </c:pieChart>
      <c:spPr>
        <a:scene3d>
          <a:camera prst="orthographicFront"/>
          <a:lightRig rig="threePt" dir="t"/>
        </a:scene3d>
        <a:sp3d>
          <a:bevelT w="190500" h="38100"/>
        </a:sp3d>
      </c:spPr>
    </c:plotArea>
    <c:legend>
      <c:legendPos val="r"/>
      <c:layout>
        <c:manualLayout>
          <c:xMode val="edge"/>
          <c:yMode val="edge"/>
          <c:x val="0.49263912235689644"/>
          <c:y val="0.14776470588235474"/>
          <c:w val="0.49415376448730408"/>
          <c:h val="0.7044699706654316"/>
        </c:manualLayout>
      </c:layout>
      <c:overlay val="0"/>
      <c:txPr>
        <a:bodyPr/>
        <a:lstStyle/>
        <a:p>
          <a:pPr>
            <a:defRPr sz="1200" b="1">
              <a:latin typeface="Arial Narrow" pitchFamily="34" charset="0"/>
            </a:defRPr>
          </a:pPr>
          <a:endParaRPr lang="ru-RU"/>
        </a:p>
      </c:txPr>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681086422901591"/>
          <c:y val="0.25383121588329066"/>
          <c:w val="0.78752111957665216"/>
          <c:h val="0.50425518896027566"/>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4BAF-4748-8656-0644CF5921EF}"/>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4BAF-4748-8656-0644CF5921EF}"/>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4BAF-4748-8656-0644CF5921EF}"/>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4BAF-4748-8656-0644CF5921EF}"/>
              </c:ext>
            </c:extLst>
          </c:dPt>
          <c:dLbls>
            <c:dLbl>
              <c:idx val="0"/>
              <c:layout>
                <c:manualLayout>
                  <c:x val="-2.5299658898912938E-3"/>
                  <c:y val="5.7259713701431493E-2"/>
                </c:manualLayout>
              </c:layout>
              <c:tx>
                <c:rich>
                  <a:bodyPr/>
                  <a:lstStyle/>
                  <a:p>
                    <a:fld id="{DB153263-BB5B-4F72-B1FB-B811D71CF514}" type="VALUE">
                      <a:rPr lang="en-US"/>
                      <a:pPr/>
                      <a:t>[ЗНАЧЕНИЕ]</a:t>
                    </a:fld>
                    <a:r>
                      <a:rPr lang="en-US"/>
                      <a:t> (13,5%)</a:t>
                    </a:r>
                  </a:p>
                </c:rich>
              </c:tx>
              <c:showLegendKey val="0"/>
              <c:showVal val="1"/>
              <c:showCatName val="0"/>
              <c:showSerName val="0"/>
              <c:showPercent val="0"/>
              <c:showBubbleSize val="0"/>
              <c:extLst>
                <c:ext xmlns:c15="http://schemas.microsoft.com/office/drawing/2012/chart" uri="{CE6537A1-D6FC-4f65-9D91-7224C49458BB}">
                  <c15:layout>
                    <c:manualLayout>
                      <c:w val="0.22360810035385253"/>
                      <c:h val="0.36245398773006132"/>
                    </c:manualLayout>
                  </c15:layout>
                  <c15:dlblFieldTable/>
                  <c15:showDataLabelsRange val="0"/>
                </c:ext>
                <c:ext xmlns:c16="http://schemas.microsoft.com/office/drawing/2014/chart" uri="{C3380CC4-5D6E-409C-BE32-E72D297353CC}">
                  <c16:uniqueId val="{00000002-4BAF-4748-8656-0644CF5921EF}"/>
                </c:ext>
              </c:extLst>
            </c:dLbl>
            <c:dLbl>
              <c:idx val="1"/>
              <c:layout>
                <c:manualLayout>
                  <c:x val="-5.060529503650193E-3"/>
                  <c:y val="5.3517543435904853E-3"/>
                </c:manualLayout>
              </c:layout>
              <c:tx>
                <c:rich>
                  <a:bodyPr/>
                  <a:lstStyle/>
                  <a:p>
                    <a:fld id="{65B36E22-2028-407F-AB0C-B38AFB1BE5BD}" type="VALUE">
                      <a:rPr lang="en-US"/>
                      <a:pPr/>
                      <a:t>[ЗНАЧЕНИЕ]</a:t>
                    </a:fld>
                    <a:r>
                      <a:rPr lang="en-US"/>
                      <a:t> (16,3%)</a:t>
                    </a:r>
                  </a:p>
                </c:rich>
              </c:tx>
              <c:showLegendKey val="0"/>
              <c:showVal val="1"/>
              <c:showCatName val="0"/>
              <c:showSerName val="0"/>
              <c:showPercent val="0"/>
              <c:showBubbleSize val="0"/>
              <c:extLst>
                <c:ext xmlns:c15="http://schemas.microsoft.com/office/drawing/2012/chart" uri="{CE6537A1-D6FC-4f65-9D91-7224C49458BB}">
                  <c15:layout>
                    <c:manualLayout>
                      <c:w val="0.20842591411903469"/>
                      <c:h val="0.36245398773006132"/>
                    </c:manualLayout>
                  </c15:layout>
                  <c15:dlblFieldTable/>
                  <c15:showDataLabelsRange val="0"/>
                </c:ext>
                <c:ext xmlns:c16="http://schemas.microsoft.com/office/drawing/2014/chart" uri="{C3380CC4-5D6E-409C-BE32-E72D297353CC}">
                  <c16:uniqueId val="{00000004-4BAF-4748-8656-0644CF5921EF}"/>
                </c:ext>
              </c:extLst>
            </c:dLbl>
            <c:dLbl>
              <c:idx val="2"/>
              <c:tx>
                <c:rich>
                  <a:bodyPr/>
                  <a:lstStyle/>
                  <a:p>
                    <a:fld id="{6A61A399-402F-424A-AF80-3959C358A7AF}" type="VALUE">
                      <a:rPr lang="en-US"/>
                      <a:pPr/>
                      <a:t>[ЗНАЧЕНИЕ]</a:t>
                    </a:fld>
                    <a:r>
                      <a:rPr lang="en-US"/>
                      <a:t> (15,8%)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BAF-4748-8656-0644CF5921EF}"/>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276</c:v>
                </c:pt>
                <c:pt idx="1">
                  <c:v>414</c:v>
                </c:pt>
                <c:pt idx="2">
                  <c:v>427</c:v>
                </c:pt>
              </c:numCache>
            </c:numRef>
          </c:val>
          <c:extLst>
            <c:ext xmlns:c16="http://schemas.microsoft.com/office/drawing/2014/chart" uri="{C3380CC4-5D6E-409C-BE32-E72D297353CC}">
              <c16:uniqueId val="{00000007-4BAF-4748-8656-0644CF5921EF}"/>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70322168278188"/>
          <c:y val="0.12326140313541886"/>
          <c:w val="0.85497123740361469"/>
          <c:h val="0.6768827410087252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B685-4E8C-918A-64FB1EF4D959}"/>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B685-4E8C-918A-64FB1EF4D959}"/>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B685-4E8C-918A-64FB1EF4D959}"/>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B685-4E8C-918A-64FB1EF4D959}"/>
              </c:ext>
            </c:extLst>
          </c:dPt>
          <c:dLbls>
            <c:dLbl>
              <c:idx val="0"/>
              <c:tx>
                <c:rich>
                  <a:bodyPr/>
                  <a:lstStyle/>
                  <a:p>
                    <a:fld id="{8085D283-486B-4BCB-88F2-6DDC724C02C0}" type="VALUE">
                      <a:rPr lang="en-US"/>
                      <a:pPr/>
                      <a:t>[ЗНАЧЕНИЕ]</a:t>
                    </a:fld>
                    <a:r>
                      <a:rPr lang="en-US"/>
                      <a:t> (2,6%)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685-4E8C-918A-64FB1EF4D959}"/>
                </c:ext>
              </c:extLst>
            </c:dLbl>
            <c:dLbl>
              <c:idx val="1"/>
              <c:tx>
                <c:rich>
                  <a:bodyPr/>
                  <a:lstStyle/>
                  <a:p>
                    <a:fld id="{3DBC3984-C0AC-44F6-BBB9-42B4A7DEB7ED}" type="VALUE">
                      <a:rPr lang="en-US"/>
                      <a:pPr/>
                      <a:t>[ЗНАЧЕНИЕ]</a:t>
                    </a:fld>
                    <a:r>
                      <a:rPr lang="en-US"/>
                      <a:t> (2,1%)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685-4E8C-918A-64FB1EF4D959}"/>
                </c:ext>
              </c:extLst>
            </c:dLbl>
            <c:dLbl>
              <c:idx val="2"/>
              <c:tx>
                <c:rich>
                  <a:bodyPr/>
                  <a:lstStyle/>
                  <a:p>
                    <a:fld id="{27504927-D37B-49BA-9F22-4460A98347DA}" type="VALUE">
                      <a:rPr lang="en-US"/>
                      <a:pPr/>
                      <a:t>[ЗНАЧЕНИЕ]</a:t>
                    </a:fld>
                    <a:r>
                      <a:rPr lang="en-US"/>
                      <a:t> (2,4%)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685-4E8C-918A-64FB1EF4D959}"/>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53</c:v>
                </c:pt>
                <c:pt idx="1">
                  <c:v>54</c:v>
                </c:pt>
                <c:pt idx="2">
                  <c:v>64</c:v>
                </c:pt>
              </c:numCache>
            </c:numRef>
          </c:val>
          <c:extLst>
            <c:ext xmlns:c16="http://schemas.microsoft.com/office/drawing/2014/chart" uri="{C3380CC4-5D6E-409C-BE32-E72D297353CC}">
              <c16:uniqueId val="{00000007-B685-4E8C-918A-64FB1EF4D959}"/>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115296949217381"/>
          <c:y val="0.15404229643708328"/>
          <c:w val="0.81317901431349426"/>
          <c:h val="0.633467282106978"/>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6D3A-4291-B14D-0357B2F2DD49}"/>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6D3A-4291-B14D-0357B2F2DD49}"/>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6D3A-4291-B14D-0357B2F2DD49}"/>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6D3A-4291-B14D-0357B2F2DD49}"/>
              </c:ext>
            </c:extLst>
          </c:dPt>
          <c:dLbls>
            <c:dLbl>
              <c:idx val="0"/>
              <c:tx>
                <c:rich>
                  <a:bodyPr/>
                  <a:lstStyle/>
                  <a:p>
                    <a:fld id="{43A177FA-2093-4B90-B44F-6F32F37F1CCE}" type="VALUE">
                      <a:rPr lang="en-US"/>
                      <a:pPr/>
                      <a:t>[ЗНАЧЕНИЕ]</a:t>
                    </a:fld>
                    <a:r>
                      <a:rPr lang="en-US"/>
                      <a:t> (1,0%)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D3A-4291-B14D-0357B2F2DD49}"/>
                </c:ext>
              </c:extLst>
            </c:dLbl>
            <c:dLbl>
              <c:idx val="1"/>
              <c:tx>
                <c:rich>
                  <a:bodyPr/>
                  <a:lstStyle/>
                  <a:p>
                    <a:r>
                      <a:rPr lang="en-US"/>
                      <a:t> 25 (1,0%)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3A-4291-B14D-0357B2F2DD49}"/>
                </c:ext>
              </c:extLst>
            </c:dLbl>
            <c:dLbl>
              <c:idx val="2"/>
              <c:tx>
                <c:rich>
                  <a:bodyPr/>
                  <a:lstStyle/>
                  <a:p>
                    <a:fld id="{F90154DB-E446-4A80-A576-87AADAC7D215}" type="VALUE">
                      <a:rPr lang="en-US"/>
                      <a:pPr/>
                      <a:t>[ЗНАЧЕНИЕ]</a:t>
                    </a:fld>
                    <a:r>
                      <a:rPr lang="en-US"/>
                      <a:t> (0,3%)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D3A-4291-B14D-0357B2F2DD49}"/>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21</c:v>
                </c:pt>
                <c:pt idx="1">
                  <c:v>25</c:v>
                </c:pt>
                <c:pt idx="2">
                  <c:v>9</c:v>
                </c:pt>
              </c:numCache>
            </c:numRef>
          </c:val>
          <c:extLst>
            <c:ext xmlns:c16="http://schemas.microsoft.com/office/drawing/2014/chart" uri="{C3380CC4-5D6E-409C-BE32-E72D297353CC}">
              <c16:uniqueId val="{00000007-6D3A-4291-B14D-0357B2F2DD49}"/>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115296949217381"/>
          <c:y val="0.20467523838001261"/>
          <c:w val="0.81317901431349426"/>
          <c:h val="0.58283464566929133"/>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50C8-483E-B356-C1197E17F24B}"/>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50C8-483E-B356-C1197E17F24B}"/>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50C8-483E-B356-C1197E17F24B}"/>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50C8-483E-B356-C1197E17F24B}"/>
              </c:ext>
            </c:extLst>
          </c:dPt>
          <c:dLbls>
            <c:dLbl>
              <c:idx val="0"/>
              <c:tx>
                <c:rich>
                  <a:bodyPr/>
                  <a:lstStyle/>
                  <a:p>
                    <a:fld id="{43A177FA-2093-4B90-B44F-6F32F37F1CCE}" type="VALUE">
                      <a:rPr lang="en-US"/>
                      <a:pPr/>
                      <a:t>[ЗНАЧЕНИЕ]</a:t>
                    </a:fld>
                    <a:r>
                      <a:rPr lang="en-US"/>
                      <a:t> (2,7%)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0C8-483E-B356-C1197E17F24B}"/>
                </c:ext>
              </c:extLst>
            </c:dLbl>
            <c:dLbl>
              <c:idx val="1"/>
              <c:tx>
                <c:rich>
                  <a:bodyPr/>
                  <a:lstStyle/>
                  <a:p>
                    <a:r>
                      <a:rPr lang="en-US"/>
                      <a:t> 85 (3,4%)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C8-483E-B356-C1197E17F24B}"/>
                </c:ext>
              </c:extLst>
            </c:dLbl>
            <c:dLbl>
              <c:idx val="2"/>
              <c:tx>
                <c:rich>
                  <a:bodyPr/>
                  <a:lstStyle/>
                  <a:p>
                    <a:fld id="{F90154DB-E446-4A80-A576-87AADAC7D215}" type="VALUE">
                      <a:rPr lang="en-US"/>
                      <a:pPr/>
                      <a:t>[ЗНАЧЕНИЕ]</a:t>
                    </a:fld>
                    <a:r>
                      <a:rPr lang="en-US"/>
                      <a:t> (10,5%)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0C8-483E-B356-C1197E17F24B}"/>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56</c:v>
                </c:pt>
                <c:pt idx="1">
                  <c:v>85</c:v>
                </c:pt>
                <c:pt idx="2">
                  <c:v>282</c:v>
                </c:pt>
              </c:numCache>
            </c:numRef>
          </c:val>
          <c:extLst>
            <c:ext xmlns:c16="http://schemas.microsoft.com/office/drawing/2014/chart" uri="{C3380CC4-5D6E-409C-BE32-E72D297353CC}">
              <c16:uniqueId val="{00000007-50C8-483E-B356-C1197E17F24B}"/>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681086422901591"/>
          <c:y val="0.20475125268432354"/>
          <c:w val="0.78752111957665216"/>
          <c:h val="0.54515509424958253"/>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151E-468E-8EF7-73C4C8C0A871}"/>
            </c:ext>
          </c:extLst>
        </c:ser>
        <c:dLbls>
          <c:showLegendKey val="0"/>
          <c:showVal val="0"/>
          <c:showCatName val="0"/>
          <c:showSerName val="0"/>
          <c:showPercent val="0"/>
          <c:showBubbleSize val="0"/>
        </c:dLbls>
        <c:gapWidth val="72"/>
        <c:axId val="914733392"/>
        <c:axId val="1"/>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151E-468E-8EF7-73C4C8C0A871}"/>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151E-468E-8EF7-73C4C8C0A871}"/>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151E-468E-8EF7-73C4C8C0A871}"/>
              </c:ext>
            </c:extLst>
          </c:dPt>
          <c:dLbls>
            <c:dLbl>
              <c:idx val="0"/>
              <c:layout>
                <c:manualLayout>
                  <c:x val="0"/>
                  <c:y val="0"/>
                </c:manualLayout>
              </c:layout>
              <c:tx>
                <c:rich>
                  <a:bodyPr/>
                  <a:lstStyle/>
                  <a:p>
                    <a:r>
                      <a:rPr lang="en-US"/>
                      <a:t>108 (5,3%)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1E-468E-8EF7-73C4C8C0A871}"/>
                </c:ext>
              </c:extLst>
            </c:dLbl>
            <c:dLbl>
              <c:idx val="1"/>
              <c:layout>
                <c:manualLayout>
                  <c:x val="1.0121457489878543E-2"/>
                  <c:y val="5.3518865400053271E-3"/>
                </c:manualLayout>
              </c:layout>
              <c:tx>
                <c:rich>
                  <a:bodyPr/>
                  <a:lstStyle/>
                  <a:p>
                    <a:r>
                      <a:rPr lang="en-US"/>
                      <a:t>84</a:t>
                    </a:r>
                  </a:p>
                  <a:p>
                    <a:r>
                      <a:rPr lang="en-US"/>
                      <a:t>(3,3%)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1E-468E-8EF7-73C4C8C0A871}"/>
                </c:ext>
              </c:extLst>
            </c:dLbl>
            <c:dLbl>
              <c:idx val="2"/>
              <c:tx>
                <c:rich>
                  <a:bodyPr/>
                  <a:lstStyle/>
                  <a:p>
                    <a:r>
                      <a:rPr lang="en-US"/>
                      <a:t>96</a:t>
                    </a:r>
                  </a:p>
                  <a:p>
                    <a:r>
                      <a:rPr lang="en-US"/>
                      <a:t>(3,6%)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1E-468E-8EF7-73C4C8C0A871}"/>
                </c:ext>
              </c:extLst>
            </c:dLbl>
            <c:spPr>
              <a:noFill/>
              <a:ln w="25367">
                <a:noFill/>
              </a:ln>
            </c:spPr>
            <c:txPr>
              <a:bodyPr rot="0" spcFirstLastPara="1" vertOverflow="ellipsis" vert="horz" wrap="square" anchor="ctr" anchorCtr="1"/>
              <a:lstStyle/>
              <a:p>
                <a:pPr>
                  <a:defRPr sz="1198"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\О\с\н\о\в\н\о\й</c:formatCode>
                <c:ptCount val="3"/>
                <c:pt idx="0" formatCode="#\ ##0">
                  <c:v>108</c:v>
                </c:pt>
                <c:pt idx="1">
                  <c:v>84</c:v>
                </c:pt>
                <c:pt idx="2">
                  <c:v>96</c:v>
                </c:pt>
              </c:numCache>
            </c:numRef>
          </c:val>
          <c:extLst>
            <c:ext xmlns:c16="http://schemas.microsoft.com/office/drawing/2014/chart" uri="{C3380CC4-5D6E-409C-BE32-E72D297353CC}">
              <c16:uniqueId val="{00000007-151E-468E-8EF7-73C4C8C0A871}"/>
            </c:ext>
          </c:extLst>
        </c:ser>
        <c:dLbls>
          <c:showLegendKey val="0"/>
          <c:showVal val="0"/>
          <c:showCatName val="0"/>
          <c:showSerName val="0"/>
          <c:showPercent val="0"/>
          <c:showBubbleSize val="0"/>
        </c:dLbls>
        <c:gapWidth val="117"/>
        <c:overlap val="-3"/>
        <c:axId val="3"/>
        <c:axId val="4"/>
      </c:barChart>
      <c:catAx>
        <c:axId val="914733392"/>
        <c:scaling>
          <c:orientation val="minMax"/>
        </c:scaling>
        <c:delete val="0"/>
        <c:axPos val="b"/>
        <c:numFmt formatCode="\О\с\н\о\в\н\о\й" sourceLinked="0"/>
        <c:majorTickMark val="out"/>
        <c:minorTickMark val="none"/>
        <c:tickLblPos val="nextTo"/>
        <c:spPr>
          <a:noFill/>
          <a:ln w="6342" cap="flat" cmpd="sng" algn="ctr">
            <a:solidFill>
              <a:schemeClr val="tx1">
                <a:tint val="75000"/>
              </a:schemeClr>
            </a:solidFill>
            <a:prstDash val="solid"/>
            <a:round/>
          </a:ln>
          <a:effectLst/>
        </c:spPr>
        <c:txPr>
          <a:bodyPr rot="-60000000" spcFirstLastPara="1" vertOverflow="ellipsis" vert="horz" wrap="square" anchor="ctr" anchorCtr="1"/>
          <a:lstStyle/>
          <a:p>
            <a:pPr>
              <a:defRPr sz="1198" b="1" i="0" u="none" strike="noStrike" kern="1200" baseline="0">
                <a:solidFill>
                  <a:schemeClr val="tx1"/>
                </a:solidFill>
                <a:latin typeface="Arial Narrow" panose="020B0606020202030204" pitchFamily="34" charset="0"/>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42"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42"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ru-RU"/>
          </a:p>
        </c:txPr>
        <c:crossAx val="914733392"/>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1"/>
        <c:axPos val="r"/>
        <c:numFmt formatCode="#\ ##0" sourceLinked="1"/>
        <c:majorTickMark val="out"/>
        <c:minorTickMark val="none"/>
        <c:tickLblPos val="nextTo"/>
        <c:crossAx val="3"/>
        <c:crosses val="max"/>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57920978941179"/>
          <c:y val="3.0052885180397226E-2"/>
          <c:w val="0.67936410958663607"/>
          <c:h val="0.59411742451112526"/>
        </c:manualLayout>
      </c:layout>
      <c:barChart>
        <c:barDir val="bar"/>
        <c:grouping val="stacked"/>
        <c:varyColors val="0"/>
        <c:ser>
          <c:idx val="0"/>
          <c:order val="0"/>
          <c:tx>
            <c:strRef>
              <c:f>Лист1!$B$1</c:f>
              <c:strCache>
                <c:ptCount val="1"/>
                <c:pt idx="0">
                  <c:v>Количество преступлений, совершенных в отношении детей</c:v>
                </c:pt>
              </c:strCache>
            </c:strRef>
          </c:tx>
          <c:spPr>
            <a:solidFill>
              <a:schemeClr val="accent6"/>
            </a:solidFill>
            <a:ln>
              <a:noFill/>
            </a:ln>
            <a:effectLst/>
            <a:scene3d>
              <a:camera prst="orthographicFront"/>
              <a:lightRig rig="threePt" dir="t"/>
            </a:scene3d>
            <a:sp3d prstMaterial="dkEdge">
              <a:bevelT w="165100" prst="coolSlan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0-1481-4489-B2A7-D984336FA558}"/>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1-1481-4489-B2A7-D984336FA558}"/>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2-1481-4489-B2A7-D984336FA55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2019 год</c:v>
                </c:pt>
                <c:pt idx="2">
                  <c:v>2018 год</c:v>
                </c:pt>
              </c:strCache>
            </c:strRef>
          </c:cat>
          <c:val>
            <c:numRef>
              <c:f>Лист1!$B$2:$B$4</c:f>
              <c:numCache>
                <c:formatCode>General</c:formatCode>
                <c:ptCount val="3"/>
                <c:pt idx="0">
                  <c:v>2846</c:v>
                </c:pt>
                <c:pt idx="1">
                  <c:v>3130</c:v>
                </c:pt>
                <c:pt idx="2">
                  <c:v>2578</c:v>
                </c:pt>
              </c:numCache>
            </c:numRef>
          </c:val>
          <c:extLst>
            <c:ext xmlns:c16="http://schemas.microsoft.com/office/drawing/2014/chart" uri="{C3380CC4-5D6E-409C-BE32-E72D297353CC}">
              <c16:uniqueId val="{00000003-1481-4489-B2A7-D984336FA558}"/>
            </c:ext>
          </c:extLst>
        </c:ser>
        <c:ser>
          <c:idx val="1"/>
          <c:order val="1"/>
          <c:tx>
            <c:strRef>
              <c:f>Лист1!$C$1</c:f>
              <c:strCache>
                <c:ptCount val="1"/>
                <c:pt idx="0">
                  <c:v>Из них по ст. 157 УК РФ</c:v>
                </c:pt>
              </c:strCache>
            </c:strRef>
          </c:tx>
          <c:spPr>
            <a:solidFill>
              <a:srgbClr val="C00000"/>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2019 год</c:v>
                </c:pt>
                <c:pt idx="2">
                  <c:v>2018 год</c:v>
                </c:pt>
              </c:strCache>
            </c:strRef>
          </c:cat>
          <c:val>
            <c:numRef>
              <c:f>Лист1!$C$2:$C$4</c:f>
              <c:numCache>
                <c:formatCode>General</c:formatCode>
                <c:ptCount val="3"/>
                <c:pt idx="0">
                  <c:v>1408</c:v>
                </c:pt>
                <c:pt idx="1">
                  <c:v>1428</c:v>
                </c:pt>
                <c:pt idx="2">
                  <c:v>1462</c:v>
                </c:pt>
              </c:numCache>
            </c:numRef>
          </c:val>
          <c:extLst>
            <c:ext xmlns:c16="http://schemas.microsoft.com/office/drawing/2014/chart" uri="{C3380CC4-5D6E-409C-BE32-E72D297353CC}">
              <c16:uniqueId val="{00000004-1481-4489-B2A7-D984336FA558}"/>
            </c:ext>
          </c:extLst>
        </c:ser>
        <c:dLbls>
          <c:showLegendKey val="0"/>
          <c:showVal val="0"/>
          <c:showCatName val="0"/>
          <c:showSerName val="0"/>
          <c:showPercent val="0"/>
          <c:showBubbleSize val="0"/>
        </c:dLbls>
        <c:gapWidth val="93"/>
        <c:overlap val="100"/>
        <c:axId val="550545424"/>
        <c:axId val="550545752"/>
      </c:barChart>
      <c:catAx>
        <c:axId val="55054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crossAx val="550545752"/>
        <c:crosses val="autoZero"/>
        <c:auto val="1"/>
        <c:lblAlgn val="ctr"/>
        <c:lblOffset val="100"/>
        <c:noMultiLvlLbl val="0"/>
      </c:catAx>
      <c:valAx>
        <c:axId val="55054575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0545424"/>
        <c:crosses val="autoZero"/>
        <c:crossBetween val="between"/>
      </c:valAx>
      <c:spPr>
        <a:noFill/>
        <a:ln>
          <a:noFill/>
        </a:ln>
        <a:effectLst/>
      </c:spPr>
    </c:plotArea>
    <c:legend>
      <c:legendPos val="b"/>
      <c:layout>
        <c:manualLayout>
          <c:xMode val="edge"/>
          <c:yMode val="edge"/>
          <c:x val="6.8504814824568337E-4"/>
          <c:y val="0.63635525289068595"/>
          <c:w val="0.99598157777447627"/>
          <c:h val="0.356473481355371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miter lim="800000"/>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0410188499164875"/>
          <c:y val="0.24486148838382102"/>
          <c:w val="0.35846871208968056"/>
          <c:h val="0.81314500635875187"/>
        </c:manualLayout>
      </c:layout>
      <c:pieChart>
        <c:varyColors val="1"/>
        <c:ser>
          <c:idx val="0"/>
          <c:order val="0"/>
          <c:tx>
            <c:strRef>
              <c:f>Лист1!$B$1</c:f>
              <c:strCache>
                <c:ptCount val="1"/>
                <c:pt idx="0">
                  <c:v>Столбец1</c:v>
                </c:pt>
              </c:strCache>
            </c:strRef>
          </c:tx>
          <c:spPr>
            <a:scene3d>
              <a:camera prst="orthographicFront"/>
              <a:lightRig rig="threePt" dir="t"/>
            </a:scene3d>
            <a:sp3d prstMaterial="plastic">
              <a:bevelT w="127000" h="63500"/>
            </a:sp3d>
          </c:spPr>
          <c:dPt>
            <c:idx val="0"/>
            <c:bubble3D val="0"/>
            <c:spPr>
              <a:solidFill>
                <a:schemeClr val="accent5"/>
              </a:solidFill>
              <a:ln>
                <a:noFill/>
              </a:ln>
              <a:effectLst>
                <a:outerShdw blurRad="57150" dist="19050" dir="5400000" algn="ctr" rotWithShape="0">
                  <a:srgbClr val="000000">
                    <a:alpha val="63000"/>
                  </a:srgbClr>
                </a:outerShdw>
              </a:effectLst>
              <a:scene3d>
                <a:camera prst="orthographicFront"/>
                <a:lightRig rig="threePt" dir="t"/>
              </a:scene3d>
              <a:sp3d prstMaterial="plastic">
                <a:bevelT w="127000" h="63500"/>
              </a:sp3d>
            </c:spPr>
            <c:extLst>
              <c:ext xmlns:c16="http://schemas.microsoft.com/office/drawing/2014/chart" uri="{C3380CC4-5D6E-409C-BE32-E72D297353CC}">
                <c16:uniqueId val="{00000000-AB18-4037-82F8-408480360180}"/>
              </c:ext>
            </c:extLst>
          </c:dPt>
          <c:dPt>
            <c:idx val="1"/>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prstMaterial="plastic">
                <a:bevelT w="127000" h="63500"/>
              </a:sp3d>
            </c:spPr>
            <c:extLst>
              <c:ext xmlns:c16="http://schemas.microsoft.com/office/drawing/2014/chart" uri="{C3380CC4-5D6E-409C-BE32-E72D297353CC}">
                <c16:uniqueId val="{00000001-AB18-4037-82F8-408480360180}"/>
              </c:ext>
            </c:extLst>
          </c:dPt>
          <c:dPt>
            <c:idx val="2"/>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prstMaterial="plastic">
                <a:bevelT w="127000" h="63500"/>
              </a:sp3d>
            </c:spPr>
            <c:extLst>
              <c:ext xmlns:c16="http://schemas.microsoft.com/office/drawing/2014/chart" uri="{C3380CC4-5D6E-409C-BE32-E72D297353CC}">
                <c16:uniqueId val="{00000002-AB18-4037-82F8-408480360180}"/>
              </c:ext>
            </c:extLst>
          </c:dPt>
          <c:dLbls>
            <c:dLbl>
              <c:idx val="0"/>
              <c:layout>
                <c:manualLayout>
                  <c:x val="5.7895785296191132E-2"/>
                  <c:y val="3.2555131639472899E-2"/>
                </c:manualLayout>
              </c:layout>
              <c:tx>
                <c:rich>
                  <a:bodyPr/>
                  <a:lstStyle/>
                  <a:p>
                    <a:r>
                      <a:rPr lang="ru-RU" sz="1099" b="1">
                        <a:solidFill>
                          <a:sysClr val="windowText" lastClr="000000"/>
                        </a:solidFill>
                        <a:latin typeface="Arial Narrow" pitchFamily="34" charset="0"/>
                      </a:rPr>
                      <a:t>письменные обращения</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18-4037-82F8-408480360180}"/>
                </c:ext>
              </c:extLst>
            </c:dLbl>
            <c:dLbl>
              <c:idx val="1"/>
              <c:layout>
                <c:manualLayout>
                  <c:x val="-6.8672393223574324E-2"/>
                  <c:y val="-5.2742569340994562E-2"/>
                </c:manualLayout>
              </c:layout>
              <c:tx>
                <c:rich>
                  <a:bodyPr/>
                  <a:lstStyle/>
                  <a:p>
                    <a:r>
                      <a:rPr lang="ru-RU" sz="1099" b="1">
                        <a:solidFill>
                          <a:sysClr val="windowText" lastClr="000000"/>
                        </a:solidFill>
                        <a:latin typeface="Arial Narrow" pitchFamily="34" charset="0"/>
                      </a:rPr>
                      <a:t>по телефону доверия</a:t>
                    </a:r>
                    <a:endParaRPr lang="ru-RU" sz="1100">
                      <a:solidFill>
                        <a:srgbClr val="FF0000"/>
                      </a:solidFill>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18-4037-82F8-408480360180}"/>
                </c:ext>
              </c:extLst>
            </c:dLbl>
            <c:dLbl>
              <c:idx val="2"/>
              <c:layout>
                <c:manualLayout>
                  <c:x val="-0.11989644476258678"/>
                  <c:y val="0"/>
                </c:manualLayout>
              </c:layout>
              <c:tx>
                <c:rich>
                  <a:bodyPr rot="0" spcFirstLastPara="1" vertOverflow="ellipsis" vert="horz" wrap="square" lIns="38100" tIns="19050" rIns="38100" bIns="19050" anchor="ctr" anchorCtr="1">
                    <a:noAutofit/>
                  </a:bodyPr>
                  <a:lstStyle/>
                  <a:p>
                    <a:pPr>
                      <a:defRPr sz="998" b="0" i="0" u="none" strike="noStrike" kern="1200" baseline="0">
                        <a:solidFill>
                          <a:srgbClr val="FF0000"/>
                        </a:solidFill>
                        <a:latin typeface="+mn-lt"/>
                        <a:ea typeface="+mn-ea"/>
                        <a:cs typeface="+mn-cs"/>
                      </a:defRPr>
                    </a:pPr>
                    <a:endParaRPr lang="ru-RU" sz="1100" b="1">
                      <a:solidFill>
                        <a:sysClr val="windowText" lastClr="000000"/>
                      </a:solidFill>
                      <a:latin typeface="Arial Narrow" pitchFamily="34" charset="0"/>
                    </a:endParaRPr>
                  </a:p>
                  <a:p>
                    <a:pPr>
                      <a:defRPr sz="998" b="0" i="0" u="none" strike="noStrike" kern="1200" baseline="0">
                        <a:solidFill>
                          <a:srgbClr val="FF0000"/>
                        </a:solidFill>
                        <a:latin typeface="+mn-lt"/>
                        <a:ea typeface="+mn-ea"/>
                        <a:cs typeface="+mn-cs"/>
                      </a:defRPr>
                    </a:pPr>
                    <a:r>
                      <a:rPr lang="ru-RU" sz="1099" b="1">
                        <a:solidFill>
                          <a:sysClr val="windowText" lastClr="000000"/>
                        </a:solidFill>
                        <a:latin typeface="Arial Narrow" pitchFamily="34" charset="0"/>
                      </a:rPr>
                      <a:t>на личном приеме  </a:t>
                    </a:r>
                    <a:endParaRPr lang="ru-RU" sz="1100">
                      <a:solidFill>
                        <a:srgbClr val="FF0000"/>
                      </a:solidFill>
                    </a:endParaRPr>
                  </a:p>
                </c:rich>
              </c:tx>
              <c:spPr>
                <a:noFill/>
                <a:ln w="25386">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B18-4037-82F8-408480360180}"/>
                </c:ext>
              </c:extLst>
            </c:dLbl>
            <c:spPr>
              <a:noFill/>
              <a:ln w="25386">
                <a:noFill/>
              </a:ln>
            </c:spPr>
            <c:txPr>
              <a:bodyPr rot="0" spcFirstLastPara="1" vertOverflow="ellipsis" vert="horz" wrap="square" lIns="38100" tIns="19050" rIns="38100" bIns="19050" anchor="ctr" anchorCtr="1">
                <a:spAutoFit/>
              </a:bodyPr>
              <a:lstStyle/>
              <a:p>
                <a:pPr>
                  <a:defRPr sz="999" b="0" i="0" u="none" strike="noStrike" kern="1200" baseline="0">
                    <a:solidFill>
                      <a:srgbClr val="FF0000"/>
                    </a:solidFill>
                    <a:latin typeface="+mn-lt"/>
                    <a:ea typeface="+mn-ea"/>
                    <a:cs typeface="+mn-cs"/>
                  </a:defRPr>
                </a:pPr>
                <a:endParaRPr lang="ru-RU"/>
              </a:p>
            </c:txPr>
            <c:showLegendKey val="0"/>
            <c:showVal val="1"/>
            <c:showCatName val="1"/>
            <c:showSerName val="0"/>
            <c:showPercent val="0"/>
            <c:showBubbleSize val="0"/>
            <c:showLeaderLines val="1"/>
            <c:leaderLines>
              <c:spPr>
                <a:ln w="6347"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письменные обращения</c:v>
                </c:pt>
                <c:pt idx="1">
                  <c:v>по телефону доверия</c:v>
                </c:pt>
                <c:pt idx="2">
                  <c:v>на личном приеме</c:v>
                </c:pt>
              </c:strCache>
            </c:strRef>
          </c:cat>
          <c:val>
            <c:numRef>
              <c:f>Лист1!$B$2:$B$4</c:f>
              <c:numCache>
                <c:formatCode>0.0%</c:formatCode>
                <c:ptCount val="3"/>
                <c:pt idx="0">
                  <c:v>0.60199999999999998</c:v>
                </c:pt>
                <c:pt idx="1">
                  <c:v>0.35899999999999999</c:v>
                </c:pt>
                <c:pt idx="2">
                  <c:v>3.9E-2</c:v>
                </c:pt>
              </c:numCache>
            </c:numRef>
          </c:val>
          <c:extLst>
            <c:ext xmlns:c16="http://schemas.microsoft.com/office/drawing/2014/chart" uri="{C3380CC4-5D6E-409C-BE32-E72D297353CC}">
              <c16:uniqueId val="{00000003-AB18-4037-82F8-408480360180}"/>
            </c:ext>
          </c:extLst>
        </c:ser>
        <c:dLbls>
          <c:showLegendKey val="0"/>
          <c:showVal val="0"/>
          <c:showCatName val="0"/>
          <c:showSerName val="0"/>
          <c:showPercent val="0"/>
          <c:showBubbleSize val="0"/>
          <c:showLeaderLines val="1"/>
        </c:dLbls>
        <c:firstSliceAng val="0"/>
      </c:pieChart>
      <c:spPr>
        <a:noFill/>
        <a:ln w="25386">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95217264508603E-2"/>
          <c:y val="9.1269841269841265E-2"/>
          <c:w val="0.8979418197725284"/>
          <c:h val="0.58701037370328712"/>
        </c:manualLayout>
      </c:layout>
      <c:barChart>
        <c:barDir val="col"/>
        <c:grouping val="clustered"/>
        <c:varyColors val="0"/>
        <c:ser>
          <c:idx val="0"/>
          <c:order val="0"/>
          <c:tx>
            <c:strRef>
              <c:f>Лист1!$B$1</c:f>
              <c:strCache>
                <c:ptCount val="1"/>
                <c:pt idx="0">
                  <c:v>письменные обращения</c:v>
                </c:pt>
              </c:strCache>
            </c:strRef>
          </c:tx>
          <c:spPr>
            <a:solidFill>
              <a:schemeClr val="accent1"/>
            </a:solidFill>
            <a:ln>
              <a:noFill/>
            </a:ln>
            <a:effectLst/>
            <a:scene3d>
              <a:camera prst="orthographicFront"/>
              <a:lightRig rig="threePt" dir="t"/>
            </a:scene3d>
            <a:sp3d>
              <a:bevelT/>
            </a:sp3d>
          </c:spPr>
          <c:invertIfNegative val="0"/>
          <c:dLbls>
            <c:dLbl>
              <c:idx val="0"/>
              <c:tx>
                <c:rich>
                  <a:bodyPr/>
                  <a:lstStyle/>
                  <a:p>
                    <a:fld id="{883E4DD4-970D-47B9-9F8C-69D5AAB5F0D1}" type="VALUE">
                      <a:rPr lang="en-US">
                        <a:solidFill>
                          <a:srgbClr val="0070C0"/>
                        </a:solidFill>
                      </a:rPr>
                      <a:pPr/>
                      <a:t>[ЗНАЧЕНИЕ]</a:t>
                    </a:fld>
                    <a:r>
                      <a:rPr lang="en-US">
                        <a:solidFill>
                          <a:srgbClr val="0070C0"/>
                        </a:solidFill>
                      </a:rPr>
                      <a:t> </a:t>
                    </a:r>
                  </a:p>
                  <a:p>
                    <a:r>
                      <a:rPr lang="en-US" sz="1100"/>
                      <a:t>(47,5%)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D2F-4EC2-BFA2-6CEA4A874C2A}"/>
                </c:ext>
              </c:extLst>
            </c:dLbl>
            <c:dLbl>
              <c:idx val="1"/>
              <c:tx>
                <c:rich>
                  <a:bodyPr/>
                  <a:lstStyle/>
                  <a:p>
                    <a:fld id="{B6D0A655-F4CB-49F5-A527-2B6F04D27137}" type="VALUE">
                      <a:rPr lang="en-US">
                        <a:solidFill>
                          <a:srgbClr val="0070C0"/>
                        </a:solidFill>
                      </a:rPr>
                      <a:pPr/>
                      <a:t>[ЗНАЧЕНИЕ]</a:t>
                    </a:fld>
                    <a:r>
                      <a:rPr lang="en-US">
                        <a:solidFill>
                          <a:srgbClr val="0070C0"/>
                        </a:solidFill>
                      </a:rPr>
                      <a:t> </a:t>
                    </a:r>
                  </a:p>
                  <a:p>
                    <a:r>
                      <a:rPr lang="en-US" sz="1100"/>
                      <a:t>(58,5%)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2F-4EC2-BFA2-6CEA4A874C2A}"/>
                </c:ext>
              </c:extLst>
            </c:dLbl>
            <c:dLbl>
              <c:idx val="2"/>
              <c:tx>
                <c:rich>
                  <a:bodyPr/>
                  <a:lstStyle/>
                  <a:p>
                    <a:fld id="{7820784C-7BE4-4528-9D9C-3DAB0DFBC9F7}" type="VALUE">
                      <a:rPr lang="en-US">
                        <a:solidFill>
                          <a:srgbClr val="0070C0"/>
                        </a:solidFill>
                      </a:rPr>
                      <a:pPr/>
                      <a:t>[ЗНАЧЕНИЕ]</a:t>
                    </a:fld>
                    <a:endParaRPr lang="en-US">
                      <a:solidFill>
                        <a:srgbClr val="0070C0"/>
                      </a:solidFill>
                    </a:endParaRPr>
                  </a:p>
                  <a:p>
                    <a:r>
                      <a:rPr lang="en-US"/>
                      <a:t>(60,2%)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D2F-4EC2-BFA2-6CEA4A874C2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972</c:v>
                </c:pt>
                <c:pt idx="1">
                  <c:v>1487</c:v>
                </c:pt>
                <c:pt idx="2">
                  <c:v>1622</c:v>
                </c:pt>
              </c:numCache>
            </c:numRef>
          </c:val>
          <c:extLst>
            <c:ext xmlns:c16="http://schemas.microsoft.com/office/drawing/2014/chart" uri="{C3380CC4-5D6E-409C-BE32-E72D297353CC}">
              <c16:uniqueId val="{00000003-8D2F-4EC2-BFA2-6CEA4A874C2A}"/>
            </c:ext>
          </c:extLst>
        </c:ser>
        <c:ser>
          <c:idx val="1"/>
          <c:order val="1"/>
          <c:tx>
            <c:strRef>
              <c:f>Лист1!$C$1</c:f>
              <c:strCache>
                <c:ptCount val="1"/>
                <c:pt idx="0">
                  <c:v>обращения по телефону доверия</c:v>
                </c:pt>
              </c:strCache>
            </c:strRef>
          </c:tx>
          <c:spPr>
            <a:solidFill>
              <a:schemeClr val="accent6"/>
            </a:solidFill>
            <a:ln>
              <a:noFill/>
            </a:ln>
            <a:effectLst/>
            <a:scene3d>
              <a:camera prst="orthographicFront"/>
              <a:lightRig rig="threePt" dir="t"/>
            </a:scene3d>
            <a:sp3d>
              <a:bevelT/>
            </a:sp3d>
          </c:spPr>
          <c:invertIfNegative val="0"/>
          <c:dLbls>
            <c:dLbl>
              <c:idx val="0"/>
              <c:layout>
                <c:manualLayout>
                  <c:x val="9.2592592592592587E-3"/>
                  <c:y val="0"/>
                </c:manualLayout>
              </c:layout>
              <c:tx>
                <c:rich>
                  <a:bodyPr/>
                  <a:lstStyle/>
                  <a:p>
                    <a:fld id="{9BEE8801-D13A-40EE-8801-5C76F3897AB1}" type="VALUE">
                      <a:rPr lang="en-US">
                        <a:solidFill>
                          <a:schemeClr val="accent6"/>
                        </a:solidFill>
                      </a:rPr>
                      <a:pPr/>
                      <a:t>[ЗНАЧЕНИЕ]</a:t>
                    </a:fld>
                    <a:r>
                      <a:rPr lang="en-US">
                        <a:solidFill>
                          <a:schemeClr val="accent6"/>
                        </a:solidFill>
                      </a:rPr>
                      <a:t> </a:t>
                    </a:r>
                  </a:p>
                  <a:p>
                    <a:r>
                      <a:rPr lang="en-US" sz="1100"/>
                      <a:t>(37,6%)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D2F-4EC2-BFA2-6CEA4A874C2A}"/>
                </c:ext>
              </c:extLst>
            </c:dLbl>
            <c:dLbl>
              <c:idx val="1"/>
              <c:layout>
                <c:manualLayout>
                  <c:x val="1.3888888888888888E-2"/>
                  <c:y val="-7.7071290944123669E-3"/>
                </c:manualLayout>
              </c:layout>
              <c:tx>
                <c:rich>
                  <a:bodyPr/>
                  <a:lstStyle/>
                  <a:p>
                    <a:fld id="{BA2F1521-4EED-49AD-AA8E-33AB5FCC0C82}" type="VALUE">
                      <a:rPr lang="en-US">
                        <a:solidFill>
                          <a:schemeClr val="accent6"/>
                        </a:solidFill>
                      </a:rPr>
                      <a:pPr/>
                      <a:t>[ЗНАЧЕНИЕ]</a:t>
                    </a:fld>
                    <a:r>
                      <a:rPr lang="en-US">
                        <a:solidFill>
                          <a:schemeClr val="accent6"/>
                        </a:solidFill>
                      </a:rPr>
                      <a:t> </a:t>
                    </a:r>
                  </a:p>
                  <a:p>
                    <a:r>
                      <a:rPr lang="en-US" sz="1100"/>
                      <a:t>(27,6%)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D2F-4EC2-BFA2-6CEA4A874C2A}"/>
                </c:ext>
              </c:extLst>
            </c:dLbl>
            <c:dLbl>
              <c:idx val="2"/>
              <c:layout>
                <c:manualLayout>
                  <c:x val="4.6296296296296294E-3"/>
                  <c:y val="-1.9267822736030865E-2"/>
                </c:manualLayout>
              </c:layout>
              <c:tx>
                <c:rich>
                  <a:bodyPr/>
                  <a:lstStyle/>
                  <a:p>
                    <a:fld id="{F13D9365-59B8-411C-8C90-0071B9B53063}" type="VALUE">
                      <a:rPr lang="en-US">
                        <a:solidFill>
                          <a:schemeClr val="accent6"/>
                        </a:solidFill>
                      </a:rPr>
                      <a:pPr/>
                      <a:t>[ЗНАЧЕНИЕ]</a:t>
                    </a:fld>
                    <a:r>
                      <a:rPr lang="en-US"/>
                      <a:t> </a:t>
                    </a:r>
                  </a:p>
                  <a:p>
                    <a:r>
                      <a:rPr lang="en-US"/>
                      <a:t>(35,9%)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D2F-4EC2-BFA2-6CEA4A874C2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768</c:v>
                </c:pt>
                <c:pt idx="1">
                  <c:v>702</c:v>
                </c:pt>
                <c:pt idx="2">
                  <c:v>966</c:v>
                </c:pt>
              </c:numCache>
            </c:numRef>
          </c:val>
          <c:extLst>
            <c:ext xmlns:c16="http://schemas.microsoft.com/office/drawing/2014/chart" uri="{C3380CC4-5D6E-409C-BE32-E72D297353CC}">
              <c16:uniqueId val="{00000007-8D2F-4EC2-BFA2-6CEA4A874C2A}"/>
            </c:ext>
          </c:extLst>
        </c:ser>
        <c:ser>
          <c:idx val="2"/>
          <c:order val="2"/>
          <c:tx>
            <c:strRef>
              <c:f>Лист1!$D$1</c:f>
              <c:strCache>
                <c:ptCount val="1"/>
                <c:pt idx="0">
                  <c:v>обращения на личном приеме</c:v>
                </c:pt>
              </c:strCache>
            </c:strRef>
          </c:tx>
          <c:spPr>
            <a:solidFill>
              <a:srgbClr val="C00000"/>
            </a:solidFill>
            <a:ln>
              <a:noFill/>
            </a:ln>
            <a:effectLst/>
            <a:scene3d>
              <a:camera prst="orthographicFront"/>
              <a:lightRig rig="threePt" dir="t"/>
            </a:scene3d>
            <a:sp3d>
              <a:bevelT/>
            </a:sp3d>
          </c:spPr>
          <c:invertIfNegative val="0"/>
          <c:dLbls>
            <c:dLbl>
              <c:idx val="0"/>
              <c:layout>
                <c:manualLayout>
                  <c:x val="1.6203703703703703E-2"/>
                  <c:y val="-1.1904761904761904E-2"/>
                </c:manualLayout>
              </c:layout>
              <c:tx>
                <c:rich>
                  <a:bodyPr/>
                  <a:lstStyle/>
                  <a:p>
                    <a:fld id="{2AA21084-CFD9-4032-BD5D-8DADE194C0A9}" type="VALUE">
                      <a:rPr lang="en-US">
                        <a:solidFill>
                          <a:srgbClr val="C00000"/>
                        </a:solidFill>
                      </a:rPr>
                      <a:pPr/>
                      <a:t>[ЗНАЧЕНИЕ]</a:t>
                    </a:fld>
                    <a:r>
                      <a:rPr lang="en-US">
                        <a:solidFill>
                          <a:srgbClr val="C00000"/>
                        </a:solidFill>
                      </a:rPr>
                      <a:t> </a:t>
                    </a:r>
                  </a:p>
                  <a:p>
                    <a:r>
                      <a:rPr lang="en-US" sz="1100"/>
                      <a:t>(14,9%)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D2F-4EC2-BFA2-6CEA4A874C2A}"/>
                </c:ext>
              </c:extLst>
            </c:dLbl>
            <c:dLbl>
              <c:idx val="1"/>
              <c:layout>
                <c:manualLayout>
                  <c:x val="1.1574074074073905E-2"/>
                  <c:y val="-7.0647867235255446E-17"/>
                </c:manualLayout>
              </c:layout>
              <c:tx>
                <c:rich>
                  <a:bodyPr/>
                  <a:lstStyle/>
                  <a:p>
                    <a:fld id="{FE149133-AEAD-4744-9424-19BFEEE00831}" type="VALUE">
                      <a:rPr lang="en-US">
                        <a:solidFill>
                          <a:srgbClr val="C00000"/>
                        </a:solidFill>
                      </a:rPr>
                      <a:pPr/>
                      <a:t>[ЗНАЧЕНИЕ]</a:t>
                    </a:fld>
                    <a:r>
                      <a:rPr lang="en-US">
                        <a:solidFill>
                          <a:srgbClr val="C00000"/>
                        </a:solidFill>
                      </a:rPr>
                      <a:t> </a:t>
                    </a:r>
                  </a:p>
                  <a:p>
                    <a:r>
                      <a:rPr lang="en-US" sz="1100"/>
                      <a:t>(13,9%)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D2F-4EC2-BFA2-6CEA4A874C2A}"/>
                </c:ext>
              </c:extLst>
            </c:dLbl>
            <c:dLbl>
              <c:idx val="2"/>
              <c:tx>
                <c:rich>
                  <a:bodyPr/>
                  <a:lstStyle/>
                  <a:p>
                    <a:fld id="{E88F1247-9BFC-4E2C-9FAD-AC0AF65E790B}" type="VALUE">
                      <a:rPr lang="en-US">
                        <a:solidFill>
                          <a:srgbClr val="C00000"/>
                        </a:solidFill>
                      </a:rPr>
                      <a:pPr/>
                      <a:t>[ЗНАЧЕНИЕ]</a:t>
                    </a:fld>
                    <a:endParaRPr lang="en-US">
                      <a:solidFill>
                        <a:srgbClr val="C00000"/>
                      </a:solidFill>
                    </a:endParaRPr>
                  </a:p>
                  <a:p>
                    <a:r>
                      <a:rPr lang="en-US"/>
                      <a:t>(3,9%)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D2F-4EC2-BFA2-6CEA4A874C2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305</c:v>
                </c:pt>
                <c:pt idx="1">
                  <c:v>353</c:v>
                </c:pt>
                <c:pt idx="2">
                  <c:v>106</c:v>
                </c:pt>
              </c:numCache>
            </c:numRef>
          </c:val>
          <c:extLst>
            <c:ext xmlns:c16="http://schemas.microsoft.com/office/drawing/2014/chart" uri="{C3380CC4-5D6E-409C-BE32-E72D297353CC}">
              <c16:uniqueId val="{0000000B-8D2F-4EC2-BFA2-6CEA4A874C2A}"/>
            </c:ext>
          </c:extLst>
        </c:ser>
        <c:dLbls>
          <c:showLegendKey val="0"/>
          <c:showVal val="0"/>
          <c:showCatName val="0"/>
          <c:showSerName val="0"/>
          <c:showPercent val="0"/>
          <c:showBubbleSize val="0"/>
        </c:dLbls>
        <c:gapWidth val="219"/>
        <c:overlap val="-27"/>
        <c:axId val="476399464"/>
        <c:axId val="476403400"/>
      </c:barChart>
      <c:catAx>
        <c:axId val="47639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crossAx val="476403400"/>
        <c:crosses val="autoZero"/>
        <c:auto val="1"/>
        <c:lblAlgn val="ctr"/>
        <c:lblOffset val="100"/>
        <c:noMultiLvlLbl val="0"/>
      </c:catAx>
      <c:valAx>
        <c:axId val="476403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399464"/>
        <c:crosses val="autoZero"/>
        <c:crossBetween val="between"/>
      </c:valAx>
      <c:spPr>
        <a:noFill/>
        <a:ln>
          <a:noFill/>
        </a:ln>
        <a:effectLst/>
      </c:spPr>
    </c:plotArea>
    <c:legend>
      <c:legendPos val="b"/>
      <c:layout>
        <c:manualLayout>
          <c:xMode val="edge"/>
          <c:yMode val="edge"/>
          <c:x val="0.05"/>
          <c:y val="0.79017810273715783"/>
          <c:w val="0.9"/>
          <c:h val="0.18601237345331831"/>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210872959426307"/>
          <c:y val="1.4398823779412694E-2"/>
          <c:w val="0.40114150081854411"/>
          <c:h val="0.93293877105624379"/>
        </c:manualLayout>
      </c:layout>
      <c:barChart>
        <c:barDir val="bar"/>
        <c:grouping val="clustered"/>
        <c:varyColors val="0"/>
        <c:ser>
          <c:idx val="0"/>
          <c:order val="0"/>
          <c:tx>
            <c:strRef>
              <c:f>Лист1!$B$1</c:f>
              <c:strCache>
                <c:ptCount val="1"/>
                <c:pt idx="0">
                  <c:v>2020 год</c:v>
                </c:pt>
              </c:strCache>
            </c:strRef>
          </c:tx>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dLbls>
            <c:dLbl>
              <c:idx val="0"/>
              <c:layout>
                <c:manualLayout>
                  <c:x val="-5.0520013123359579E-3"/>
                  <c:y val="-1.069766392271264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EC-414C-B672-DA6483B56C0F}"/>
                </c:ext>
              </c:extLst>
            </c:dLbl>
            <c:dLbl>
              <c:idx val="3"/>
              <c:layout>
                <c:manualLayout>
                  <c:x val="1.129757217847769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EC-414C-B672-DA6483B56C0F}"/>
                </c:ext>
              </c:extLst>
            </c:dLbl>
            <c:dLbl>
              <c:idx val="4"/>
              <c:layout>
                <c:manualLayout>
                  <c:x val="-2.7076771653544072E-3"/>
                  <c:y val="-1.069766392271264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EC-414C-B672-DA6483B56C0F}"/>
                </c:ext>
              </c:extLst>
            </c:dLbl>
            <c:dLbl>
              <c:idx val="5"/>
              <c:layout>
                <c:manualLayout>
                  <c:x val="-4.9442257217847769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EC-414C-B672-DA6483B56C0F}"/>
                </c:ext>
              </c:extLst>
            </c:dLbl>
            <c:dLbl>
              <c:idx val="6"/>
              <c:layout>
                <c:manualLayout>
                  <c:x val="-6.0398622047244856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EC-414C-B672-DA6483B56C0F}"/>
                </c:ext>
              </c:extLst>
            </c:dLbl>
            <c:dLbl>
              <c:idx val="7"/>
              <c:layout>
                <c:manualLayout>
                  <c:x val="-4.0625000000000001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EC-414C-B672-DA6483B56C0F}"/>
                </c:ext>
              </c:extLst>
            </c:dLbl>
            <c:dLbl>
              <c:idx val="8"/>
              <c:layout>
                <c:manualLayout>
                  <c:x val="1.9969951644873895E-3"/>
                  <c:y val="1.62008910490076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EC-414C-B672-DA6483B56C0F}"/>
                </c:ext>
              </c:extLst>
            </c:dLbl>
            <c:dLbl>
              <c:idx val="9"/>
              <c:layout>
                <c:manualLayout>
                  <c:x val="2.7499999999999235E-3"/>
                  <c:y val="1.4587892049598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EC-414C-B672-DA6483B56C0F}"/>
                </c:ext>
              </c:extLst>
            </c:dLbl>
            <c:dLbl>
              <c:idx val="10"/>
              <c:layout>
                <c:manualLayout>
                  <c:x val="-3.5000000000000764E-3"/>
                  <c:y val="-5.34883196135632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EC-414C-B672-DA6483B56C0F}"/>
                </c:ext>
              </c:extLst>
            </c:dLbl>
            <c:dLbl>
              <c:idx val="11"/>
              <c:layout>
                <c:manualLayout>
                  <c:x val="-5.5833333333333334E-3"/>
                  <c:y val="-5.34883196135632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EC-414C-B672-DA6483B56C0F}"/>
                </c:ext>
              </c:extLst>
            </c:dLbl>
            <c:dLbl>
              <c:idx val="12"/>
              <c:layout>
                <c:manualLayout>
                  <c:x val="-3.5000000000000001E-3"/>
                  <c:y val="1.4587892049598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EC-414C-B672-DA6483B56C0F}"/>
                </c:ext>
              </c:extLst>
            </c:dLbl>
            <c:dLbl>
              <c:idx val="13"/>
              <c:layout>
                <c:manualLayout>
                  <c:x val="-1.4166666666666668E-3"/>
                  <c:y val="-2.674415980678160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EC-414C-B672-DA6483B56C0F}"/>
                </c:ext>
              </c:extLst>
            </c:dLbl>
            <c:dLbl>
              <c:idx val="14"/>
              <c:layout>
                <c:manualLayout>
                  <c:x val="7.407407407407407E-4"/>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EC-414C-B672-DA6483B56C0F}"/>
                </c:ext>
              </c:extLst>
            </c:dLbl>
            <c:dLbl>
              <c:idx val="15"/>
              <c:layout>
                <c:manualLayout>
                  <c:x val="-3.8888888888888888E-3"/>
                  <c:y val="1.4587892049598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EC-414C-B672-DA6483B56C0F}"/>
                </c:ext>
              </c:extLst>
            </c:dLbl>
            <c:dLbl>
              <c:idx val="16"/>
              <c:layout>
                <c:manualLayout>
                  <c:x val="3.0555555555555557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EC-414C-B672-DA6483B56C0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Иные обращения</c:v>
                </c:pt>
                <c:pt idx="1">
                  <c:v>Право детей на труд</c:v>
                </c:pt>
                <c:pt idx="2">
                  <c:v>Права детей на защиту от информации, причиняющей вред их здоровью и развитию</c:v>
                </c:pt>
                <c:pt idx="3">
                  <c:v>Права детей на отдых, досуг, оздоровление</c:v>
                </c:pt>
                <c:pt idx="4">
                  <c:v>Имущественные права детей</c:v>
                </c:pt>
                <c:pt idx="5">
                  <c:v>Права детей на регистрацию, получение гражданства РФ, паспортизацию</c:v>
                </c:pt>
                <c:pt idx="6">
                  <c:v>Права детей на жизнь, безопасность, половую неприкосновенность</c:v>
                </c:pt>
                <c:pt idx="7">
                  <c:v>Права детей на охрану здоровья, медицинскую помощь</c:v>
                </c:pt>
                <c:pt idx="8">
                  <c:v>Право детей на получение алиментов</c:v>
                </c:pt>
                <c:pt idx="9">
                  <c:v>Права детей-сирот и лиц из их числа</c:v>
                </c:pt>
                <c:pt idx="10">
                  <c:v>Права детей-инвалидов</c:v>
                </c:pt>
                <c:pt idx="11">
                  <c:v>Привлечение к ответственности лиц</c:v>
                </c:pt>
                <c:pt idx="12">
                  <c:v>Жилищные права семей с детьми</c:v>
                </c:pt>
                <c:pt idx="13">
                  <c:v>Права семей с детьми на получение мер социальной поддержки</c:v>
                </c:pt>
                <c:pt idx="14">
                  <c:v>Оказание квалифицированной правовой помощи </c:v>
                </c:pt>
                <c:pt idx="15">
                  <c:v>Право детей на образование</c:v>
                </c:pt>
                <c:pt idx="16">
                  <c:v>Право детей жить и воспитываться в семье</c:v>
                </c:pt>
              </c:strCache>
            </c:strRef>
          </c:cat>
          <c:val>
            <c:numRef>
              <c:f>Лист1!$B$2:$B$18</c:f>
              <c:numCache>
                <c:formatCode>General</c:formatCode>
                <c:ptCount val="17"/>
                <c:pt idx="0">
                  <c:v>161</c:v>
                </c:pt>
                <c:pt idx="1">
                  <c:v>0</c:v>
                </c:pt>
                <c:pt idx="2">
                  <c:v>9</c:v>
                </c:pt>
                <c:pt idx="3">
                  <c:v>9</c:v>
                </c:pt>
                <c:pt idx="4">
                  <c:v>19</c:v>
                </c:pt>
                <c:pt idx="5">
                  <c:v>27</c:v>
                </c:pt>
                <c:pt idx="6">
                  <c:v>57</c:v>
                </c:pt>
                <c:pt idx="7">
                  <c:v>64</c:v>
                </c:pt>
                <c:pt idx="8">
                  <c:v>96</c:v>
                </c:pt>
                <c:pt idx="9">
                  <c:v>133</c:v>
                </c:pt>
                <c:pt idx="10">
                  <c:v>144</c:v>
                </c:pt>
                <c:pt idx="11">
                  <c:v>185</c:v>
                </c:pt>
                <c:pt idx="12">
                  <c:v>236</c:v>
                </c:pt>
                <c:pt idx="13">
                  <c:v>282</c:v>
                </c:pt>
                <c:pt idx="14">
                  <c:v>375</c:v>
                </c:pt>
                <c:pt idx="15">
                  <c:v>427</c:v>
                </c:pt>
                <c:pt idx="16">
                  <c:v>470</c:v>
                </c:pt>
              </c:numCache>
            </c:numRef>
          </c:val>
          <c:extLst>
            <c:ext xmlns:c16="http://schemas.microsoft.com/office/drawing/2014/chart" uri="{C3380CC4-5D6E-409C-BE32-E72D297353CC}">
              <c16:uniqueId val="{0000000F-72EC-414C-B672-DA6483B56C0F}"/>
            </c:ext>
          </c:extLst>
        </c:ser>
        <c:ser>
          <c:idx val="1"/>
          <c:order val="1"/>
          <c:tx>
            <c:strRef>
              <c:f>Лист1!$C$1</c:f>
              <c:strCache>
                <c:ptCount val="1"/>
                <c:pt idx="0">
                  <c:v>2019 год</c:v>
                </c:pt>
              </c:strCache>
            </c:strRef>
          </c:tx>
          <c:spPr>
            <a:solidFill>
              <a:schemeClr val="accent5"/>
            </a:solidFill>
            <a:ln>
              <a:no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dLbls>
            <c:dLbl>
              <c:idx val="0"/>
              <c:layout>
                <c:manualLayout>
                  <c:x val="-9.218667979002549E-3"/>
                  <c:y val="-1.45878920495999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EC-414C-B672-DA6483B56C0F}"/>
                </c:ext>
              </c:extLst>
            </c:dLbl>
            <c:dLbl>
              <c:idx val="3"/>
              <c:layout>
                <c:manualLayout>
                  <c:x val="-1.2601706036745406E-3"/>
                  <c:y val="-1.069766392271264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2EC-414C-B672-DA6483B56C0F}"/>
                </c:ext>
              </c:extLst>
            </c:dLbl>
            <c:dLbl>
              <c:idx val="4"/>
              <c:layout>
                <c:manualLayout>
                  <c:x val="-1.1069553805775042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EC-414C-B672-DA6483B56C0F}"/>
                </c:ext>
              </c:extLst>
            </c:dLbl>
            <c:dLbl>
              <c:idx val="5"/>
              <c:layout>
                <c:manualLayout>
                  <c:x val="-1.0954724409448818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EC-414C-B672-DA6483B56C0F}"/>
                </c:ext>
              </c:extLst>
            </c:dLbl>
            <c:dLbl>
              <c:idx val="6"/>
              <c:layout>
                <c:manualLayout>
                  <c:x val="3.6351706036737771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2EC-414C-B672-DA6483B56C0F}"/>
                </c:ext>
              </c:extLst>
            </c:dLbl>
            <c:dLbl>
              <c:idx val="7"/>
              <c:layout>
                <c:manualLayout>
                  <c:x val="-9.8886154855643039E-3"/>
                  <c:y val="-1.069766392271264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2EC-414C-B672-DA6483B56C0F}"/>
                </c:ext>
              </c:extLst>
            </c:dLbl>
            <c:dLbl>
              <c:idx val="8"/>
              <c:layout>
                <c:manualLayout>
                  <c:x val="-4.3621458060660642E-3"/>
                  <c:y val="1.7813326189632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2EC-414C-B672-DA6483B56C0F}"/>
                </c:ext>
              </c:extLst>
            </c:dLbl>
            <c:dLbl>
              <c:idx val="9"/>
              <c:layout>
                <c:manualLayout>
                  <c:x val="2.7499999999999998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2EC-414C-B672-DA6483B56C0F}"/>
                </c:ext>
              </c:extLst>
            </c:dLbl>
            <c:dLbl>
              <c:idx val="10"/>
              <c:layout>
                <c:manualLayout>
                  <c:x val="6.6666666666659032E-4"/>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2EC-414C-B672-DA6483B56C0F}"/>
                </c:ext>
              </c:extLst>
            </c:dLbl>
            <c:dLbl>
              <c:idx val="11"/>
              <c:layout>
                <c:manualLayout>
                  <c:x val="-1.4166666666667431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2EC-414C-B672-DA6483B56C0F}"/>
                </c:ext>
              </c:extLst>
            </c:dLbl>
            <c:dLbl>
              <c:idx val="12"/>
              <c:layout>
                <c:manualLayout>
                  <c:x val="-1.4166666666666668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2EC-414C-B672-DA6483B56C0F}"/>
                </c:ext>
              </c:extLst>
            </c:dLbl>
            <c:dLbl>
              <c:idx val="13"/>
              <c:layout>
                <c:manualLayout>
                  <c:x val="-2.5000000000007639E-4"/>
                  <c:y val="-1.458789204959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2EC-414C-B672-DA6483B56C0F}"/>
                </c:ext>
              </c:extLst>
            </c:dLbl>
            <c:dLbl>
              <c:idx val="14"/>
              <c:layout>
                <c:manualLayout>
                  <c:x val="-1.5740740740740741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2EC-414C-B672-DA6483B56C0F}"/>
                </c:ext>
              </c:extLst>
            </c:dLbl>
            <c:dLbl>
              <c:idx val="15"/>
              <c:layout>
                <c:manualLayout>
                  <c:x val="-4.583333333333486E-3"/>
                  <c:y val="-5.83515681983953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2EC-414C-B672-DA6483B56C0F}"/>
                </c:ext>
              </c:extLst>
            </c:dLbl>
            <c:dLbl>
              <c:idx val="16"/>
              <c:layout>
                <c:manualLayout>
                  <c:x val="3.0555555555555557E-3"/>
                  <c:y val="-6.6860399516954008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2EC-414C-B672-DA6483B56C0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Иные обращения</c:v>
                </c:pt>
                <c:pt idx="1">
                  <c:v>Право детей на труд</c:v>
                </c:pt>
                <c:pt idx="2">
                  <c:v>Права детей на защиту от информации, причиняющей вред их здоровью и развитию</c:v>
                </c:pt>
                <c:pt idx="3">
                  <c:v>Права детей на отдых, досуг, оздоровление</c:v>
                </c:pt>
                <c:pt idx="4">
                  <c:v>Имущественные права детей</c:v>
                </c:pt>
                <c:pt idx="5">
                  <c:v>Права детей на регистрацию, получение гражданства РФ, паспортизацию</c:v>
                </c:pt>
                <c:pt idx="6">
                  <c:v>Права детей на жизнь, безопасность, половую неприкосновенность</c:v>
                </c:pt>
                <c:pt idx="7">
                  <c:v>Права детей на охрану здоровья, медицинскую помощь</c:v>
                </c:pt>
                <c:pt idx="8">
                  <c:v>Право детей на получение алиментов</c:v>
                </c:pt>
                <c:pt idx="9">
                  <c:v>Права детей-сирот и лиц из их числа</c:v>
                </c:pt>
                <c:pt idx="10">
                  <c:v>Права детей-инвалидов</c:v>
                </c:pt>
                <c:pt idx="11">
                  <c:v>Привлечение к ответственности лиц</c:v>
                </c:pt>
                <c:pt idx="12">
                  <c:v>Жилищные права семей с детьми</c:v>
                </c:pt>
                <c:pt idx="13">
                  <c:v>Права семей с детьми на получение мер социальной поддержки</c:v>
                </c:pt>
                <c:pt idx="14">
                  <c:v>Оказание квалифицированной правовой помощи </c:v>
                </c:pt>
                <c:pt idx="15">
                  <c:v>Право детей на образование</c:v>
                </c:pt>
                <c:pt idx="16">
                  <c:v>Право детей жить и воспитываться в семье</c:v>
                </c:pt>
              </c:strCache>
            </c:strRef>
          </c:cat>
          <c:val>
            <c:numRef>
              <c:f>Лист1!$C$2:$C$18</c:f>
              <c:numCache>
                <c:formatCode>General</c:formatCode>
                <c:ptCount val="17"/>
                <c:pt idx="0">
                  <c:v>224</c:v>
                </c:pt>
                <c:pt idx="1">
                  <c:v>0</c:v>
                </c:pt>
                <c:pt idx="2">
                  <c:v>6</c:v>
                </c:pt>
                <c:pt idx="3">
                  <c:v>25</c:v>
                </c:pt>
                <c:pt idx="4">
                  <c:v>17</c:v>
                </c:pt>
                <c:pt idx="5">
                  <c:v>30</c:v>
                </c:pt>
                <c:pt idx="6">
                  <c:v>49</c:v>
                </c:pt>
                <c:pt idx="7">
                  <c:v>54</c:v>
                </c:pt>
                <c:pt idx="8">
                  <c:v>84</c:v>
                </c:pt>
                <c:pt idx="9">
                  <c:v>124</c:v>
                </c:pt>
                <c:pt idx="10">
                  <c:v>123</c:v>
                </c:pt>
                <c:pt idx="11">
                  <c:v>193</c:v>
                </c:pt>
                <c:pt idx="12">
                  <c:v>281</c:v>
                </c:pt>
                <c:pt idx="13">
                  <c:v>85</c:v>
                </c:pt>
                <c:pt idx="14">
                  <c:v>329</c:v>
                </c:pt>
                <c:pt idx="15">
                  <c:v>414</c:v>
                </c:pt>
                <c:pt idx="16">
                  <c:v>504</c:v>
                </c:pt>
              </c:numCache>
            </c:numRef>
          </c:val>
          <c:extLst>
            <c:ext xmlns:c16="http://schemas.microsoft.com/office/drawing/2014/chart" uri="{C3380CC4-5D6E-409C-BE32-E72D297353CC}">
              <c16:uniqueId val="{0000001F-72EC-414C-B672-DA6483B56C0F}"/>
            </c:ext>
          </c:extLst>
        </c:ser>
        <c:ser>
          <c:idx val="2"/>
          <c:order val="2"/>
          <c:tx>
            <c:strRef>
              <c:f>Лист1!$D$1</c:f>
              <c:strCache>
                <c:ptCount val="1"/>
                <c:pt idx="0">
                  <c:v>2018 год</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dLbls>
            <c:dLbl>
              <c:idx val="0"/>
              <c:layout>
                <c:manualLayout>
                  <c:x val="-9.2186679790026253E-3"/>
                  <c:y val="-7.29394602479952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2EC-414C-B672-DA6483B56C0F}"/>
                </c:ext>
              </c:extLst>
            </c:dLbl>
            <c:dLbl>
              <c:idx val="3"/>
              <c:layout>
                <c:manualLayout>
                  <c:x val="-8.475229658792651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2EC-414C-B672-DA6483B56C0F}"/>
                </c:ext>
              </c:extLst>
            </c:dLbl>
            <c:dLbl>
              <c:idx val="4"/>
              <c:layout>
                <c:manualLayout>
                  <c:x val="-5.273622047244094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2EC-414C-B672-DA6483B56C0F}"/>
                </c:ext>
              </c:extLst>
            </c:dLbl>
            <c:dLbl>
              <c:idx val="5"/>
              <c:layout>
                <c:manualLayout>
                  <c:x val="-6.5451115485564305E-3"/>
                  <c:y val="-4.37636761487975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2EC-414C-B672-DA6483B56C0F}"/>
                </c:ext>
              </c:extLst>
            </c:dLbl>
            <c:dLbl>
              <c:idx val="6"/>
              <c:layout>
                <c:manualLayout>
                  <c:x val="-9.8886154855643039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2EC-414C-B672-DA6483B56C0F}"/>
                </c:ext>
              </c:extLst>
            </c:dLbl>
            <c:dLbl>
              <c:idx val="7"/>
              <c:layout>
                <c:manualLayout>
                  <c:x val="-4.9214238845145123E-3"/>
                  <c:y val="-2.91757840991987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2EC-414C-B672-DA6483B56C0F}"/>
                </c:ext>
              </c:extLst>
            </c:dLbl>
            <c:dLbl>
              <c:idx val="8"/>
              <c:layout>
                <c:manualLayout>
                  <c:x val="-5.5833333333333334E-3"/>
                  <c:y val="-1.45878920495993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2EC-414C-B672-DA6483B56C0F}"/>
                </c:ext>
              </c:extLst>
            </c:dLbl>
            <c:dLbl>
              <c:idx val="9"/>
              <c:layout>
                <c:manualLayout>
                  <c:x val="-3.50000000000000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2EC-414C-B672-DA6483B56C0F}"/>
                </c:ext>
              </c:extLst>
            </c:dLbl>
            <c:dLbl>
              <c:idx val="10"/>
              <c:layout>
                <c:manualLayout>
                  <c:x val="-2.5000000000007639E-4"/>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2EC-414C-B672-DA6483B56C0F}"/>
                </c:ext>
              </c:extLst>
            </c:dLbl>
            <c:dLbl>
              <c:idx val="11"/>
              <c:layout>
                <c:manualLayout>
                  <c:x val="-5.5833333333333334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2EC-414C-B672-DA6483B56C0F}"/>
                </c:ext>
              </c:extLst>
            </c:dLbl>
            <c:dLbl>
              <c:idx val="12"/>
              <c:layout>
                <c:manualLayout>
                  <c:x val="-9.75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2EC-414C-B672-DA6483B56C0F}"/>
                </c:ext>
              </c:extLst>
            </c:dLbl>
            <c:dLbl>
              <c:idx val="13"/>
              <c:layout>
                <c:manualLayout>
                  <c:x val="-4.4166666666667432E-3"/>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2EC-414C-B672-DA6483B56C0F}"/>
                </c:ext>
              </c:extLst>
            </c:dLbl>
            <c:dLbl>
              <c:idx val="14"/>
              <c:layout>
                <c:manualLayout>
                  <c:x val="-1.5740740740741589E-3"/>
                  <c:y val="-1.458789204959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2EC-414C-B672-DA6483B56C0F}"/>
                </c:ext>
              </c:extLst>
            </c:dLbl>
            <c:dLbl>
              <c:idx val="15"/>
              <c:layout>
                <c:manualLayout>
                  <c:x val="-3.8888888888888042E-3"/>
                  <c:y val="-4.3763676148796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72EC-414C-B672-DA6483B56C0F}"/>
                </c:ext>
              </c:extLst>
            </c:dLbl>
            <c:dLbl>
              <c:idx val="16"/>
              <c:layout>
                <c:manualLayout>
                  <c:x val="-3.8888888888889738E-3"/>
                  <c:y val="-1.45878920495988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72EC-414C-B672-DA6483B56C0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Иные обращения</c:v>
                </c:pt>
                <c:pt idx="1">
                  <c:v>Право детей на труд</c:v>
                </c:pt>
                <c:pt idx="2">
                  <c:v>Права детей на защиту от информации, причиняющей вред их здоровью и развитию</c:v>
                </c:pt>
                <c:pt idx="3">
                  <c:v>Права детей на отдых, досуг, оздоровление</c:v>
                </c:pt>
                <c:pt idx="4">
                  <c:v>Имущественные права детей</c:v>
                </c:pt>
                <c:pt idx="5">
                  <c:v>Права детей на регистрацию, получение гражданства РФ, паспортизацию</c:v>
                </c:pt>
                <c:pt idx="6">
                  <c:v>Права детей на жизнь, безопасность, половую неприкосновенность</c:v>
                </c:pt>
                <c:pt idx="7">
                  <c:v>Права детей на охрану здоровья, медицинскую помощь</c:v>
                </c:pt>
                <c:pt idx="8">
                  <c:v>Право детей на получение алиментов</c:v>
                </c:pt>
                <c:pt idx="9">
                  <c:v>Права детей-сирот и лиц из их числа</c:v>
                </c:pt>
                <c:pt idx="10">
                  <c:v>Права детей-инвалидов</c:v>
                </c:pt>
                <c:pt idx="11">
                  <c:v>Привлечение к ответственности лиц</c:v>
                </c:pt>
                <c:pt idx="12">
                  <c:v>Жилищные права семей с детьми</c:v>
                </c:pt>
                <c:pt idx="13">
                  <c:v>Права семей с детьми на получение мер социальной поддержки</c:v>
                </c:pt>
                <c:pt idx="14">
                  <c:v>Оказание квалифицированной правовой помощи </c:v>
                </c:pt>
                <c:pt idx="15">
                  <c:v>Право детей на образование</c:v>
                </c:pt>
                <c:pt idx="16">
                  <c:v>Право детей жить и воспитываться в семье</c:v>
                </c:pt>
              </c:strCache>
            </c:strRef>
          </c:cat>
          <c:val>
            <c:numRef>
              <c:f>Лист1!$D$2:$D$18</c:f>
              <c:numCache>
                <c:formatCode>General</c:formatCode>
                <c:ptCount val="17"/>
                <c:pt idx="0">
                  <c:v>104</c:v>
                </c:pt>
                <c:pt idx="1">
                  <c:v>3</c:v>
                </c:pt>
                <c:pt idx="2">
                  <c:v>6</c:v>
                </c:pt>
                <c:pt idx="3">
                  <c:v>21</c:v>
                </c:pt>
                <c:pt idx="4">
                  <c:v>17</c:v>
                </c:pt>
                <c:pt idx="5">
                  <c:v>29</c:v>
                </c:pt>
                <c:pt idx="6">
                  <c:v>54</c:v>
                </c:pt>
                <c:pt idx="7">
                  <c:v>53</c:v>
                </c:pt>
                <c:pt idx="8">
                  <c:v>108</c:v>
                </c:pt>
                <c:pt idx="9">
                  <c:v>154</c:v>
                </c:pt>
                <c:pt idx="10">
                  <c:v>82</c:v>
                </c:pt>
                <c:pt idx="11">
                  <c:v>167</c:v>
                </c:pt>
                <c:pt idx="12">
                  <c:v>257</c:v>
                </c:pt>
                <c:pt idx="13">
                  <c:v>56</c:v>
                </c:pt>
                <c:pt idx="14">
                  <c:v>317</c:v>
                </c:pt>
                <c:pt idx="15">
                  <c:v>276</c:v>
                </c:pt>
                <c:pt idx="16">
                  <c:v>341</c:v>
                </c:pt>
              </c:numCache>
            </c:numRef>
          </c:val>
          <c:extLst>
            <c:ext xmlns:c16="http://schemas.microsoft.com/office/drawing/2014/chart" uri="{C3380CC4-5D6E-409C-BE32-E72D297353CC}">
              <c16:uniqueId val="{0000002F-72EC-414C-B672-DA6483B56C0F}"/>
            </c:ext>
          </c:extLst>
        </c:ser>
        <c:dLbls>
          <c:dLblPos val="inEnd"/>
          <c:showLegendKey val="0"/>
          <c:showVal val="1"/>
          <c:showCatName val="0"/>
          <c:showSerName val="0"/>
          <c:showPercent val="0"/>
          <c:showBubbleSize val="0"/>
        </c:dLbls>
        <c:gapWidth val="115"/>
        <c:overlap val="-20"/>
        <c:axId val="842564384"/>
        <c:axId val="842556480"/>
      </c:barChart>
      <c:catAx>
        <c:axId val="8425643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crossAx val="842556480"/>
        <c:crosses val="autoZero"/>
        <c:auto val="1"/>
        <c:lblAlgn val="ctr"/>
        <c:lblOffset val="100"/>
        <c:noMultiLvlLbl val="0"/>
      </c:catAx>
      <c:valAx>
        <c:axId val="8425564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4256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234385586889827E-2"/>
          <c:y val="2.3542001070090957E-2"/>
          <c:w val="0.64788512606421245"/>
          <c:h val="0.75705395158938471"/>
        </c:manualLayout>
      </c:layout>
      <c:barChart>
        <c:barDir val="col"/>
        <c:grouping val="clustered"/>
        <c:varyColors val="0"/>
        <c:ser>
          <c:idx val="0"/>
          <c:order val="0"/>
          <c:tx>
            <c:strRef>
              <c:f>Лист1!$B$1</c:f>
              <c:strCache>
                <c:ptCount val="1"/>
                <c:pt idx="0">
                  <c:v>о праве ребенка жить и воспитываться в семье</c:v>
                </c:pt>
              </c:strCache>
            </c:strRef>
          </c:tx>
          <c:spPr>
            <a:solidFill>
              <a:srgbClr val="C00000"/>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341</c:v>
                </c:pt>
                <c:pt idx="1">
                  <c:v>504</c:v>
                </c:pt>
                <c:pt idx="2">
                  <c:v>470</c:v>
                </c:pt>
              </c:numCache>
            </c:numRef>
          </c:val>
          <c:extLst>
            <c:ext xmlns:c16="http://schemas.microsoft.com/office/drawing/2014/chart" uri="{C3380CC4-5D6E-409C-BE32-E72D297353CC}">
              <c16:uniqueId val="{00000000-6DB1-481F-8E65-0C140E1E4A34}"/>
            </c:ext>
          </c:extLst>
        </c:ser>
        <c:ser>
          <c:idx val="1"/>
          <c:order val="1"/>
          <c:tx>
            <c:strRef>
              <c:f>Лист1!$C$1</c:f>
              <c:strCache>
                <c:ptCount val="1"/>
                <c:pt idx="0">
                  <c:v>о праве ребенка на образование</c:v>
                </c:pt>
              </c:strCache>
            </c:strRef>
          </c:tx>
          <c:spPr>
            <a:solidFill>
              <a:schemeClr val="accent6"/>
            </a:solidFill>
            <a:ln>
              <a:noFill/>
            </a:ln>
            <a:effectLst/>
            <a:scene3d>
              <a:camera prst="orthographicFront"/>
              <a:lightRig rig="threePt" dir="t"/>
            </a:scene3d>
            <a:sp3d>
              <a:bevelT w="190500" h="38100"/>
            </a:sp3d>
          </c:spPr>
          <c:invertIfNegative val="0"/>
          <c:dPt>
            <c:idx val="0"/>
            <c:invertIfNegative val="0"/>
            <c:bubble3D val="0"/>
            <c:spPr>
              <a:solidFill>
                <a:srgbClr val="FFC000"/>
              </a:solidFill>
              <a:ln>
                <a:noFill/>
              </a:ln>
              <a:effectLst/>
              <a:scene3d>
                <a:camera prst="orthographicFront"/>
                <a:lightRig rig="threePt" dir="t"/>
              </a:scene3d>
              <a:sp3d>
                <a:bevelT w="190500" h="38100"/>
              </a:sp3d>
            </c:spPr>
            <c:extLst>
              <c:ext xmlns:c16="http://schemas.microsoft.com/office/drawing/2014/chart" uri="{C3380CC4-5D6E-409C-BE32-E72D297353CC}">
                <c16:uniqueId val="{00000002-6DB1-481F-8E65-0C140E1E4A34}"/>
              </c:ext>
            </c:extLst>
          </c:dPt>
          <c:dLbls>
            <c:dLbl>
              <c:idx val="0"/>
              <c:layout>
                <c:manualLayout>
                  <c:x val="4.2757883484767405E-3"/>
                  <c:y val="3.472182111278179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B1-481F-8E65-0C140E1E4A34}"/>
                </c:ext>
              </c:extLst>
            </c:dLbl>
            <c:dLbl>
              <c:idx val="1"/>
              <c:layout>
                <c:manualLayout>
                  <c:x val="4.2757883484767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76-44DA-ACC4-0F5F39A04E8D}"/>
                </c:ext>
              </c:extLst>
            </c:dLbl>
            <c:dLbl>
              <c:idx val="2"/>
              <c:layout>
                <c:manualLayout>
                  <c:x val="6.413682522715125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76-44DA-ACC4-0F5F39A04E8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317</c:v>
                </c:pt>
                <c:pt idx="1">
                  <c:v>414</c:v>
                </c:pt>
                <c:pt idx="2">
                  <c:v>427</c:v>
                </c:pt>
              </c:numCache>
            </c:numRef>
          </c:val>
          <c:extLst>
            <c:ext xmlns:c16="http://schemas.microsoft.com/office/drawing/2014/chart" uri="{C3380CC4-5D6E-409C-BE32-E72D297353CC}">
              <c16:uniqueId val="{00000003-6DB1-481F-8E65-0C140E1E4A34}"/>
            </c:ext>
          </c:extLst>
        </c:ser>
        <c:ser>
          <c:idx val="2"/>
          <c:order val="2"/>
          <c:tx>
            <c:strRef>
              <c:f>Лист1!$D$1</c:f>
              <c:strCache>
                <c:ptCount val="1"/>
                <c:pt idx="0">
                  <c:v>о жилищных правах семей с детьми</c:v>
                </c:pt>
              </c:strCache>
            </c:strRef>
          </c:tx>
          <c:spPr>
            <a:solidFill>
              <a:srgbClr val="0070C0"/>
            </a:solidFill>
            <a:ln>
              <a:noFill/>
            </a:ln>
            <a:effectLst/>
            <a:scene3d>
              <a:camera prst="orthographicFront"/>
              <a:lightRig rig="threePt" dir="t"/>
            </a:scene3d>
            <a:sp3d>
              <a:bevelT w="190500" h="38100"/>
            </a:sp3d>
          </c:spPr>
          <c:invertIfNegative val="0"/>
          <c:dPt>
            <c:idx val="0"/>
            <c:invertIfNegative val="0"/>
            <c:bubble3D val="0"/>
            <c:spPr>
              <a:solidFill>
                <a:schemeClr val="accent6"/>
              </a:solidFill>
              <a:ln>
                <a:noFill/>
              </a:ln>
              <a:effectLst/>
              <a:scene3d>
                <a:camera prst="orthographicFront"/>
                <a:lightRig rig="threePt" dir="t"/>
              </a:scene3d>
              <a:sp3d>
                <a:bevelT w="190500" h="38100"/>
              </a:sp3d>
            </c:spPr>
            <c:extLst>
              <c:ext xmlns:c16="http://schemas.microsoft.com/office/drawing/2014/chart" uri="{C3380CC4-5D6E-409C-BE32-E72D297353CC}">
                <c16:uniqueId val="{00000005-6DB1-481F-8E65-0C140E1E4A34}"/>
              </c:ext>
            </c:extLst>
          </c:dPt>
          <c:dPt>
            <c:idx val="1"/>
            <c:invertIfNegative val="0"/>
            <c:bubble3D val="0"/>
            <c:spPr>
              <a:solidFill>
                <a:srgbClr val="FFC000"/>
              </a:solidFill>
              <a:ln>
                <a:noFill/>
              </a:ln>
              <a:effectLst/>
              <a:scene3d>
                <a:camera prst="orthographicFront"/>
                <a:lightRig rig="threePt" dir="t"/>
              </a:scene3d>
              <a:sp3d>
                <a:bevelT w="190500" h="38100"/>
              </a:sp3d>
            </c:spPr>
            <c:extLst>
              <c:ext xmlns:c16="http://schemas.microsoft.com/office/drawing/2014/chart" uri="{C3380CC4-5D6E-409C-BE32-E72D297353CC}">
                <c16:uniqueId val="{00000007-6DB1-481F-8E65-0C140E1E4A34}"/>
              </c:ext>
            </c:extLst>
          </c:dPt>
          <c:dPt>
            <c:idx val="2"/>
            <c:invertIfNegative val="0"/>
            <c:bubble3D val="0"/>
            <c:spPr>
              <a:solidFill>
                <a:srgbClr val="FFC000"/>
              </a:solidFill>
              <a:ln>
                <a:noFill/>
              </a:ln>
              <a:effectLst/>
              <a:scene3d>
                <a:camera prst="orthographicFront"/>
                <a:lightRig rig="threePt" dir="t"/>
              </a:scene3d>
              <a:sp3d>
                <a:bevelT w="190500" h="38100"/>
              </a:sp3d>
            </c:spPr>
            <c:extLst>
              <c:ext xmlns:c16="http://schemas.microsoft.com/office/drawing/2014/chart" uri="{C3380CC4-5D6E-409C-BE32-E72D297353CC}">
                <c16:uniqueId val="{00000009-6DB1-481F-8E65-0C140E1E4A34}"/>
              </c:ext>
            </c:extLst>
          </c:dPt>
          <c:dLbls>
            <c:dLbl>
              <c:idx val="0"/>
              <c:layout>
                <c:manualLayout>
                  <c:x val="4.27578834847673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B1-481F-8E65-0C140E1E4A34}"/>
                </c:ext>
              </c:extLst>
            </c:dLbl>
            <c:dLbl>
              <c:idx val="1"/>
              <c:layout>
                <c:manualLayout>
                  <c:x val="6.413682522715165E-3"/>
                  <c:y val="-3.78787878787882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B1-481F-8E65-0C140E1E4A34}"/>
                </c:ext>
              </c:extLst>
            </c:dLbl>
            <c:dLbl>
              <c:idx val="2"/>
              <c:layout>
                <c:manualLayout>
                  <c:x val="1.06894708711918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B1-481F-8E65-0C140E1E4A3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276</c:v>
                </c:pt>
                <c:pt idx="1">
                  <c:v>329</c:v>
                </c:pt>
                <c:pt idx="2">
                  <c:v>375</c:v>
                </c:pt>
              </c:numCache>
            </c:numRef>
          </c:val>
          <c:extLst>
            <c:ext xmlns:c16="http://schemas.microsoft.com/office/drawing/2014/chart" uri="{C3380CC4-5D6E-409C-BE32-E72D297353CC}">
              <c16:uniqueId val="{0000000A-6DB1-481F-8E65-0C140E1E4A34}"/>
            </c:ext>
          </c:extLst>
        </c:ser>
        <c:ser>
          <c:idx val="3"/>
          <c:order val="3"/>
          <c:tx>
            <c:strRef>
              <c:f>Лист1!$E$1</c:f>
              <c:strCache>
                <c:ptCount val="1"/>
                <c:pt idx="0">
                  <c:v>об оказании квалифицированной правовой помощи</c:v>
                </c:pt>
              </c:strCache>
            </c:strRef>
          </c:tx>
          <c:spPr>
            <a:solidFill>
              <a:schemeClr val="accent4"/>
            </a:solidFill>
            <a:ln>
              <a:noFill/>
            </a:ln>
            <a:effectLst/>
            <a:scene3d>
              <a:camera prst="orthographicFront"/>
              <a:lightRig rig="threePt" dir="t"/>
            </a:scene3d>
            <a:sp3d>
              <a:bevelT w="190500" h="38100"/>
            </a:sp3d>
          </c:spPr>
          <c:invertIfNegative val="0"/>
          <c:dPt>
            <c:idx val="0"/>
            <c:invertIfNegative val="0"/>
            <c:bubble3D val="0"/>
            <c:spPr>
              <a:solidFill>
                <a:srgbClr val="0070C0"/>
              </a:solidFill>
              <a:ln>
                <a:noFill/>
              </a:ln>
              <a:effectLst/>
              <a:scene3d>
                <a:camera prst="orthographicFront"/>
                <a:lightRig rig="threePt" dir="t"/>
              </a:scene3d>
              <a:sp3d>
                <a:bevelT w="190500" h="38100"/>
              </a:sp3d>
            </c:spPr>
            <c:extLst>
              <c:ext xmlns:c16="http://schemas.microsoft.com/office/drawing/2014/chart" uri="{C3380CC4-5D6E-409C-BE32-E72D297353CC}">
                <c16:uniqueId val="{0000000C-6DB1-481F-8E65-0C140E1E4A34}"/>
              </c:ext>
            </c:extLst>
          </c:dPt>
          <c:dPt>
            <c:idx val="1"/>
            <c:invertIfNegative val="0"/>
            <c:bubble3D val="0"/>
            <c:spPr>
              <a:solidFill>
                <a:schemeClr val="accent5"/>
              </a:solidFill>
              <a:ln>
                <a:noFill/>
              </a:ln>
              <a:effectLst/>
              <a:scene3d>
                <a:camera prst="orthographicFront"/>
                <a:lightRig rig="threePt" dir="t"/>
              </a:scene3d>
              <a:sp3d>
                <a:bevelT w="190500" h="38100"/>
              </a:sp3d>
            </c:spPr>
            <c:extLst>
              <c:ext xmlns:c16="http://schemas.microsoft.com/office/drawing/2014/chart" uri="{C3380CC4-5D6E-409C-BE32-E72D297353CC}">
                <c16:uniqueId val="{0000000E-6DB1-481F-8E65-0C140E1E4A34}"/>
              </c:ext>
            </c:extLst>
          </c:dPt>
          <c:dPt>
            <c:idx val="2"/>
            <c:invertIfNegative val="0"/>
            <c:bubble3D val="0"/>
            <c:spPr>
              <a:solidFill>
                <a:srgbClr val="7030A0"/>
              </a:solidFill>
              <a:ln>
                <a:noFill/>
              </a:ln>
              <a:effectLst/>
              <a:scene3d>
                <a:camera prst="orthographicFront"/>
                <a:lightRig rig="threePt" dir="t"/>
              </a:scene3d>
              <a:sp3d>
                <a:bevelT w="190500" h="38100"/>
              </a:sp3d>
            </c:spPr>
            <c:extLst>
              <c:ext xmlns:c16="http://schemas.microsoft.com/office/drawing/2014/chart" uri="{C3380CC4-5D6E-409C-BE32-E72D297353CC}">
                <c16:uniqueId val="{00000010-6DB1-481F-8E65-0C140E1E4A34}"/>
              </c:ext>
            </c:extLst>
          </c:dPt>
          <c:dLbls>
            <c:dLbl>
              <c:idx val="0"/>
              <c:layout>
                <c:manualLayout>
                  <c:x val="6.4136825227151259E-3"/>
                  <c:y val="-3.78787878787885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B1-481F-8E65-0C140E1E4A34}"/>
                </c:ext>
              </c:extLst>
            </c:dLbl>
            <c:dLbl>
              <c:idx val="1"/>
              <c:layout>
                <c:manualLayout>
                  <c:x val="6.413682522715047E-3"/>
                  <c:y val="-6.944364222556359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B1-481F-8E65-0C140E1E4A34}"/>
                </c:ext>
              </c:extLst>
            </c:dLbl>
            <c:dLbl>
              <c:idx val="2"/>
              <c:layout>
                <c:manualLayout>
                  <c:x val="1.0689470871191797E-2"/>
                  <c:y val="-3.7878787878787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B1-481F-8E65-0C140E1E4A3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Лист1!$E$2:$E$4</c:f>
              <c:numCache>
                <c:formatCode>General</c:formatCode>
                <c:ptCount val="3"/>
                <c:pt idx="0">
                  <c:v>257</c:v>
                </c:pt>
                <c:pt idx="1">
                  <c:v>281</c:v>
                </c:pt>
                <c:pt idx="2">
                  <c:v>282</c:v>
                </c:pt>
              </c:numCache>
            </c:numRef>
          </c:val>
          <c:extLst>
            <c:ext xmlns:c16="http://schemas.microsoft.com/office/drawing/2014/chart" uri="{C3380CC4-5D6E-409C-BE32-E72D297353CC}">
              <c16:uniqueId val="{00000011-6DB1-481F-8E65-0C140E1E4A34}"/>
            </c:ext>
          </c:extLst>
        </c:ser>
        <c:ser>
          <c:idx val="4"/>
          <c:order val="4"/>
          <c:tx>
            <c:strRef>
              <c:f>Лист1!$F$1</c:f>
              <c:strCache>
                <c:ptCount val="1"/>
                <c:pt idx="0">
                  <c:v>о правах семей с детьми на получение мер социальной поддержки</c:v>
                </c:pt>
              </c:strCache>
            </c:strRef>
          </c:tx>
          <c:spPr>
            <a:solidFill>
              <a:srgbClr val="7030A0"/>
            </a:solidFill>
            <a:ln>
              <a:noFill/>
            </a:ln>
            <a:effectLst/>
            <a:scene3d>
              <a:camera prst="orthographicFront"/>
              <a:lightRig rig="threePt" dir="t"/>
            </a:scene3d>
            <a:sp3d>
              <a:bevelT w="190500" h="38100"/>
            </a:sp3d>
          </c:spPr>
          <c:invertIfNegative val="0"/>
          <c:dPt>
            <c:idx val="2"/>
            <c:invertIfNegative val="0"/>
            <c:bubble3D val="0"/>
            <c:spPr>
              <a:solidFill>
                <a:srgbClr val="0070C0"/>
              </a:solidFill>
              <a:ln>
                <a:noFill/>
              </a:ln>
              <a:effectLst/>
              <a:scene3d>
                <a:camera prst="orthographicFront"/>
                <a:lightRig rig="threePt" dir="t"/>
              </a:scene3d>
              <a:sp3d>
                <a:bevelT w="190500" h="38100"/>
              </a:sp3d>
            </c:spPr>
            <c:extLst>
              <c:ext xmlns:c16="http://schemas.microsoft.com/office/drawing/2014/chart" uri="{C3380CC4-5D6E-409C-BE32-E72D297353CC}">
                <c16:uniqueId val="{00000013-6DB1-481F-8E65-0C140E1E4A34}"/>
              </c:ext>
            </c:extLst>
          </c:dPt>
          <c:dLbls>
            <c:dLbl>
              <c:idx val="2"/>
              <c:layout>
                <c:manualLayout>
                  <c:x val="8.55157669695350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DB1-481F-8E65-0C140E1E4A3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Лист1!$F$2:$F$4</c:f>
              <c:numCache>
                <c:formatCode>General</c:formatCode>
                <c:ptCount val="3"/>
                <c:pt idx="0">
                  <c:v>56</c:v>
                </c:pt>
                <c:pt idx="1">
                  <c:v>85</c:v>
                </c:pt>
                <c:pt idx="2">
                  <c:v>236</c:v>
                </c:pt>
              </c:numCache>
            </c:numRef>
          </c:val>
          <c:extLst>
            <c:ext xmlns:c16="http://schemas.microsoft.com/office/drawing/2014/chart" uri="{C3380CC4-5D6E-409C-BE32-E72D297353CC}">
              <c16:uniqueId val="{00000014-6DB1-481F-8E65-0C140E1E4A34}"/>
            </c:ext>
          </c:extLst>
        </c:ser>
        <c:dLbls>
          <c:dLblPos val="outEnd"/>
          <c:showLegendKey val="0"/>
          <c:showVal val="1"/>
          <c:showCatName val="0"/>
          <c:showSerName val="0"/>
          <c:showPercent val="0"/>
          <c:showBubbleSize val="0"/>
        </c:dLbls>
        <c:gapWidth val="150"/>
        <c:axId val="215036048"/>
        <c:axId val="215036880"/>
      </c:barChart>
      <c:catAx>
        <c:axId val="21503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ysClr val="windowText" lastClr="000000"/>
                </a:solidFill>
                <a:latin typeface="Arial Narrow" panose="020B0606020202030204" pitchFamily="34" charset="0"/>
                <a:ea typeface="+mn-ea"/>
                <a:cs typeface="+mn-cs"/>
              </a:defRPr>
            </a:pPr>
            <a:endParaRPr lang="ru-RU"/>
          </a:p>
        </c:txPr>
        <c:crossAx val="215036880"/>
        <c:crosses val="autoZero"/>
        <c:auto val="1"/>
        <c:lblAlgn val="ctr"/>
        <c:lblOffset val="100"/>
        <c:noMultiLvlLbl val="0"/>
      </c:catAx>
      <c:valAx>
        <c:axId val="2150368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15036048"/>
        <c:crosses val="autoZero"/>
        <c:crossBetween val="between"/>
      </c:valAx>
      <c:spPr>
        <a:noFill/>
        <a:ln>
          <a:noFill/>
        </a:ln>
        <a:effectLst/>
      </c:spPr>
    </c:plotArea>
    <c:legend>
      <c:legendPos val="r"/>
      <c:layout>
        <c:manualLayout>
          <c:xMode val="edge"/>
          <c:yMode val="edge"/>
          <c:x val="0.6756205153671665"/>
          <c:y val="3.6994721032331451E-2"/>
          <c:w val="0.3243794846328335"/>
          <c:h val="0.9532838224767358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5153458191613287"/>
          <c:y val="6.0150375939849621E-2"/>
          <c:w val="0.6458371857820443"/>
          <c:h val="0.93933179405205947"/>
        </c:manualLayout>
      </c:layout>
      <c:barChart>
        <c:barDir val="bar"/>
        <c:grouping val="stack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BD34-4570-9959-5F8999B6F876}"/>
            </c:ext>
          </c:extLst>
        </c:ser>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soft" dir="t"/>
            </a:scene3d>
            <a:sp3d prstMaterial="plastic">
              <a:bevelT/>
            </a:sp3d>
          </c:spPr>
          <c:invertIfNegative val="0"/>
          <c:dPt>
            <c:idx val="0"/>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soft" dir="t"/>
              </a:scene3d>
              <a:sp3d prstMaterial="plastic">
                <a:bevelT/>
              </a:sp3d>
            </c:spPr>
            <c:extLst>
              <c:ext xmlns:c16="http://schemas.microsoft.com/office/drawing/2014/chart" uri="{C3380CC4-5D6E-409C-BE32-E72D297353CC}">
                <c16:uniqueId val="{00000002-BD34-4570-9959-5F8999B6F876}"/>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soft" dir="t"/>
              </a:scene3d>
              <a:sp3d prstMaterial="plastic">
                <a:bevelT/>
              </a:sp3d>
            </c:spPr>
            <c:extLst>
              <c:ext xmlns:c16="http://schemas.microsoft.com/office/drawing/2014/chart" uri="{C3380CC4-5D6E-409C-BE32-E72D297353CC}">
                <c16:uniqueId val="{00000004-BD34-4570-9959-5F8999B6F876}"/>
              </c:ext>
            </c:extLst>
          </c:dPt>
          <c:dPt>
            <c:idx val="2"/>
            <c:invertIfNegative val="0"/>
            <c:bubble3D val="0"/>
            <c:spPr>
              <a:solidFill>
                <a:schemeClr val="accent6"/>
              </a:solidFill>
              <a:ln>
                <a:noFill/>
              </a:ln>
              <a:effectLst>
                <a:outerShdw blurRad="57150" dist="19050" dir="5400000" algn="ctr" rotWithShape="0">
                  <a:srgbClr val="000000">
                    <a:alpha val="63000"/>
                  </a:srgbClr>
                </a:outerShdw>
              </a:effectLst>
              <a:scene3d>
                <a:camera prst="orthographicFront"/>
                <a:lightRig rig="soft" dir="t"/>
              </a:scene3d>
              <a:sp3d prstMaterial="plastic">
                <a:bevelT/>
              </a:sp3d>
            </c:spPr>
            <c:extLst>
              <c:ext xmlns:c16="http://schemas.microsoft.com/office/drawing/2014/chart" uri="{C3380CC4-5D6E-409C-BE32-E72D297353CC}">
                <c16:uniqueId val="{00000006-BD34-4570-9959-5F8999B6F876}"/>
              </c:ext>
            </c:extLst>
          </c:dPt>
          <c:dLbls>
            <c:dLbl>
              <c:idx val="0"/>
              <c:layout>
                <c:manualLayout>
                  <c:x val="0.3560830860534124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34-4570-9959-5F8999B6F876}"/>
                </c:ext>
              </c:extLst>
            </c:dLbl>
            <c:dLbl>
              <c:idx val="1"/>
              <c:layout>
                <c:manualLayout>
                  <c:x val="0.35184400169563357"/>
                  <c:y val="-4.594767305150072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34-4570-9959-5F8999B6F876}"/>
                </c:ext>
              </c:extLst>
            </c:dLbl>
            <c:dLbl>
              <c:idx val="2"/>
              <c:layout>
                <c:manualLayout>
                  <c:x val="0.35544822475825522"/>
                  <c:y val="9.2599883347914847E-3"/>
                </c:manualLayout>
              </c:layout>
              <c:tx>
                <c:rich>
                  <a:bodyPr/>
                  <a:lstStyle/>
                  <a:p>
                    <a:fld id="{827FA397-FB16-4968-BB5C-02FD9E55E6B4}"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layout>
                    <c:manualLayout>
                      <c:w val="0.19341005964758856"/>
                      <c:h val="0.19500000000000001"/>
                    </c:manualLayout>
                  </c15:layout>
                  <c15:dlblFieldTable/>
                  <c15:showDataLabelsRange val="0"/>
                </c:ext>
                <c:ext xmlns:c16="http://schemas.microsoft.com/office/drawing/2014/chart" uri="{C3380CC4-5D6E-409C-BE32-E72D297353CC}">
                  <c16:uniqueId val="{00000006-BD34-4570-9959-5F8999B6F876}"/>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#,##0</c:formatCode>
                <c:ptCount val="3"/>
                <c:pt idx="0">
                  <c:v>65129</c:v>
                </c:pt>
                <c:pt idx="1">
                  <c:v>61645</c:v>
                </c:pt>
                <c:pt idx="2">
                  <c:v>59756</c:v>
                </c:pt>
              </c:numCache>
            </c:numRef>
          </c:val>
          <c:extLst>
            <c:ext xmlns:c16="http://schemas.microsoft.com/office/drawing/2014/chart" uri="{C3380CC4-5D6E-409C-BE32-E72D297353CC}">
              <c16:uniqueId val="{00000007-BD34-4570-9959-5F8999B6F876}"/>
            </c:ext>
          </c:extLst>
        </c:ser>
        <c:dLbls>
          <c:showLegendKey val="0"/>
          <c:showVal val="0"/>
          <c:showCatName val="0"/>
          <c:showSerName val="0"/>
          <c:showPercent val="0"/>
          <c:showBubbleSize val="0"/>
        </c:dLbls>
        <c:gapWidth val="0"/>
        <c:overlap val="41"/>
        <c:axId val="75646464"/>
        <c:axId val="75648000"/>
      </c:barChart>
      <c:catAx>
        <c:axId val="75646464"/>
        <c:scaling>
          <c:orientation val="minMax"/>
        </c:scaling>
        <c:delete val="0"/>
        <c:axPos val="l"/>
        <c:numFmt formatCode="General"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75648000"/>
        <c:crosses val="autoZero"/>
        <c:auto val="1"/>
        <c:lblAlgn val="ctr"/>
        <c:lblOffset val="100"/>
        <c:noMultiLvlLbl val="0"/>
      </c:catAx>
      <c:valAx>
        <c:axId val="75648000"/>
        <c:scaling>
          <c:orientation val="minMax"/>
        </c:scaling>
        <c:delete val="1"/>
        <c:axPos val="b"/>
        <c:majorGridlines>
          <c:spPr>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majorGridlines>
        <c:numFmt formatCode="General" sourceLinked="1"/>
        <c:majorTickMark val="out"/>
        <c:minorTickMark val="none"/>
        <c:tickLblPos val="nextTo"/>
        <c:crossAx val="75646464"/>
        <c:crosses val="autoZero"/>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A36B-4AA4-857C-56C61A3BDA67}"/>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A36B-4AA4-857C-56C61A3BDA67}"/>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A36B-4AA4-857C-56C61A3BDA67}"/>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A36B-4AA4-857C-56C61A3BDA67}"/>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#,##0</c:formatCode>
                <c:ptCount val="3"/>
                <c:pt idx="0">
                  <c:v>24701</c:v>
                </c:pt>
                <c:pt idx="1">
                  <c:v>26881</c:v>
                </c:pt>
                <c:pt idx="2">
                  <c:v>28540</c:v>
                </c:pt>
              </c:numCache>
            </c:numRef>
          </c:val>
          <c:extLst>
            <c:ext xmlns:c16="http://schemas.microsoft.com/office/drawing/2014/chart" uri="{C3380CC4-5D6E-409C-BE32-E72D297353CC}">
              <c16:uniqueId val="{00000007-A36B-4AA4-857C-56C61A3BDA67}"/>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E941-4730-B58F-5F442DB2F32D}"/>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E941-4730-B58F-5F442DB2F32D}"/>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E941-4730-B58F-5F442DB2F32D}"/>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E941-4730-B58F-5F442DB2F32D}"/>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1192</c:v>
                </c:pt>
                <c:pt idx="1">
                  <c:v>1132</c:v>
                </c:pt>
                <c:pt idx="2">
                  <c:v>1251</c:v>
                </c:pt>
              </c:numCache>
            </c:numRef>
          </c:val>
          <c:extLst>
            <c:ext xmlns:c16="http://schemas.microsoft.com/office/drawing/2014/chart" uri="{C3380CC4-5D6E-409C-BE32-E72D297353CC}">
              <c16:uniqueId val="{00000007-E941-4730-B58F-5F442DB2F32D}"/>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70322168278188"/>
          <c:y val="0.12326140313541886"/>
          <c:w val="0.85497123740361469"/>
          <c:h val="0.6768827410087252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numCache>
            </c:numRef>
          </c:val>
          <c:extLst>
            <c:ext xmlns:c16="http://schemas.microsoft.com/office/drawing/2014/chart" uri="{C3380CC4-5D6E-409C-BE32-E72D297353CC}">
              <c16:uniqueId val="{00000000-BBD9-44FC-B693-698594062A1C}"/>
            </c:ext>
          </c:extLst>
        </c:ser>
        <c:dLbls>
          <c:showLegendKey val="0"/>
          <c:showVal val="0"/>
          <c:showCatName val="0"/>
          <c:showSerName val="0"/>
          <c:showPercent val="0"/>
          <c:showBubbleSize val="0"/>
        </c:dLbls>
        <c:gapWidth val="72"/>
        <c:axId val="66929792"/>
        <c:axId val="66931328"/>
      </c:barChart>
      <c:barChart>
        <c:barDir val="col"/>
        <c:grouping val="clustered"/>
        <c:varyColors val="0"/>
        <c:ser>
          <c:idx val="1"/>
          <c:order val="1"/>
          <c:tx>
            <c:strRef>
              <c:f>Лист1!$C$1</c:f>
              <c:strCache>
                <c:ptCount val="1"/>
                <c:pt idx="0">
                  <c:v>Ряд 2</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Pt>
            <c:idx val="0"/>
            <c:invertIfNegative val="0"/>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2-BBD9-44FC-B693-698594062A1C}"/>
              </c:ext>
            </c:extLst>
          </c:dPt>
          <c:dPt>
            <c:idx val="1"/>
            <c:invertIfNegative val="0"/>
            <c:bubble3D val="0"/>
            <c:spPr>
              <a:solidFill>
                <a:schemeClr val="accent5">
                  <a:lumMod val="75000"/>
                </a:schemeClr>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4-BBD9-44FC-B693-698594062A1C}"/>
              </c:ext>
            </c:extLst>
          </c:dPt>
          <c:dPt>
            <c:idx val="2"/>
            <c:invertIfNegative val="0"/>
            <c:bubble3D val="0"/>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6-BBD9-44FC-B693-698594062A1C}"/>
              </c:ext>
            </c:extLst>
          </c:dPt>
          <c:dLbls>
            <c:dLbl>
              <c:idx val="0"/>
              <c:tx>
                <c:rich>
                  <a:bodyPr/>
                  <a:lstStyle/>
                  <a:p>
                    <a:fld id="{8085D283-486B-4BCB-88F2-6DDC724C02C0}" type="VALUE">
                      <a:rPr lang="en-US"/>
                      <a:pPr/>
                      <a:t>[ЗНАЧЕНИЕ]</a:t>
                    </a:fld>
                    <a:r>
                      <a:rPr lang="en-US"/>
                      <a:t> (16,7%)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BD9-44FC-B693-698594062A1C}"/>
                </c:ext>
              </c:extLst>
            </c:dLbl>
            <c:dLbl>
              <c:idx val="1"/>
              <c:tx>
                <c:rich>
                  <a:bodyPr/>
                  <a:lstStyle/>
                  <a:p>
                    <a:fld id="{3DBC3984-C0AC-44F6-BBB9-42B4A7DEB7ED}" type="VALUE">
                      <a:rPr lang="en-US"/>
                      <a:pPr/>
                      <a:t>[ЗНАЧЕНИЕ]</a:t>
                    </a:fld>
                    <a:r>
                      <a:rPr lang="en-US"/>
                      <a:t> (19,8%)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BD9-44FC-B693-698594062A1C}"/>
                </c:ext>
              </c:extLst>
            </c:dLbl>
            <c:dLbl>
              <c:idx val="2"/>
              <c:tx>
                <c:rich>
                  <a:bodyPr/>
                  <a:lstStyle/>
                  <a:p>
                    <a:fld id="{27504927-D37B-49BA-9F22-4460A98347DA}" type="VALUE">
                      <a:rPr lang="en-US"/>
                      <a:pPr/>
                      <a:t>[ЗНАЧЕНИЕ]</a:t>
                    </a:fld>
                    <a:r>
                      <a:rPr lang="en-US"/>
                      <a:t> (17,5%)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BD9-44FC-B693-698594062A1C}"/>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formatCode="#,##0">
                  <c:v>341</c:v>
                </c:pt>
                <c:pt idx="1">
                  <c:v>504</c:v>
                </c:pt>
                <c:pt idx="2">
                  <c:v>470</c:v>
                </c:pt>
              </c:numCache>
            </c:numRef>
          </c:val>
          <c:extLst>
            <c:ext xmlns:c16="http://schemas.microsoft.com/office/drawing/2014/chart" uri="{C3380CC4-5D6E-409C-BE32-E72D297353CC}">
              <c16:uniqueId val="{00000007-BBD9-44FC-B693-698594062A1C}"/>
            </c:ext>
          </c:extLst>
        </c:ser>
        <c:dLbls>
          <c:showLegendKey val="0"/>
          <c:showVal val="0"/>
          <c:showCatName val="0"/>
          <c:showSerName val="0"/>
          <c:showPercent val="0"/>
          <c:showBubbleSize val="0"/>
        </c:dLbls>
        <c:gapWidth val="117"/>
        <c:overlap val="-3"/>
        <c:axId val="502458560"/>
        <c:axId val="502455936"/>
      </c:barChart>
      <c:catAx>
        <c:axId val="669297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Arial Narrow" panose="020B0606020202030204" pitchFamily="34" charset="0"/>
                <a:ea typeface="+mn-ea"/>
                <a:cs typeface="+mn-cs"/>
              </a:defRPr>
            </a:pPr>
            <a:endParaRPr lang="ru-RU"/>
          </a:p>
        </c:txPr>
        <c:crossAx val="66931328"/>
        <c:crosses val="autoZero"/>
        <c:auto val="1"/>
        <c:lblAlgn val="ctr"/>
        <c:lblOffset val="100"/>
        <c:noMultiLvlLbl val="0"/>
      </c:catAx>
      <c:valAx>
        <c:axId val="66931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6929792"/>
        <c:crosses val="autoZero"/>
        <c:crossBetween val="between"/>
      </c:valAx>
      <c:valAx>
        <c:axId val="502455936"/>
        <c:scaling>
          <c:orientation val="minMax"/>
        </c:scaling>
        <c:delete val="1"/>
        <c:axPos val="r"/>
        <c:numFmt formatCode="#,##0" sourceLinked="1"/>
        <c:majorTickMark val="out"/>
        <c:minorTickMark val="none"/>
        <c:tickLblPos val="nextTo"/>
        <c:crossAx val="502458560"/>
        <c:crosses val="max"/>
        <c:crossBetween val="between"/>
      </c:valAx>
      <c:catAx>
        <c:axId val="502458560"/>
        <c:scaling>
          <c:orientation val="minMax"/>
        </c:scaling>
        <c:delete val="1"/>
        <c:axPos val="b"/>
        <c:numFmt formatCode="General" sourceLinked="1"/>
        <c:majorTickMark val="out"/>
        <c:minorTickMark val="none"/>
        <c:tickLblPos val="nextTo"/>
        <c:crossAx val="502455936"/>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0.38292</cdr:x>
      <cdr:y>0.33165</cdr:y>
    </cdr:from>
    <cdr:to>
      <cdr:x>0.60107</cdr:x>
      <cdr:y>0.8265</cdr:y>
    </cdr:to>
    <cdr:sp macro="" textlink="">
      <cdr:nvSpPr>
        <cdr:cNvPr id="5" name="Надпись 4"/>
        <cdr:cNvSpPr txBox="1"/>
      </cdr:nvSpPr>
      <cdr:spPr>
        <a:xfrm xmlns:a="http://schemas.openxmlformats.org/drawingml/2006/main">
          <a:off x="1605063" y="61284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0.48864</cdr:x>
      <cdr:y>0.47631</cdr:y>
    </cdr:from>
    <cdr:to>
      <cdr:x>0.625</cdr:x>
      <cdr:y>0.79039</cdr:y>
    </cdr:to>
    <cdr:sp macro="" textlink="">
      <cdr:nvSpPr>
        <cdr:cNvPr id="6" name="Надпись 5"/>
        <cdr:cNvSpPr txBox="1"/>
      </cdr:nvSpPr>
      <cdr:spPr>
        <a:xfrm xmlns:a="http://schemas.openxmlformats.org/drawingml/2006/main">
          <a:off x="2047883" y="1038947"/>
          <a:ext cx="571484" cy="6850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b="1">
              <a:solidFill>
                <a:schemeClr val="bg1"/>
              </a:solidFill>
              <a:latin typeface="Arial Narrow" panose="020B0606020202030204" pitchFamily="34" charset="0"/>
            </a:rPr>
            <a:t>1622</a:t>
          </a:r>
        </a:p>
        <a:p xmlns:a="http://schemas.openxmlformats.org/drawingml/2006/main">
          <a:pPr algn="ctr"/>
          <a:r>
            <a:rPr lang="ru-RU" sz="1400" b="1">
              <a:solidFill>
                <a:schemeClr val="bg1"/>
              </a:solidFill>
              <a:latin typeface="Arial Narrow" panose="020B0606020202030204" pitchFamily="34" charset="0"/>
            </a:rPr>
            <a:t>(60,2%)</a:t>
          </a:r>
        </a:p>
      </cdr:txBody>
    </cdr:sp>
  </cdr:relSizeAnchor>
  <cdr:relSizeAnchor xmlns:cdr="http://schemas.openxmlformats.org/drawingml/2006/chartDrawing">
    <cdr:from>
      <cdr:x>0.32045</cdr:x>
      <cdr:y>0.42642</cdr:y>
    </cdr:from>
    <cdr:to>
      <cdr:x>0.45681</cdr:x>
      <cdr:y>0.68122</cdr:y>
    </cdr:to>
    <cdr:sp macro="" textlink="">
      <cdr:nvSpPr>
        <cdr:cNvPr id="8" name="Надпись 7"/>
        <cdr:cNvSpPr txBox="1"/>
      </cdr:nvSpPr>
      <cdr:spPr>
        <a:xfrm xmlns:a="http://schemas.openxmlformats.org/drawingml/2006/main">
          <a:off x="1343025" y="930108"/>
          <a:ext cx="571485" cy="5557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b="1">
              <a:solidFill>
                <a:schemeClr val="bg1"/>
              </a:solidFill>
              <a:latin typeface="Arial Narrow" panose="020B0606020202030204" pitchFamily="34" charset="0"/>
            </a:rPr>
            <a:t>966 </a:t>
          </a:r>
        </a:p>
        <a:p xmlns:a="http://schemas.openxmlformats.org/drawingml/2006/main">
          <a:pPr algn="ctr"/>
          <a:r>
            <a:rPr lang="ru-RU" sz="1400" b="1">
              <a:solidFill>
                <a:schemeClr val="bg1"/>
              </a:solidFill>
              <a:latin typeface="Arial Narrow" panose="020B0606020202030204" pitchFamily="34" charset="0"/>
            </a:rPr>
            <a:t>(35,9</a:t>
          </a:r>
          <a:r>
            <a:rPr lang="ru-RU" sz="1600" b="1">
              <a:solidFill>
                <a:schemeClr val="bg1"/>
              </a:solidFill>
              <a:latin typeface="Arial Narrow" panose="020B0606020202030204" pitchFamily="34" charset="0"/>
            </a:rPr>
            <a:t>%)</a:t>
          </a:r>
        </a:p>
      </cdr:txBody>
    </cdr:sp>
  </cdr:relSizeAnchor>
  <cdr:relSizeAnchor xmlns:cdr="http://schemas.openxmlformats.org/drawingml/2006/chartDrawing">
    <cdr:from>
      <cdr:x>0.42955</cdr:x>
      <cdr:y>0.02617</cdr:y>
    </cdr:from>
    <cdr:to>
      <cdr:x>0.57728</cdr:x>
      <cdr:y>0.30131</cdr:y>
    </cdr:to>
    <cdr:sp macro="" textlink="">
      <cdr:nvSpPr>
        <cdr:cNvPr id="9" name="Надпись 8"/>
        <cdr:cNvSpPr txBox="1"/>
      </cdr:nvSpPr>
      <cdr:spPr>
        <a:xfrm xmlns:a="http://schemas.openxmlformats.org/drawingml/2006/main">
          <a:off x="1800229" y="57085"/>
          <a:ext cx="619136" cy="6001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b="1">
              <a:solidFill>
                <a:sysClr val="windowText" lastClr="000000"/>
              </a:solidFill>
              <a:latin typeface="Arial Narrow" panose="020B0606020202030204" pitchFamily="34" charset="0"/>
            </a:rPr>
            <a:t>106</a:t>
          </a:r>
        </a:p>
        <a:p xmlns:a="http://schemas.openxmlformats.org/drawingml/2006/main">
          <a:r>
            <a:rPr lang="ru-RU" sz="1400" b="1">
              <a:solidFill>
                <a:sysClr val="windowText" lastClr="000000"/>
              </a:solidFill>
              <a:latin typeface="Arial Narrow" panose="020B0606020202030204" pitchFamily="34" charset="0"/>
            </a:rPr>
            <a:t>(3,9</a:t>
          </a:r>
          <a:r>
            <a:rPr lang="ru-RU" sz="1600" b="1">
              <a:solidFill>
                <a:sysClr val="windowText" lastClr="000000"/>
              </a:solidFill>
              <a:latin typeface="Arial Narrow" panose="020B0606020202030204" pitchFamily="34"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0E2F-E21E-4A2A-AB42-1C89C76A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37578</Words>
  <Characters>214201</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2021-03-15T07:26:00Z</cp:lastPrinted>
  <dcterms:created xsi:type="dcterms:W3CDTF">2021-03-24T12:28:00Z</dcterms:created>
  <dcterms:modified xsi:type="dcterms:W3CDTF">2021-03-24T12:29:00Z</dcterms:modified>
</cp:coreProperties>
</file>